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C24B" w14:textId="00B80812" w:rsidR="00E52DCC" w:rsidRPr="00FF5628" w:rsidRDefault="00AE0F99" w:rsidP="00FF5628">
      <w:pPr>
        <w:spacing w:after="0" w:line="240" w:lineRule="auto"/>
        <w:jc w:val="center"/>
        <w:rPr>
          <w:rStyle w:val="Judultugasakhir"/>
          <w:rFonts w:ascii="Calibri" w:hAnsi="Calibri" w:cs="Calibri"/>
          <w:sz w:val="36"/>
          <w:szCs w:val="36"/>
        </w:rPr>
      </w:pPr>
      <w:r>
        <w:rPr>
          <w:rStyle w:val="Judultugasakhir"/>
          <w:rFonts w:ascii="Calibri" w:hAnsi="Calibri" w:cs="Calibri"/>
          <w:sz w:val="36"/>
          <w:szCs w:val="36"/>
        </w:rPr>
        <w:t xml:space="preserve">IMPLEMENTASI </w:t>
      </w:r>
      <w:r w:rsidR="004E7A96" w:rsidRPr="00FF5628">
        <w:rPr>
          <w:rStyle w:val="Judultugasakhir"/>
          <w:rFonts w:ascii="Calibri" w:hAnsi="Calibri" w:cs="Calibri"/>
          <w:sz w:val="36"/>
          <w:szCs w:val="36"/>
        </w:rPr>
        <w:t>PEMBELAJARAN BERBASIS HOTS (</w:t>
      </w:r>
      <w:r w:rsidR="004E7A96" w:rsidRPr="00FF5628">
        <w:rPr>
          <w:rStyle w:val="Judultugasakhir"/>
          <w:rFonts w:ascii="Calibri" w:hAnsi="Calibri" w:cs="Calibri"/>
          <w:i/>
          <w:iCs/>
          <w:sz w:val="36"/>
          <w:szCs w:val="36"/>
        </w:rPr>
        <w:t>HIGHER ORDER THINGKING SKILLS</w:t>
      </w:r>
      <w:r w:rsidR="004E7A96" w:rsidRPr="00FF5628">
        <w:rPr>
          <w:rStyle w:val="Judultugasakhir"/>
          <w:rFonts w:ascii="Calibri" w:hAnsi="Calibri" w:cs="Calibri"/>
          <w:sz w:val="36"/>
          <w:szCs w:val="36"/>
        </w:rPr>
        <w:t xml:space="preserve">) </w:t>
      </w:r>
      <w:r w:rsidR="000325EE">
        <w:rPr>
          <w:rStyle w:val="Judultugasakhir"/>
          <w:rFonts w:ascii="Calibri" w:hAnsi="Calibri" w:cs="Calibri"/>
          <w:sz w:val="36"/>
          <w:szCs w:val="36"/>
        </w:rPr>
        <w:t>TERHADAP</w:t>
      </w:r>
      <w:r w:rsidR="004E7A96" w:rsidRPr="00FF5628">
        <w:rPr>
          <w:rStyle w:val="Judultugasakhir"/>
          <w:rFonts w:ascii="Calibri" w:hAnsi="Calibri" w:cs="Calibri"/>
          <w:sz w:val="36"/>
          <w:szCs w:val="36"/>
        </w:rPr>
        <w:t xml:space="preserve"> KETERAMPILAN BERPIKIR KRITIS PESERTA DIDIK </w:t>
      </w:r>
      <w:r w:rsidR="00D86AAF" w:rsidRPr="00FF5628">
        <w:rPr>
          <w:rStyle w:val="Judultugasakhir"/>
          <w:rFonts w:ascii="Calibri" w:hAnsi="Calibri" w:cs="Calibri"/>
          <w:sz w:val="36"/>
          <w:szCs w:val="36"/>
        </w:rPr>
        <w:t>PADA MATA PELAJARAN SEJARAH SMA</w:t>
      </w:r>
    </w:p>
    <w:p w14:paraId="26AB82DA" w14:textId="18261D02" w:rsidR="00E52DCC" w:rsidRDefault="00E52DCC" w:rsidP="00E52DCC">
      <w:pPr>
        <w:spacing w:after="0" w:line="276" w:lineRule="auto"/>
        <w:jc w:val="center"/>
        <w:rPr>
          <w:rStyle w:val="Judultugasakhir"/>
          <w:rFonts w:ascii="Calibri" w:hAnsi="Calibri" w:cs="Calibri"/>
          <w:sz w:val="36"/>
          <w:szCs w:val="36"/>
        </w:rPr>
      </w:pPr>
    </w:p>
    <w:p w14:paraId="093384B6" w14:textId="77777777" w:rsidR="00D86AAF" w:rsidRDefault="00D86AAF" w:rsidP="00E52DCC">
      <w:pPr>
        <w:spacing w:after="0" w:line="276" w:lineRule="auto"/>
        <w:jc w:val="center"/>
        <w:rPr>
          <w:rFonts w:cs="Times New Roman"/>
          <w:b/>
          <w:sz w:val="28"/>
          <w:szCs w:val="28"/>
        </w:rPr>
      </w:pPr>
    </w:p>
    <w:p w14:paraId="74E6E0AD" w14:textId="77777777" w:rsidR="005750A8" w:rsidRPr="006F1782" w:rsidRDefault="005750A8" w:rsidP="005750A8">
      <w:pPr>
        <w:spacing w:after="0" w:line="240" w:lineRule="auto"/>
        <w:jc w:val="center"/>
        <w:rPr>
          <w:rFonts w:cs="Calibri"/>
          <w:b/>
          <w:szCs w:val="24"/>
        </w:rPr>
      </w:pPr>
      <w:r>
        <w:rPr>
          <w:rFonts w:cs="Calibri"/>
          <w:b/>
          <w:szCs w:val="24"/>
        </w:rPr>
        <w:t xml:space="preserve">Lia </w:t>
      </w:r>
      <w:proofErr w:type="spellStart"/>
      <w:r>
        <w:rPr>
          <w:rFonts w:cs="Calibri"/>
          <w:b/>
          <w:szCs w:val="24"/>
        </w:rPr>
        <w:t>Hermawati</w:t>
      </w:r>
      <w:proofErr w:type="spellEnd"/>
    </w:p>
    <w:p w14:paraId="5846384B" w14:textId="77777777" w:rsidR="005750A8" w:rsidRPr="006F1782" w:rsidRDefault="005750A8" w:rsidP="005750A8">
      <w:pPr>
        <w:spacing w:after="0" w:line="240" w:lineRule="auto"/>
        <w:jc w:val="center"/>
        <w:rPr>
          <w:rFonts w:cs="Calibri"/>
          <w:szCs w:val="24"/>
        </w:rPr>
      </w:pPr>
      <w:proofErr w:type="spellStart"/>
      <w:r>
        <w:rPr>
          <w:rFonts w:cs="Calibri"/>
          <w:szCs w:val="24"/>
        </w:rPr>
        <w:t>Universitas</w:t>
      </w:r>
      <w:proofErr w:type="spellEnd"/>
      <w:r>
        <w:rPr>
          <w:rFonts w:cs="Calibri"/>
          <w:szCs w:val="24"/>
        </w:rPr>
        <w:t xml:space="preserve"> </w:t>
      </w:r>
      <w:proofErr w:type="spellStart"/>
      <w:r>
        <w:rPr>
          <w:rFonts w:cs="Calibri"/>
          <w:szCs w:val="24"/>
        </w:rPr>
        <w:t>Sriwijaya</w:t>
      </w:r>
      <w:proofErr w:type="spellEnd"/>
    </w:p>
    <w:p w14:paraId="18EA815F" w14:textId="77777777" w:rsidR="005750A8" w:rsidRDefault="00265356" w:rsidP="005750A8">
      <w:pPr>
        <w:spacing w:after="0" w:line="240" w:lineRule="auto"/>
        <w:jc w:val="center"/>
        <w:rPr>
          <w:rFonts w:cs="Calibri"/>
          <w:szCs w:val="24"/>
        </w:rPr>
      </w:pPr>
      <w:hyperlink r:id="rId8" w:history="1">
        <w:r w:rsidR="005750A8" w:rsidRPr="00A85151">
          <w:rPr>
            <w:rStyle w:val="Hyperlink"/>
            <w:rFonts w:cs="Calibri"/>
            <w:szCs w:val="24"/>
          </w:rPr>
          <w:t>liahermawati1807@gmail.com</w:t>
        </w:r>
      </w:hyperlink>
    </w:p>
    <w:p w14:paraId="5A0109EE" w14:textId="77777777" w:rsidR="005750A8" w:rsidRPr="00E52DCC" w:rsidRDefault="005750A8" w:rsidP="00E52DCC">
      <w:pPr>
        <w:spacing w:after="0" w:line="276" w:lineRule="auto"/>
        <w:jc w:val="center"/>
        <w:rPr>
          <w:rFonts w:cs="Times New Roman"/>
          <w:b/>
          <w:sz w:val="28"/>
          <w:szCs w:val="28"/>
        </w:rPr>
      </w:pPr>
    </w:p>
    <w:p w14:paraId="1CC7A33D" w14:textId="7B3C5980" w:rsidR="009C6A3B" w:rsidRPr="006F1782" w:rsidRDefault="004E7A96" w:rsidP="009C6A3B">
      <w:pPr>
        <w:spacing w:after="0" w:line="240" w:lineRule="auto"/>
        <w:jc w:val="center"/>
        <w:rPr>
          <w:rFonts w:cs="Calibri"/>
          <w:b/>
          <w:szCs w:val="24"/>
        </w:rPr>
      </w:pPr>
      <w:r>
        <w:rPr>
          <w:rFonts w:cs="Calibri"/>
          <w:b/>
          <w:szCs w:val="24"/>
        </w:rPr>
        <w:t xml:space="preserve">Sani </w:t>
      </w:r>
      <w:proofErr w:type="spellStart"/>
      <w:r>
        <w:rPr>
          <w:rFonts w:cs="Calibri"/>
          <w:b/>
          <w:szCs w:val="24"/>
        </w:rPr>
        <w:t>Safitri</w:t>
      </w:r>
      <w:proofErr w:type="spellEnd"/>
    </w:p>
    <w:p w14:paraId="31CE1DEC" w14:textId="52582489" w:rsidR="009C6A3B" w:rsidRPr="006F1782" w:rsidRDefault="004E7A96" w:rsidP="009C6A3B">
      <w:pPr>
        <w:spacing w:after="0" w:line="240" w:lineRule="auto"/>
        <w:jc w:val="center"/>
        <w:rPr>
          <w:rFonts w:cs="Calibri"/>
          <w:szCs w:val="24"/>
        </w:rPr>
      </w:pPr>
      <w:proofErr w:type="spellStart"/>
      <w:r>
        <w:rPr>
          <w:rFonts w:cs="Calibri"/>
          <w:szCs w:val="24"/>
        </w:rPr>
        <w:t>Universitas</w:t>
      </w:r>
      <w:proofErr w:type="spellEnd"/>
      <w:r>
        <w:rPr>
          <w:rFonts w:cs="Calibri"/>
          <w:szCs w:val="24"/>
        </w:rPr>
        <w:t xml:space="preserve"> </w:t>
      </w:r>
      <w:proofErr w:type="spellStart"/>
      <w:r>
        <w:rPr>
          <w:rFonts w:cs="Calibri"/>
          <w:szCs w:val="24"/>
        </w:rPr>
        <w:t>Sriwijaya</w:t>
      </w:r>
      <w:proofErr w:type="spellEnd"/>
    </w:p>
    <w:p w14:paraId="0A7252BE" w14:textId="36A4405C" w:rsidR="004E7A96" w:rsidRDefault="00265356" w:rsidP="004E7A96">
      <w:pPr>
        <w:spacing w:after="0" w:line="240" w:lineRule="auto"/>
        <w:jc w:val="center"/>
      </w:pPr>
      <w:hyperlink r:id="rId9" w:history="1">
        <w:r w:rsidR="004E7A96" w:rsidRPr="00A85151">
          <w:rPr>
            <w:rStyle w:val="Hyperlink"/>
          </w:rPr>
          <w:t>sanisafitrifkip@gmail.com</w:t>
        </w:r>
      </w:hyperlink>
    </w:p>
    <w:p w14:paraId="066165DB" w14:textId="77777777" w:rsidR="004E7A96" w:rsidRPr="004E7A96" w:rsidRDefault="004E7A96" w:rsidP="004E7A96">
      <w:pPr>
        <w:spacing w:after="0" w:line="240" w:lineRule="auto"/>
        <w:jc w:val="center"/>
      </w:pPr>
    </w:p>
    <w:p w14:paraId="12860B08" w14:textId="77777777" w:rsidR="00196512" w:rsidRDefault="00196512" w:rsidP="009C6A3B">
      <w:pPr>
        <w:spacing w:line="240" w:lineRule="auto"/>
        <w:ind w:left="567" w:right="567"/>
        <w:jc w:val="center"/>
        <w:rPr>
          <w:rFonts w:cs="Calibri"/>
          <w:b/>
          <w:szCs w:val="24"/>
        </w:rPr>
      </w:pPr>
    </w:p>
    <w:p w14:paraId="5AAD9FB1" w14:textId="3ED528AB" w:rsidR="009C6A3B" w:rsidRPr="006F1782" w:rsidRDefault="009C6A3B" w:rsidP="009C6A3B">
      <w:pPr>
        <w:spacing w:line="240" w:lineRule="auto"/>
        <w:ind w:left="567" w:right="567"/>
        <w:jc w:val="center"/>
        <w:rPr>
          <w:rFonts w:cs="Calibri"/>
          <w:b/>
          <w:szCs w:val="24"/>
          <w:lang w:val="id-ID"/>
        </w:rPr>
      </w:pPr>
      <w:r w:rsidRPr="006F1782">
        <w:rPr>
          <w:rFonts w:cs="Calibri"/>
          <w:b/>
          <w:szCs w:val="24"/>
          <w:lang w:val="id-ID"/>
        </w:rPr>
        <w:t>Abstract</w:t>
      </w:r>
    </w:p>
    <w:p w14:paraId="03DC3BAC" w14:textId="39CA3B7D" w:rsidR="00AE0F99" w:rsidRDefault="00AE0F99" w:rsidP="00AE0F99">
      <w:pPr>
        <w:pStyle w:val="abstrak"/>
        <w:spacing w:line="240" w:lineRule="auto"/>
        <w:ind w:left="720" w:right="738"/>
        <w:jc w:val="both"/>
        <w:rPr>
          <w:rFonts w:ascii="Calibri" w:hAnsi="Calibri" w:cs="Calibri"/>
          <w:b w:val="0"/>
          <w:sz w:val="24"/>
          <w:szCs w:val="24"/>
        </w:rPr>
      </w:pPr>
      <w:r w:rsidRPr="00AE0F99">
        <w:rPr>
          <w:rFonts w:ascii="Calibri" w:hAnsi="Calibri" w:cs="Calibri"/>
          <w:b w:val="0"/>
          <w:sz w:val="24"/>
          <w:szCs w:val="24"/>
        </w:rPr>
        <w:t xml:space="preserve">21st century learning has various objectives, one of which is to form an understanding of students' critical thinking to solve various problems in learning. The purpose of this study is to see the impact of the application of HOTS (Higher Order Thinking Skills) based learning on students' critical thinking skills in history subjects. The study was conducted on 25 class XI students at SMA Negeri 1 </w:t>
      </w:r>
      <w:proofErr w:type="spellStart"/>
      <w:r w:rsidRPr="00AE0F99">
        <w:rPr>
          <w:rFonts w:ascii="Calibri" w:hAnsi="Calibri" w:cs="Calibri"/>
          <w:b w:val="0"/>
          <w:sz w:val="24"/>
          <w:szCs w:val="24"/>
        </w:rPr>
        <w:t>Unggulan</w:t>
      </w:r>
      <w:proofErr w:type="spellEnd"/>
      <w:r w:rsidRPr="00AE0F99">
        <w:rPr>
          <w:rFonts w:ascii="Calibri" w:hAnsi="Calibri" w:cs="Calibri"/>
          <w:b w:val="0"/>
          <w:sz w:val="24"/>
          <w:szCs w:val="24"/>
        </w:rPr>
        <w:t xml:space="preserve"> </w:t>
      </w:r>
      <w:proofErr w:type="spellStart"/>
      <w:r w:rsidRPr="00AE0F99">
        <w:rPr>
          <w:rFonts w:ascii="Calibri" w:hAnsi="Calibri" w:cs="Calibri"/>
          <w:b w:val="0"/>
          <w:sz w:val="24"/>
          <w:szCs w:val="24"/>
        </w:rPr>
        <w:t>Indralaya</w:t>
      </w:r>
      <w:proofErr w:type="spellEnd"/>
      <w:r w:rsidRPr="00AE0F99">
        <w:rPr>
          <w:rFonts w:ascii="Calibri" w:hAnsi="Calibri" w:cs="Calibri"/>
          <w:b w:val="0"/>
          <w:sz w:val="24"/>
          <w:szCs w:val="24"/>
        </w:rPr>
        <w:t xml:space="preserve"> Utara using an experimental type of research. The data sources in this study are observation sheets on the behavior of students according to the indicators set by the researcher, and the test results after learning treatment is carried out. The results showed that the application of Higher Order Thinking Skills-based learning can help students to think critically.</w:t>
      </w:r>
    </w:p>
    <w:p w14:paraId="1E58F065" w14:textId="77777777" w:rsidR="00431FE1" w:rsidRPr="006F1782" w:rsidRDefault="00431FE1" w:rsidP="00AE0F99">
      <w:pPr>
        <w:pStyle w:val="abstrak"/>
        <w:spacing w:line="240" w:lineRule="auto"/>
        <w:ind w:left="720" w:right="738"/>
        <w:jc w:val="both"/>
        <w:rPr>
          <w:rFonts w:ascii="Calibri" w:hAnsi="Calibri" w:cs="Calibri"/>
          <w:b w:val="0"/>
          <w:sz w:val="24"/>
          <w:szCs w:val="24"/>
        </w:rPr>
      </w:pPr>
    </w:p>
    <w:p w14:paraId="168966E7" w14:textId="08CFE25C" w:rsidR="009C6A3B" w:rsidRPr="006F1782" w:rsidRDefault="009C6A3B" w:rsidP="00AE0F99">
      <w:pPr>
        <w:pStyle w:val="abstrak"/>
        <w:spacing w:line="240" w:lineRule="auto"/>
        <w:ind w:left="720" w:right="738"/>
        <w:jc w:val="both"/>
        <w:rPr>
          <w:rFonts w:ascii="Calibri" w:hAnsi="Calibri" w:cs="Calibri"/>
          <w:b w:val="0"/>
          <w:sz w:val="24"/>
          <w:szCs w:val="24"/>
        </w:rPr>
      </w:pPr>
      <w:r w:rsidRPr="006F1782">
        <w:rPr>
          <w:rFonts w:ascii="Calibri" w:hAnsi="Calibri" w:cs="Calibri"/>
          <w:sz w:val="24"/>
          <w:szCs w:val="24"/>
        </w:rPr>
        <w:t>Keywords</w:t>
      </w:r>
      <w:r w:rsidRPr="006F1782">
        <w:rPr>
          <w:rFonts w:ascii="Calibri" w:hAnsi="Calibri" w:cs="Calibri"/>
          <w:b w:val="0"/>
          <w:sz w:val="24"/>
          <w:szCs w:val="24"/>
        </w:rPr>
        <w:t xml:space="preserve">: </w:t>
      </w:r>
      <w:r w:rsidR="00AE0F99" w:rsidRPr="00AE0F99">
        <w:rPr>
          <w:rFonts w:ascii="Calibri" w:hAnsi="Calibri" w:cs="Calibri"/>
          <w:b w:val="0"/>
          <w:sz w:val="24"/>
          <w:szCs w:val="24"/>
        </w:rPr>
        <w:t>HOTS (Higher Order Thinking Skills), Critical Thinking, History Learning.</w:t>
      </w:r>
    </w:p>
    <w:p w14:paraId="303D5B6C" w14:textId="77777777" w:rsidR="00376A7E" w:rsidRDefault="00376A7E" w:rsidP="009C6A3B">
      <w:pPr>
        <w:spacing w:line="240" w:lineRule="auto"/>
        <w:ind w:left="567" w:right="567"/>
        <w:jc w:val="center"/>
        <w:rPr>
          <w:rFonts w:cs="Calibri"/>
          <w:b/>
          <w:szCs w:val="24"/>
          <w:lang w:val="id-ID"/>
        </w:rPr>
      </w:pPr>
    </w:p>
    <w:p w14:paraId="1C1D2FF6" w14:textId="77777777" w:rsidR="00AE0F99" w:rsidRDefault="00AE0F99" w:rsidP="009C6A3B">
      <w:pPr>
        <w:spacing w:line="240" w:lineRule="auto"/>
        <w:ind w:left="567" w:right="567"/>
        <w:jc w:val="center"/>
        <w:rPr>
          <w:rFonts w:cs="Calibri"/>
          <w:b/>
          <w:szCs w:val="24"/>
          <w:lang w:val="id-ID"/>
        </w:rPr>
      </w:pPr>
    </w:p>
    <w:p w14:paraId="3CE91E38" w14:textId="52337BB2" w:rsidR="009C6A3B" w:rsidRPr="009C6A3B" w:rsidRDefault="009C6A3B" w:rsidP="009C6A3B">
      <w:pPr>
        <w:spacing w:line="240" w:lineRule="auto"/>
        <w:ind w:left="567" w:right="567"/>
        <w:jc w:val="center"/>
        <w:rPr>
          <w:rFonts w:cs="Calibri"/>
          <w:b/>
          <w:szCs w:val="24"/>
          <w:lang w:val="id-ID"/>
        </w:rPr>
      </w:pPr>
      <w:r w:rsidRPr="009C6A3B">
        <w:rPr>
          <w:rFonts w:cs="Calibri"/>
          <w:b/>
          <w:szCs w:val="24"/>
          <w:lang w:val="id-ID"/>
        </w:rPr>
        <w:t>Abstrak</w:t>
      </w:r>
    </w:p>
    <w:p w14:paraId="3DE026F0" w14:textId="1CA33E7C" w:rsidR="008426BE" w:rsidRPr="00AE0F99" w:rsidRDefault="008426BE" w:rsidP="00776EB2">
      <w:pPr>
        <w:spacing w:line="240" w:lineRule="auto"/>
        <w:jc w:val="both"/>
        <w:rPr>
          <w:rFonts w:cstheme="minorHAnsi"/>
          <w:bCs/>
          <w:sz w:val="24"/>
          <w:szCs w:val="24"/>
        </w:rPr>
      </w:pPr>
      <w:proofErr w:type="spellStart"/>
      <w:r w:rsidRPr="00AE0F99">
        <w:rPr>
          <w:rFonts w:cstheme="minorHAnsi"/>
          <w:bCs/>
          <w:sz w:val="24"/>
          <w:szCs w:val="24"/>
        </w:rPr>
        <w:t>Pembelajaran</w:t>
      </w:r>
      <w:proofErr w:type="spellEnd"/>
      <w:r w:rsidRPr="00AE0F99">
        <w:rPr>
          <w:rFonts w:cstheme="minorHAnsi"/>
          <w:bCs/>
          <w:sz w:val="24"/>
          <w:szCs w:val="24"/>
        </w:rPr>
        <w:t xml:space="preserve"> </w:t>
      </w:r>
      <w:proofErr w:type="spellStart"/>
      <w:r w:rsidRPr="00AE0F99">
        <w:rPr>
          <w:rFonts w:cstheme="minorHAnsi"/>
          <w:bCs/>
          <w:sz w:val="24"/>
          <w:szCs w:val="24"/>
        </w:rPr>
        <w:t>abad</w:t>
      </w:r>
      <w:proofErr w:type="spellEnd"/>
      <w:r w:rsidRPr="00AE0F99">
        <w:rPr>
          <w:rFonts w:cstheme="minorHAnsi"/>
          <w:bCs/>
          <w:sz w:val="24"/>
          <w:szCs w:val="24"/>
        </w:rPr>
        <w:t xml:space="preserve"> 21 </w:t>
      </w:r>
      <w:proofErr w:type="spellStart"/>
      <w:r w:rsidRPr="00AE0F99">
        <w:rPr>
          <w:rFonts w:cs="Times New Roman"/>
          <w:sz w:val="24"/>
          <w:szCs w:val="24"/>
        </w:rPr>
        <w:t>memiliki</w:t>
      </w:r>
      <w:proofErr w:type="spellEnd"/>
      <w:r w:rsidRPr="00AE0F99">
        <w:rPr>
          <w:rFonts w:cs="Times New Roman"/>
          <w:sz w:val="24"/>
          <w:szCs w:val="24"/>
        </w:rPr>
        <w:t xml:space="preserve"> </w:t>
      </w:r>
      <w:proofErr w:type="spellStart"/>
      <w:r w:rsidRPr="00AE0F99">
        <w:rPr>
          <w:rFonts w:cs="Times New Roman"/>
          <w:sz w:val="24"/>
          <w:szCs w:val="24"/>
        </w:rPr>
        <w:t>berbagai</w:t>
      </w:r>
      <w:proofErr w:type="spellEnd"/>
      <w:r w:rsidRPr="00AE0F99">
        <w:rPr>
          <w:rFonts w:cs="Times New Roman"/>
          <w:sz w:val="24"/>
          <w:szCs w:val="24"/>
        </w:rPr>
        <w:t xml:space="preserve"> </w:t>
      </w:r>
      <w:proofErr w:type="spellStart"/>
      <w:r w:rsidRPr="00AE0F99">
        <w:rPr>
          <w:rFonts w:cs="Times New Roman"/>
          <w:sz w:val="24"/>
          <w:szCs w:val="24"/>
        </w:rPr>
        <w:t>tujuan</w:t>
      </w:r>
      <w:proofErr w:type="spellEnd"/>
      <w:r w:rsidRPr="00AE0F99">
        <w:rPr>
          <w:rFonts w:cs="Times New Roman"/>
          <w:sz w:val="24"/>
          <w:szCs w:val="24"/>
        </w:rPr>
        <w:t xml:space="preserve"> salah </w:t>
      </w:r>
      <w:proofErr w:type="spellStart"/>
      <w:r w:rsidRPr="00AE0F99">
        <w:rPr>
          <w:rFonts w:cs="Times New Roman"/>
          <w:sz w:val="24"/>
          <w:szCs w:val="24"/>
        </w:rPr>
        <w:t>satunya</w:t>
      </w:r>
      <w:proofErr w:type="spellEnd"/>
      <w:r w:rsidRPr="00AE0F99">
        <w:rPr>
          <w:rFonts w:cs="Times New Roman"/>
          <w:sz w:val="24"/>
          <w:szCs w:val="24"/>
        </w:rPr>
        <w:t xml:space="preserve"> </w:t>
      </w:r>
      <w:proofErr w:type="spellStart"/>
      <w:r w:rsidRPr="00AE0F99">
        <w:rPr>
          <w:rFonts w:cs="Times New Roman"/>
          <w:sz w:val="24"/>
          <w:szCs w:val="24"/>
        </w:rPr>
        <w:t>yakni</w:t>
      </w:r>
      <w:proofErr w:type="spellEnd"/>
      <w:r w:rsidRPr="00AE0F99">
        <w:rPr>
          <w:rFonts w:cs="Times New Roman"/>
          <w:sz w:val="24"/>
          <w:szCs w:val="24"/>
        </w:rPr>
        <w:t xml:space="preserve"> </w:t>
      </w:r>
      <w:proofErr w:type="spellStart"/>
      <w:r w:rsidRPr="00AE0F99">
        <w:rPr>
          <w:rFonts w:cs="Times New Roman"/>
          <w:sz w:val="24"/>
          <w:szCs w:val="24"/>
        </w:rPr>
        <w:t>membentuk</w:t>
      </w:r>
      <w:proofErr w:type="spellEnd"/>
      <w:r w:rsidRPr="00AE0F99">
        <w:rPr>
          <w:rFonts w:cs="Times New Roman"/>
          <w:sz w:val="24"/>
          <w:szCs w:val="24"/>
        </w:rPr>
        <w:t xml:space="preserve"> </w:t>
      </w:r>
      <w:proofErr w:type="spellStart"/>
      <w:r w:rsidRPr="00AE0F99">
        <w:rPr>
          <w:rFonts w:cs="Times New Roman"/>
          <w:sz w:val="24"/>
          <w:szCs w:val="24"/>
        </w:rPr>
        <w:t>pemahaman</w:t>
      </w:r>
      <w:proofErr w:type="spellEnd"/>
      <w:r w:rsidRPr="00AE0F99">
        <w:rPr>
          <w:rFonts w:cs="Times New Roman"/>
          <w:sz w:val="24"/>
          <w:szCs w:val="24"/>
        </w:rPr>
        <w:t xml:space="preserve"> </w:t>
      </w:r>
      <w:proofErr w:type="spellStart"/>
      <w:r w:rsidRPr="00AE0F99">
        <w:rPr>
          <w:rFonts w:cs="Times New Roman"/>
          <w:sz w:val="24"/>
          <w:szCs w:val="24"/>
        </w:rPr>
        <w:t>berpikir</w:t>
      </w:r>
      <w:proofErr w:type="spellEnd"/>
      <w:r w:rsidRPr="00AE0F99">
        <w:rPr>
          <w:rFonts w:cs="Times New Roman"/>
          <w:sz w:val="24"/>
          <w:szCs w:val="24"/>
        </w:rPr>
        <w:t xml:space="preserve"> </w:t>
      </w:r>
      <w:proofErr w:type="spellStart"/>
      <w:r w:rsidRPr="00AE0F99">
        <w:rPr>
          <w:rFonts w:cs="Times New Roman"/>
          <w:sz w:val="24"/>
          <w:szCs w:val="24"/>
        </w:rPr>
        <w:t>kritis</w:t>
      </w:r>
      <w:proofErr w:type="spellEnd"/>
      <w:r w:rsidRPr="00AE0F99">
        <w:rPr>
          <w:rFonts w:cs="Times New Roman"/>
          <w:sz w:val="24"/>
          <w:szCs w:val="24"/>
        </w:rPr>
        <w:t xml:space="preserve"> </w:t>
      </w:r>
      <w:proofErr w:type="spellStart"/>
      <w:r w:rsidRPr="00AE0F99">
        <w:rPr>
          <w:rFonts w:cs="Times New Roman"/>
          <w:sz w:val="24"/>
          <w:szCs w:val="24"/>
        </w:rPr>
        <w:t>peserta</w:t>
      </w:r>
      <w:proofErr w:type="spellEnd"/>
      <w:r w:rsidRPr="00AE0F99">
        <w:rPr>
          <w:rFonts w:cs="Times New Roman"/>
          <w:sz w:val="24"/>
          <w:szCs w:val="24"/>
        </w:rPr>
        <w:t xml:space="preserve"> </w:t>
      </w:r>
      <w:proofErr w:type="spellStart"/>
      <w:r w:rsidRPr="00AE0F99">
        <w:rPr>
          <w:rFonts w:cs="Times New Roman"/>
          <w:sz w:val="24"/>
          <w:szCs w:val="24"/>
        </w:rPr>
        <w:t>didik</w:t>
      </w:r>
      <w:proofErr w:type="spellEnd"/>
      <w:r w:rsidRPr="00AE0F99">
        <w:rPr>
          <w:rFonts w:cs="Times New Roman"/>
          <w:sz w:val="24"/>
          <w:szCs w:val="24"/>
        </w:rPr>
        <w:t xml:space="preserve"> </w:t>
      </w:r>
      <w:proofErr w:type="spellStart"/>
      <w:r w:rsidRPr="00AE0F99">
        <w:rPr>
          <w:rFonts w:cs="Times New Roman"/>
          <w:sz w:val="24"/>
          <w:szCs w:val="24"/>
        </w:rPr>
        <w:t>untuk</w:t>
      </w:r>
      <w:proofErr w:type="spellEnd"/>
      <w:r w:rsidRPr="00AE0F99">
        <w:rPr>
          <w:rFonts w:cs="Times New Roman"/>
          <w:sz w:val="24"/>
          <w:szCs w:val="24"/>
        </w:rPr>
        <w:t xml:space="preserve"> </w:t>
      </w:r>
      <w:proofErr w:type="spellStart"/>
      <w:r w:rsidRPr="00AE0F99">
        <w:rPr>
          <w:rFonts w:cs="Times New Roman"/>
          <w:sz w:val="24"/>
          <w:szCs w:val="24"/>
        </w:rPr>
        <w:t>memecahkan</w:t>
      </w:r>
      <w:proofErr w:type="spellEnd"/>
      <w:r w:rsidRPr="00AE0F99">
        <w:rPr>
          <w:rFonts w:cs="Times New Roman"/>
          <w:sz w:val="24"/>
          <w:szCs w:val="24"/>
        </w:rPr>
        <w:t xml:space="preserve"> </w:t>
      </w:r>
      <w:proofErr w:type="spellStart"/>
      <w:r w:rsidRPr="00AE0F99">
        <w:rPr>
          <w:rFonts w:cs="Times New Roman"/>
          <w:sz w:val="24"/>
          <w:szCs w:val="24"/>
        </w:rPr>
        <w:t>berbagai</w:t>
      </w:r>
      <w:proofErr w:type="spellEnd"/>
      <w:r w:rsidRPr="00AE0F99">
        <w:rPr>
          <w:rFonts w:cs="Times New Roman"/>
          <w:sz w:val="24"/>
          <w:szCs w:val="24"/>
        </w:rPr>
        <w:t xml:space="preserve"> </w:t>
      </w:r>
      <w:proofErr w:type="spellStart"/>
      <w:r w:rsidRPr="00AE0F99">
        <w:rPr>
          <w:rFonts w:cs="Times New Roman"/>
          <w:sz w:val="24"/>
          <w:szCs w:val="24"/>
        </w:rPr>
        <w:t>masalah</w:t>
      </w:r>
      <w:proofErr w:type="spellEnd"/>
      <w:r w:rsidRPr="00AE0F99">
        <w:rPr>
          <w:rFonts w:cs="Times New Roman"/>
          <w:sz w:val="24"/>
          <w:szCs w:val="24"/>
        </w:rPr>
        <w:t xml:space="preserve"> </w:t>
      </w:r>
      <w:proofErr w:type="spellStart"/>
      <w:r w:rsidRPr="00AE0F99">
        <w:rPr>
          <w:rFonts w:cs="Times New Roman"/>
          <w:sz w:val="24"/>
          <w:szCs w:val="24"/>
        </w:rPr>
        <w:t>dalam</w:t>
      </w:r>
      <w:proofErr w:type="spellEnd"/>
      <w:r w:rsidRPr="00AE0F99">
        <w:rPr>
          <w:rFonts w:cs="Times New Roman"/>
          <w:sz w:val="24"/>
          <w:szCs w:val="24"/>
        </w:rPr>
        <w:t xml:space="preserve"> </w:t>
      </w:r>
      <w:proofErr w:type="spellStart"/>
      <w:r w:rsidRPr="00AE0F99">
        <w:rPr>
          <w:rFonts w:cs="Times New Roman"/>
          <w:sz w:val="24"/>
          <w:szCs w:val="24"/>
        </w:rPr>
        <w:t>pembelajaran</w:t>
      </w:r>
      <w:proofErr w:type="spellEnd"/>
      <w:r w:rsidRPr="00AE0F99">
        <w:rPr>
          <w:rFonts w:cs="Times New Roman"/>
          <w:sz w:val="24"/>
          <w:szCs w:val="24"/>
        </w:rPr>
        <w:t xml:space="preserve">. </w:t>
      </w:r>
      <w:proofErr w:type="spellStart"/>
      <w:r w:rsidRPr="00AE0F99">
        <w:rPr>
          <w:rFonts w:cs="Times New Roman"/>
          <w:sz w:val="24"/>
          <w:szCs w:val="24"/>
        </w:rPr>
        <w:t>Tujuan</w:t>
      </w:r>
      <w:proofErr w:type="spellEnd"/>
      <w:r w:rsidRPr="00AE0F99">
        <w:rPr>
          <w:rFonts w:cs="Times New Roman"/>
          <w:sz w:val="24"/>
          <w:szCs w:val="24"/>
        </w:rPr>
        <w:t xml:space="preserve"> </w:t>
      </w:r>
      <w:proofErr w:type="spellStart"/>
      <w:r w:rsidRPr="00AE0F99">
        <w:rPr>
          <w:rFonts w:cs="Times New Roman"/>
          <w:sz w:val="24"/>
          <w:szCs w:val="24"/>
        </w:rPr>
        <w:t>penelitian</w:t>
      </w:r>
      <w:proofErr w:type="spellEnd"/>
      <w:r w:rsidRPr="00AE0F99">
        <w:rPr>
          <w:rFonts w:cs="Times New Roman"/>
          <w:sz w:val="24"/>
          <w:szCs w:val="24"/>
        </w:rPr>
        <w:t xml:space="preserve"> </w:t>
      </w:r>
      <w:proofErr w:type="spellStart"/>
      <w:r w:rsidRPr="00AE0F99">
        <w:rPr>
          <w:rFonts w:cs="Times New Roman"/>
          <w:sz w:val="24"/>
          <w:szCs w:val="24"/>
        </w:rPr>
        <w:t>ini</w:t>
      </w:r>
      <w:proofErr w:type="spellEnd"/>
      <w:r w:rsidRPr="00AE0F99">
        <w:rPr>
          <w:rFonts w:cs="Times New Roman"/>
          <w:sz w:val="24"/>
          <w:szCs w:val="24"/>
        </w:rPr>
        <w:t xml:space="preserve"> </w:t>
      </w:r>
      <w:proofErr w:type="spellStart"/>
      <w:r w:rsidRPr="00AE0F99">
        <w:rPr>
          <w:rFonts w:cs="Times New Roman"/>
          <w:sz w:val="24"/>
          <w:szCs w:val="24"/>
        </w:rPr>
        <w:t>adalah</w:t>
      </w:r>
      <w:proofErr w:type="spellEnd"/>
      <w:r w:rsidRPr="00AE0F99">
        <w:rPr>
          <w:rFonts w:cs="Times New Roman"/>
          <w:sz w:val="24"/>
          <w:szCs w:val="24"/>
        </w:rPr>
        <w:t xml:space="preserve"> </w:t>
      </w:r>
      <w:proofErr w:type="spellStart"/>
      <w:r w:rsidRPr="00AE0F99">
        <w:rPr>
          <w:rFonts w:cs="Times New Roman"/>
          <w:sz w:val="24"/>
          <w:szCs w:val="24"/>
        </w:rPr>
        <w:t>untuk</w:t>
      </w:r>
      <w:proofErr w:type="spellEnd"/>
      <w:r w:rsidRPr="00AE0F99">
        <w:rPr>
          <w:rFonts w:cs="Times New Roman"/>
          <w:sz w:val="24"/>
          <w:szCs w:val="24"/>
        </w:rPr>
        <w:t xml:space="preserve"> </w:t>
      </w:r>
      <w:proofErr w:type="spellStart"/>
      <w:r w:rsidRPr="00AE0F99">
        <w:rPr>
          <w:rFonts w:cs="Times New Roman"/>
          <w:sz w:val="24"/>
          <w:szCs w:val="24"/>
        </w:rPr>
        <w:t>melihat</w:t>
      </w:r>
      <w:proofErr w:type="spellEnd"/>
      <w:r w:rsidRPr="00AE0F99">
        <w:rPr>
          <w:rFonts w:cs="Times New Roman"/>
          <w:sz w:val="24"/>
          <w:szCs w:val="24"/>
        </w:rPr>
        <w:t xml:space="preserve"> </w:t>
      </w:r>
      <w:proofErr w:type="spellStart"/>
      <w:r w:rsidRPr="00AE0F99">
        <w:rPr>
          <w:rFonts w:cs="Times New Roman"/>
          <w:sz w:val="24"/>
          <w:szCs w:val="24"/>
        </w:rPr>
        <w:t>dampak</w:t>
      </w:r>
      <w:proofErr w:type="spellEnd"/>
      <w:r w:rsidRPr="00AE0F99">
        <w:rPr>
          <w:rFonts w:cs="Times New Roman"/>
          <w:sz w:val="24"/>
          <w:szCs w:val="24"/>
        </w:rPr>
        <w:t xml:space="preserve"> </w:t>
      </w:r>
      <w:proofErr w:type="spellStart"/>
      <w:r w:rsidRPr="00AE0F99">
        <w:rPr>
          <w:rFonts w:cs="Times New Roman"/>
          <w:sz w:val="24"/>
          <w:szCs w:val="24"/>
        </w:rPr>
        <w:t>penerapan</w:t>
      </w:r>
      <w:proofErr w:type="spellEnd"/>
      <w:r w:rsidRPr="00AE0F99">
        <w:rPr>
          <w:rFonts w:cs="Times New Roman"/>
          <w:sz w:val="24"/>
          <w:szCs w:val="24"/>
        </w:rPr>
        <w:t xml:space="preserve"> </w:t>
      </w:r>
      <w:proofErr w:type="spellStart"/>
      <w:r w:rsidRPr="00AE0F99">
        <w:rPr>
          <w:rFonts w:cs="Times New Roman"/>
          <w:sz w:val="24"/>
          <w:szCs w:val="24"/>
        </w:rPr>
        <w:t>pembelajaran</w:t>
      </w:r>
      <w:proofErr w:type="spellEnd"/>
      <w:r w:rsidRPr="00AE0F99">
        <w:rPr>
          <w:rFonts w:cs="Times New Roman"/>
          <w:sz w:val="24"/>
          <w:szCs w:val="24"/>
        </w:rPr>
        <w:t xml:space="preserve"> </w:t>
      </w:r>
      <w:proofErr w:type="spellStart"/>
      <w:r w:rsidRPr="00AE0F99">
        <w:rPr>
          <w:rFonts w:cs="Times New Roman"/>
          <w:sz w:val="24"/>
          <w:szCs w:val="24"/>
        </w:rPr>
        <w:t>berbasis</w:t>
      </w:r>
      <w:proofErr w:type="spellEnd"/>
      <w:r w:rsidRPr="00AE0F99">
        <w:rPr>
          <w:rFonts w:cs="Times New Roman"/>
          <w:sz w:val="24"/>
          <w:szCs w:val="24"/>
        </w:rPr>
        <w:t xml:space="preserve"> HOTS (</w:t>
      </w:r>
      <w:r w:rsidRPr="00AE0F99">
        <w:rPr>
          <w:rFonts w:cs="Times New Roman"/>
          <w:i/>
          <w:iCs/>
          <w:sz w:val="24"/>
          <w:szCs w:val="24"/>
        </w:rPr>
        <w:t>Higher Order Thinking Skills</w:t>
      </w:r>
      <w:r w:rsidRPr="00AE0F99">
        <w:rPr>
          <w:rFonts w:cs="Times New Roman"/>
          <w:sz w:val="24"/>
          <w:szCs w:val="24"/>
        </w:rPr>
        <w:t xml:space="preserve">) </w:t>
      </w:r>
      <w:proofErr w:type="spellStart"/>
      <w:r w:rsidRPr="00AE0F99">
        <w:rPr>
          <w:rFonts w:cs="Times New Roman"/>
          <w:sz w:val="24"/>
          <w:szCs w:val="24"/>
        </w:rPr>
        <w:t>terhadap</w:t>
      </w:r>
      <w:proofErr w:type="spellEnd"/>
      <w:r w:rsidRPr="00AE0F99">
        <w:rPr>
          <w:rFonts w:cs="Times New Roman"/>
          <w:sz w:val="24"/>
          <w:szCs w:val="24"/>
        </w:rPr>
        <w:t xml:space="preserve"> </w:t>
      </w:r>
      <w:proofErr w:type="spellStart"/>
      <w:r w:rsidRPr="00AE0F99">
        <w:rPr>
          <w:rFonts w:cs="Times New Roman"/>
          <w:sz w:val="24"/>
          <w:szCs w:val="24"/>
        </w:rPr>
        <w:t>keterampilan</w:t>
      </w:r>
      <w:proofErr w:type="spellEnd"/>
      <w:r w:rsidRPr="00AE0F99">
        <w:rPr>
          <w:rFonts w:cs="Times New Roman"/>
          <w:sz w:val="24"/>
          <w:szCs w:val="24"/>
        </w:rPr>
        <w:t xml:space="preserve"> </w:t>
      </w:r>
      <w:proofErr w:type="spellStart"/>
      <w:r w:rsidRPr="00AE0F99">
        <w:rPr>
          <w:rFonts w:cs="Times New Roman"/>
          <w:sz w:val="24"/>
          <w:szCs w:val="24"/>
        </w:rPr>
        <w:t>berpikir</w:t>
      </w:r>
      <w:proofErr w:type="spellEnd"/>
      <w:r w:rsidRPr="00AE0F99">
        <w:rPr>
          <w:rFonts w:cs="Times New Roman"/>
          <w:sz w:val="24"/>
          <w:szCs w:val="24"/>
        </w:rPr>
        <w:t xml:space="preserve"> </w:t>
      </w:r>
      <w:proofErr w:type="spellStart"/>
      <w:r w:rsidRPr="00AE0F99">
        <w:rPr>
          <w:rFonts w:cs="Times New Roman"/>
          <w:sz w:val="24"/>
          <w:szCs w:val="24"/>
        </w:rPr>
        <w:t>kritis</w:t>
      </w:r>
      <w:proofErr w:type="spellEnd"/>
      <w:r w:rsidRPr="00AE0F99">
        <w:rPr>
          <w:rFonts w:cs="Times New Roman"/>
          <w:sz w:val="24"/>
          <w:szCs w:val="24"/>
        </w:rPr>
        <w:t xml:space="preserve"> </w:t>
      </w:r>
      <w:proofErr w:type="spellStart"/>
      <w:r w:rsidR="003A06A1" w:rsidRPr="00AE0F99">
        <w:rPr>
          <w:rFonts w:cs="Times New Roman"/>
          <w:sz w:val="24"/>
          <w:szCs w:val="24"/>
        </w:rPr>
        <w:t>peserta</w:t>
      </w:r>
      <w:proofErr w:type="spellEnd"/>
      <w:r w:rsidR="003A06A1" w:rsidRPr="00AE0F99">
        <w:rPr>
          <w:rFonts w:cs="Times New Roman"/>
          <w:sz w:val="24"/>
          <w:szCs w:val="24"/>
        </w:rPr>
        <w:t xml:space="preserve"> </w:t>
      </w:r>
      <w:proofErr w:type="spellStart"/>
      <w:r w:rsidR="003A06A1" w:rsidRPr="00AE0F99">
        <w:rPr>
          <w:rFonts w:cs="Times New Roman"/>
          <w:sz w:val="24"/>
          <w:szCs w:val="24"/>
        </w:rPr>
        <w:t>didik</w:t>
      </w:r>
      <w:proofErr w:type="spellEnd"/>
      <w:r w:rsidR="003A06A1" w:rsidRPr="00AE0F99">
        <w:rPr>
          <w:rFonts w:cs="Times New Roman"/>
          <w:sz w:val="24"/>
          <w:szCs w:val="24"/>
        </w:rPr>
        <w:t xml:space="preserve"> pada </w:t>
      </w:r>
      <w:proofErr w:type="spellStart"/>
      <w:r w:rsidR="003A06A1" w:rsidRPr="00AE0F99">
        <w:rPr>
          <w:rFonts w:cs="Times New Roman"/>
          <w:sz w:val="24"/>
          <w:szCs w:val="24"/>
        </w:rPr>
        <w:t>mata</w:t>
      </w:r>
      <w:proofErr w:type="spellEnd"/>
      <w:r w:rsidR="003A06A1" w:rsidRPr="00AE0F99">
        <w:rPr>
          <w:rFonts w:cs="Times New Roman"/>
          <w:sz w:val="24"/>
          <w:szCs w:val="24"/>
        </w:rPr>
        <w:t xml:space="preserve"> </w:t>
      </w:r>
      <w:proofErr w:type="spellStart"/>
      <w:r w:rsidR="003A06A1" w:rsidRPr="00AE0F99">
        <w:rPr>
          <w:rFonts w:cs="Times New Roman"/>
          <w:sz w:val="24"/>
          <w:szCs w:val="24"/>
        </w:rPr>
        <w:t>pelajaran</w:t>
      </w:r>
      <w:proofErr w:type="spellEnd"/>
      <w:r w:rsidR="003A06A1" w:rsidRPr="00AE0F99">
        <w:rPr>
          <w:rFonts w:cs="Times New Roman"/>
          <w:sz w:val="24"/>
          <w:szCs w:val="24"/>
        </w:rPr>
        <w:t xml:space="preserve"> </w:t>
      </w:r>
      <w:proofErr w:type="spellStart"/>
      <w:r w:rsidR="003A06A1" w:rsidRPr="00AE0F99">
        <w:rPr>
          <w:rFonts w:cs="Times New Roman"/>
          <w:sz w:val="24"/>
          <w:szCs w:val="24"/>
        </w:rPr>
        <w:t>sejarah</w:t>
      </w:r>
      <w:proofErr w:type="spellEnd"/>
      <w:r w:rsidR="003A06A1" w:rsidRPr="00AE0F99">
        <w:rPr>
          <w:rFonts w:cs="Times New Roman"/>
          <w:sz w:val="24"/>
          <w:szCs w:val="24"/>
        </w:rPr>
        <w:t xml:space="preserve">. </w:t>
      </w:r>
      <w:proofErr w:type="spellStart"/>
      <w:r w:rsidR="003A06A1" w:rsidRPr="00AE0F99">
        <w:rPr>
          <w:rFonts w:cs="Times New Roman"/>
          <w:sz w:val="24"/>
          <w:szCs w:val="24"/>
        </w:rPr>
        <w:t>Penelitian</w:t>
      </w:r>
      <w:proofErr w:type="spellEnd"/>
      <w:r w:rsidR="003A06A1" w:rsidRPr="00AE0F99">
        <w:rPr>
          <w:rFonts w:cs="Times New Roman"/>
          <w:sz w:val="24"/>
          <w:szCs w:val="24"/>
        </w:rPr>
        <w:t xml:space="preserve"> </w:t>
      </w:r>
      <w:proofErr w:type="spellStart"/>
      <w:r w:rsidR="003A06A1" w:rsidRPr="00AE0F99">
        <w:rPr>
          <w:rFonts w:cs="Times New Roman"/>
          <w:sz w:val="24"/>
          <w:szCs w:val="24"/>
        </w:rPr>
        <w:t>dilakukan</w:t>
      </w:r>
      <w:proofErr w:type="spellEnd"/>
      <w:r w:rsidR="003A06A1" w:rsidRPr="00AE0F99">
        <w:rPr>
          <w:rFonts w:cs="Times New Roman"/>
          <w:sz w:val="24"/>
          <w:szCs w:val="24"/>
        </w:rPr>
        <w:t xml:space="preserve"> </w:t>
      </w:r>
      <w:proofErr w:type="spellStart"/>
      <w:r w:rsidR="003A06A1" w:rsidRPr="00AE0F99">
        <w:rPr>
          <w:rFonts w:cs="Times New Roman"/>
          <w:sz w:val="24"/>
          <w:szCs w:val="24"/>
        </w:rPr>
        <w:t>kepada</w:t>
      </w:r>
      <w:proofErr w:type="spellEnd"/>
      <w:r w:rsidR="003A06A1" w:rsidRPr="00AE0F99">
        <w:rPr>
          <w:rFonts w:cs="Times New Roman"/>
          <w:sz w:val="24"/>
          <w:szCs w:val="24"/>
        </w:rPr>
        <w:t xml:space="preserve"> 25 </w:t>
      </w:r>
      <w:proofErr w:type="spellStart"/>
      <w:r w:rsidR="003A06A1" w:rsidRPr="00AE0F99">
        <w:rPr>
          <w:rFonts w:cs="Times New Roman"/>
          <w:sz w:val="24"/>
          <w:szCs w:val="24"/>
        </w:rPr>
        <w:t>peserta</w:t>
      </w:r>
      <w:proofErr w:type="spellEnd"/>
      <w:r w:rsidR="003A06A1" w:rsidRPr="00AE0F99">
        <w:rPr>
          <w:rFonts w:cs="Times New Roman"/>
          <w:sz w:val="24"/>
          <w:szCs w:val="24"/>
        </w:rPr>
        <w:t xml:space="preserve"> </w:t>
      </w:r>
      <w:proofErr w:type="spellStart"/>
      <w:r w:rsidR="003A06A1" w:rsidRPr="00AE0F99">
        <w:rPr>
          <w:rFonts w:cs="Times New Roman"/>
          <w:sz w:val="24"/>
          <w:szCs w:val="24"/>
        </w:rPr>
        <w:t>didik</w:t>
      </w:r>
      <w:proofErr w:type="spellEnd"/>
      <w:r w:rsidR="003A06A1" w:rsidRPr="00AE0F99">
        <w:rPr>
          <w:rFonts w:cs="Times New Roman"/>
          <w:sz w:val="24"/>
          <w:szCs w:val="24"/>
        </w:rPr>
        <w:t xml:space="preserve"> </w:t>
      </w:r>
      <w:proofErr w:type="spellStart"/>
      <w:r w:rsidR="003A06A1" w:rsidRPr="00AE0F99">
        <w:rPr>
          <w:rFonts w:cs="Times New Roman"/>
          <w:sz w:val="24"/>
          <w:szCs w:val="24"/>
        </w:rPr>
        <w:t>kelas</w:t>
      </w:r>
      <w:proofErr w:type="spellEnd"/>
      <w:r w:rsidR="003A06A1" w:rsidRPr="00AE0F99">
        <w:rPr>
          <w:rFonts w:cs="Times New Roman"/>
          <w:sz w:val="24"/>
          <w:szCs w:val="24"/>
        </w:rPr>
        <w:t xml:space="preserve"> XI di SMA Negeri 1 </w:t>
      </w:r>
      <w:proofErr w:type="spellStart"/>
      <w:r w:rsidR="003A06A1" w:rsidRPr="00AE0F99">
        <w:rPr>
          <w:rFonts w:cs="Times New Roman"/>
          <w:sz w:val="24"/>
          <w:szCs w:val="24"/>
        </w:rPr>
        <w:t>Unggulan</w:t>
      </w:r>
      <w:proofErr w:type="spellEnd"/>
      <w:r w:rsidR="003A06A1" w:rsidRPr="00AE0F99">
        <w:rPr>
          <w:rFonts w:cs="Times New Roman"/>
          <w:sz w:val="24"/>
          <w:szCs w:val="24"/>
        </w:rPr>
        <w:t xml:space="preserve"> </w:t>
      </w:r>
      <w:proofErr w:type="spellStart"/>
      <w:r w:rsidR="003A06A1" w:rsidRPr="00AE0F99">
        <w:rPr>
          <w:rFonts w:cs="Times New Roman"/>
          <w:sz w:val="24"/>
          <w:szCs w:val="24"/>
        </w:rPr>
        <w:t>Indralaya</w:t>
      </w:r>
      <w:proofErr w:type="spellEnd"/>
      <w:r w:rsidR="003A06A1" w:rsidRPr="00AE0F99">
        <w:rPr>
          <w:rFonts w:cs="Times New Roman"/>
          <w:sz w:val="24"/>
          <w:szCs w:val="24"/>
        </w:rPr>
        <w:t xml:space="preserve"> Utara </w:t>
      </w:r>
      <w:proofErr w:type="spellStart"/>
      <w:r w:rsidR="003A06A1" w:rsidRPr="00AE0F99">
        <w:rPr>
          <w:rFonts w:cs="Times New Roman"/>
          <w:sz w:val="24"/>
          <w:szCs w:val="24"/>
        </w:rPr>
        <w:t>dengan</w:t>
      </w:r>
      <w:proofErr w:type="spellEnd"/>
      <w:r w:rsidR="003A06A1" w:rsidRPr="00AE0F99">
        <w:rPr>
          <w:rFonts w:cs="Times New Roman"/>
          <w:sz w:val="24"/>
          <w:szCs w:val="24"/>
        </w:rPr>
        <w:t xml:space="preserve"> </w:t>
      </w:r>
      <w:proofErr w:type="spellStart"/>
      <w:r w:rsidR="003A06A1" w:rsidRPr="00AE0F99">
        <w:rPr>
          <w:rFonts w:cs="Times New Roman"/>
          <w:sz w:val="24"/>
          <w:szCs w:val="24"/>
        </w:rPr>
        <w:t>menggunakan</w:t>
      </w:r>
      <w:proofErr w:type="spellEnd"/>
      <w:r w:rsidR="003A06A1" w:rsidRPr="00AE0F99">
        <w:rPr>
          <w:rFonts w:cs="Times New Roman"/>
          <w:sz w:val="24"/>
          <w:szCs w:val="24"/>
        </w:rPr>
        <w:t xml:space="preserve"> </w:t>
      </w:r>
      <w:proofErr w:type="spellStart"/>
      <w:r w:rsidR="003A06A1" w:rsidRPr="00AE0F99">
        <w:rPr>
          <w:rFonts w:cs="Times New Roman"/>
          <w:sz w:val="24"/>
          <w:szCs w:val="24"/>
        </w:rPr>
        <w:t>jenis</w:t>
      </w:r>
      <w:proofErr w:type="spellEnd"/>
      <w:r w:rsidR="003A06A1" w:rsidRPr="00AE0F99">
        <w:rPr>
          <w:rFonts w:cs="Times New Roman"/>
          <w:sz w:val="24"/>
          <w:szCs w:val="24"/>
        </w:rPr>
        <w:t xml:space="preserve"> </w:t>
      </w:r>
      <w:proofErr w:type="spellStart"/>
      <w:r w:rsidR="003A06A1" w:rsidRPr="00AE0F99">
        <w:rPr>
          <w:rFonts w:cs="Times New Roman"/>
          <w:sz w:val="24"/>
          <w:szCs w:val="24"/>
        </w:rPr>
        <w:t>penelitian</w:t>
      </w:r>
      <w:proofErr w:type="spellEnd"/>
      <w:r w:rsidR="003A06A1" w:rsidRPr="00AE0F99">
        <w:rPr>
          <w:rFonts w:cs="Times New Roman"/>
          <w:sz w:val="24"/>
          <w:szCs w:val="24"/>
        </w:rPr>
        <w:t xml:space="preserve"> </w:t>
      </w:r>
      <w:proofErr w:type="spellStart"/>
      <w:r w:rsidR="003A06A1" w:rsidRPr="00AE0F99">
        <w:rPr>
          <w:rFonts w:cs="Times New Roman"/>
          <w:sz w:val="24"/>
          <w:szCs w:val="24"/>
        </w:rPr>
        <w:t>eksperimen</w:t>
      </w:r>
      <w:proofErr w:type="spellEnd"/>
      <w:r w:rsidR="003A06A1" w:rsidRPr="00AE0F99">
        <w:rPr>
          <w:rFonts w:cs="Times New Roman"/>
          <w:sz w:val="24"/>
          <w:szCs w:val="24"/>
        </w:rPr>
        <w:t>.</w:t>
      </w:r>
      <w:r w:rsidR="00AE0F99" w:rsidRPr="00AE0F99">
        <w:rPr>
          <w:rFonts w:cs="Times New Roman"/>
          <w:sz w:val="24"/>
          <w:szCs w:val="24"/>
        </w:rPr>
        <w:t xml:space="preserve"> </w:t>
      </w:r>
      <w:proofErr w:type="spellStart"/>
      <w:r w:rsidR="003A06A1" w:rsidRPr="00AE0F99">
        <w:rPr>
          <w:rFonts w:cs="Times New Roman"/>
          <w:sz w:val="24"/>
          <w:szCs w:val="24"/>
        </w:rPr>
        <w:t>Sumber</w:t>
      </w:r>
      <w:proofErr w:type="spellEnd"/>
      <w:r w:rsidR="003A06A1" w:rsidRPr="00AE0F99">
        <w:rPr>
          <w:rFonts w:cs="Times New Roman"/>
          <w:sz w:val="24"/>
          <w:szCs w:val="24"/>
        </w:rPr>
        <w:t xml:space="preserve"> data </w:t>
      </w:r>
      <w:proofErr w:type="spellStart"/>
      <w:r w:rsidR="003A06A1" w:rsidRPr="00AE0F99">
        <w:rPr>
          <w:rFonts w:cs="Times New Roman"/>
          <w:sz w:val="24"/>
          <w:szCs w:val="24"/>
        </w:rPr>
        <w:t>dalam</w:t>
      </w:r>
      <w:proofErr w:type="spellEnd"/>
      <w:r w:rsidR="003A06A1" w:rsidRPr="00AE0F99">
        <w:rPr>
          <w:rFonts w:cs="Times New Roman"/>
          <w:sz w:val="24"/>
          <w:szCs w:val="24"/>
        </w:rPr>
        <w:t xml:space="preserve"> </w:t>
      </w:r>
      <w:proofErr w:type="spellStart"/>
      <w:r w:rsidR="003A06A1" w:rsidRPr="00AE0F99">
        <w:rPr>
          <w:rFonts w:cs="Times New Roman"/>
          <w:sz w:val="24"/>
          <w:szCs w:val="24"/>
        </w:rPr>
        <w:t>penelitian</w:t>
      </w:r>
      <w:proofErr w:type="spellEnd"/>
      <w:r w:rsidR="003A06A1" w:rsidRPr="00AE0F99">
        <w:rPr>
          <w:rFonts w:cs="Times New Roman"/>
          <w:sz w:val="24"/>
          <w:szCs w:val="24"/>
        </w:rPr>
        <w:t xml:space="preserve"> </w:t>
      </w:r>
      <w:proofErr w:type="spellStart"/>
      <w:r w:rsidR="003A06A1" w:rsidRPr="00AE0F99">
        <w:rPr>
          <w:rFonts w:cs="Times New Roman"/>
          <w:sz w:val="24"/>
          <w:szCs w:val="24"/>
        </w:rPr>
        <w:t>ini</w:t>
      </w:r>
      <w:proofErr w:type="spellEnd"/>
      <w:r w:rsidR="003A06A1" w:rsidRPr="00AE0F99">
        <w:rPr>
          <w:rFonts w:cs="Times New Roman"/>
          <w:sz w:val="24"/>
          <w:szCs w:val="24"/>
        </w:rPr>
        <w:t xml:space="preserve"> </w:t>
      </w:r>
      <w:proofErr w:type="spellStart"/>
      <w:r w:rsidR="003A06A1" w:rsidRPr="00AE0F99">
        <w:rPr>
          <w:rFonts w:cs="Times New Roman"/>
          <w:sz w:val="24"/>
          <w:szCs w:val="24"/>
        </w:rPr>
        <w:t>yaitu</w:t>
      </w:r>
      <w:proofErr w:type="spellEnd"/>
      <w:r w:rsidR="003A06A1" w:rsidRPr="00AE0F99">
        <w:rPr>
          <w:rFonts w:cs="Times New Roman"/>
          <w:sz w:val="24"/>
          <w:szCs w:val="24"/>
        </w:rPr>
        <w:t xml:space="preserve"> </w:t>
      </w:r>
      <w:proofErr w:type="spellStart"/>
      <w:r w:rsidR="003A06A1" w:rsidRPr="00AE0F99">
        <w:rPr>
          <w:rFonts w:cs="Times New Roman"/>
          <w:sz w:val="24"/>
          <w:szCs w:val="24"/>
        </w:rPr>
        <w:t>lembar</w:t>
      </w:r>
      <w:proofErr w:type="spellEnd"/>
      <w:r w:rsidR="003A06A1" w:rsidRPr="00AE0F99">
        <w:rPr>
          <w:rFonts w:cs="Times New Roman"/>
          <w:sz w:val="24"/>
          <w:szCs w:val="24"/>
        </w:rPr>
        <w:t xml:space="preserve"> </w:t>
      </w:r>
      <w:proofErr w:type="spellStart"/>
      <w:r w:rsidR="003A06A1" w:rsidRPr="00AE0F99">
        <w:rPr>
          <w:rFonts w:cs="Times New Roman"/>
          <w:sz w:val="24"/>
          <w:szCs w:val="24"/>
        </w:rPr>
        <w:t>observasi</w:t>
      </w:r>
      <w:proofErr w:type="spellEnd"/>
      <w:r w:rsidR="003A06A1" w:rsidRPr="00AE0F99">
        <w:rPr>
          <w:rFonts w:cs="Times New Roman"/>
          <w:sz w:val="24"/>
          <w:szCs w:val="24"/>
        </w:rPr>
        <w:t xml:space="preserve"> </w:t>
      </w:r>
      <w:proofErr w:type="spellStart"/>
      <w:r w:rsidR="003A06A1" w:rsidRPr="00AE0F99">
        <w:rPr>
          <w:rFonts w:cs="Times New Roman"/>
          <w:sz w:val="24"/>
          <w:szCs w:val="24"/>
        </w:rPr>
        <w:t>tingkah</w:t>
      </w:r>
      <w:proofErr w:type="spellEnd"/>
      <w:r w:rsidR="003A06A1" w:rsidRPr="00AE0F99">
        <w:rPr>
          <w:rFonts w:cs="Times New Roman"/>
          <w:sz w:val="24"/>
          <w:szCs w:val="24"/>
        </w:rPr>
        <w:t xml:space="preserve"> </w:t>
      </w:r>
      <w:proofErr w:type="spellStart"/>
      <w:r w:rsidR="003A06A1" w:rsidRPr="00AE0F99">
        <w:rPr>
          <w:rFonts w:cs="Times New Roman"/>
          <w:sz w:val="24"/>
          <w:szCs w:val="24"/>
        </w:rPr>
        <w:t>laku</w:t>
      </w:r>
      <w:proofErr w:type="spellEnd"/>
      <w:r w:rsidR="003A06A1" w:rsidRPr="00AE0F99">
        <w:rPr>
          <w:rFonts w:cs="Times New Roman"/>
          <w:sz w:val="24"/>
          <w:szCs w:val="24"/>
        </w:rPr>
        <w:t xml:space="preserve"> </w:t>
      </w:r>
      <w:proofErr w:type="spellStart"/>
      <w:r w:rsidR="003A06A1" w:rsidRPr="00AE0F99">
        <w:rPr>
          <w:rFonts w:cs="Times New Roman"/>
          <w:sz w:val="24"/>
          <w:szCs w:val="24"/>
        </w:rPr>
        <w:t>peserta</w:t>
      </w:r>
      <w:proofErr w:type="spellEnd"/>
      <w:r w:rsidR="003A06A1" w:rsidRPr="00AE0F99">
        <w:rPr>
          <w:rFonts w:cs="Times New Roman"/>
          <w:sz w:val="24"/>
          <w:szCs w:val="24"/>
        </w:rPr>
        <w:t xml:space="preserve"> </w:t>
      </w:r>
      <w:proofErr w:type="spellStart"/>
      <w:r w:rsidR="003A06A1" w:rsidRPr="00AE0F99">
        <w:rPr>
          <w:rFonts w:cs="Times New Roman"/>
          <w:sz w:val="24"/>
          <w:szCs w:val="24"/>
        </w:rPr>
        <w:t>didik</w:t>
      </w:r>
      <w:proofErr w:type="spellEnd"/>
      <w:r w:rsidR="003A06A1" w:rsidRPr="00AE0F99">
        <w:rPr>
          <w:rFonts w:cs="Times New Roman"/>
          <w:sz w:val="24"/>
          <w:szCs w:val="24"/>
        </w:rPr>
        <w:t xml:space="preserve"> </w:t>
      </w:r>
      <w:proofErr w:type="spellStart"/>
      <w:r w:rsidR="003A06A1" w:rsidRPr="00AE0F99">
        <w:rPr>
          <w:rFonts w:cs="Times New Roman"/>
          <w:sz w:val="24"/>
          <w:szCs w:val="24"/>
        </w:rPr>
        <w:t>sesuai</w:t>
      </w:r>
      <w:proofErr w:type="spellEnd"/>
      <w:r w:rsidR="003A06A1" w:rsidRPr="00AE0F99">
        <w:rPr>
          <w:rFonts w:cs="Times New Roman"/>
          <w:sz w:val="24"/>
          <w:szCs w:val="24"/>
        </w:rPr>
        <w:t xml:space="preserve"> </w:t>
      </w:r>
      <w:proofErr w:type="spellStart"/>
      <w:r w:rsidR="003A06A1" w:rsidRPr="00AE0F99">
        <w:rPr>
          <w:rFonts w:cs="Times New Roman"/>
          <w:sz w:val="24"/>
          <w:szCs w:val="24"/>
        </w:rPr>
        <w:t>indikator</w:t>
      </w:r>
      <w:proofErr w:type="spellEnd"/>
      <w:r w:rsidR="003A06A1" w:rsidRPr="00AE0F99">
        <w:rPr>
          <w:rFonts w:cs="Times New Roman"/>
          <w:sz w:val="24"/>
          <w:szCs w:val="24"/>
        </w:rPr>
        <w:t xml:space="preserve"> yang </w:t>
      </w:r>
      <w:proofErr w:type="spellStart"/>
      <w:r w:rsidR="003A06A1" w:rsidRPr="00AE0F99">
        <w:rPr>
          <w:rFonts w:cs="Times New Roman"/>
          <w:sz w:val="24"/>
          <w:szCs w:val="24"/>
        </w:rPr>
        <w:t>ditetapkan</w:t>
      </w:r>
      <w:proofErr w:type="spellEnd"/>
      <w:r w:rsidR="003A06A1" w:rsidRPr="00AE0F99">
        <w:rPr>
          <w:rFonts w:cs="Times New Roman"/>
          <w:sz w:val="24"/>
          <w:szCs w:val="24"/>
        </w:rPr>
        <w:t xml:space="preserve"> oleh </w:t>
      </w:r>
      <w:proofErr w:type="spellStart"/>
      <w:r w:rsidR="003A06A1" w:rsidRPr="00AE0F99">
        <w:rPr>
          <w:rFonts w:cs="Times New Roman"/>
          <w:sz w:val="24"/>
          <w:szCs w:val="24"/>
        </w:rPr>
        <w:t>peneliti</w:t>
      </w:r>
      <w:proofErr w:type="spellEnd"/>
      <w:r w:rsidR="003A06A1" w:rsidRPr="00AE0F99">
        <w:rPr>
          <w:rFonts w:cs="Times New Roman"/>
          <w:sz w:val="24"/>
          <w:szCs w:val="24"/>
        </w:rPr>
        <w:t xml:space="preserve">, dan </w:t>
      </w:r>
      <w:proofErr w:type="spellStart"/>
      <w:r w:rsidR="003A06A1" w:rsidRPr="00AE0F99">
        <w:rPr>
          <w:rFonts w:cs="Times New Roman"/>
          <w:sz w:val="24"/>
          <w:szCs w:val="24"/>
        </w:rPr>
        <w:t>hasil</w:t>
      </w:r>
      <w:proofErr w:type="spellEnd"/>
      <w:r w:rsidR="003A06A1" w:rsidRPr="00AE0F99">
        <w:rPr>
          <w:rFonts w:cs="Times New Roman"/>
          <w:sz w:val="24"/>
          <w:szCs w:val="24"/>
        </w:rPr>
        <w:t xml:space="preserve"> </w:t>
      </w:r>
      <w:proofErr w:type="spellStart"/>
      <w:r w:rsidR="003A06A1" w:rsidRPr="00AE0F99">
        <w:rPr>
          <w:rFonts w:cs="Times New Roman"/>
          <w:sz w:val="24"/>
          <w:szCs w:val="24"/>
        </w:rPr>
        <w:t>tes</w:t>
      </w:r>
      <w:proofErr w:type="spellEnd"/>
      <w:r w:rsidR="003A06A1" w:rsidRPr="00AE0F99">
        <w:rPr>
          <w:rFonts w:cs="Times New Roman"/>
          <w:sz w:val="24"/>
          <w:szCs w:val="24"/>
        </w:rPr>
        <w:t xml:space="preserve"> </w:t>
      </w:r>
      <w:proofErr w:type="spellStart"/>
      <w:r w:rsidR="003A06A1" w:rsidRPr="00AE0F99">
        <w:rPr>
          <w:rFonts w:cs="Times New Roman"/>
          <w:sz w:val="24"/>
          <w:szCs w:val="24"/>
        </w:rPr>
        <w:t>setelah</w:t>
      </w:r>
      <w:proofErr w:type="spellEnd"/>
      <w:r w:rsidR="003A06A1" w:rsidRPr="00AE0F99">
        <w:rPr>
          <w:rFonts w:cs="Times New Roman"/>
          <w:sz w:val="24"/>
          <w:szCs w:val="24"/>
        </w:rPr>
        <w:t xml:space="preserve"> </w:t>
      </w:r>
      <w:proofErr w:type="spellStart"/>
      <w:r w:rsidR="003A06A1" w:rsidRPr="00AE0F99">
        <w:rPr>
          <w:rFonts w:cs="Times New Roman"/>
          <w:sz w:val="24"/>
          <w:szCs w:val="24"/>
        </w:rPr>
        <w:t>dilakukan</w:t>
      </w:r>
      <w:proofErr w:type="spellEnd"/>
      <w:r w:rsidR="003A06A1" w:rsidRPr="00AE0F99">
        <w:rPr>
          <w:rFonts w:cs="Times New Roman"/>
          <w:sz w:val="24"/>
          <w:szCs w:val="24"/>
        </w:rPr>
        <w:t xml:space="preserve"> </w:t>
      </w:r>
      <w:proofErr w:type="spellStart"/>
      <w:r w:rsidR="003A06A1" w:rsidRPr="00AE0F99">
        <w:rPr>
          <w:rFonts w:cs="Times New Roman"/>
          <w:sz w:val="24"/>
          <w:szCs w:val="24"/>
        </w:rPr>
        <w:t>perlakuan</w:t>
      </w:r>
      <w:proofErr w:type="spellEnd"/>
      <w:r w:rsidR="003A06A1" w:rsidRPr="00AE0F99">
        <w:rPr>
          <w:rFonts w:cs="Times New Roman"/>
          <w:sz w:val="24"/>
          <w:szCs w:val="24"/>
        </w:rPr>
        <w:t xml:space="preserve"> </w:t>
      </w:r>
      <w:proofErr w:type="spellStart"/>
      <w:r w:rsidR="003A06A1" w:rsidRPr="00AE0F99">
        <w:rPr>
          <w:rFonts w:cs="Times New Roman"/>
          <w:sz w:val="24"/>
          <w:szCs w:val="24"/>
        </w:rPr>
        <w:t>pembelajaran</w:t>
      </w:r>
      <w:proofErr w:type="spellEnd"/>
      <w:r w:rsidR="003A06A1" w:rsidRPr="00AE0F99">
        <w:rPr>
          <w:rFonts w:cs="Times New Roman"/>
          <w:sz w:val="24"/>
          <w:szCs w:val="24"/>
        </w:rPr>
        <w:t xml:space="preserve">. Hasil </w:t>
      </w:r>
      <w:proofErr w:type="spellStart"/>
      <w:r w:rsidR="003A06A1" w:rsidRPr="00AE0F99">
        <w:rPr>
          <w:rFonts w:cs="Times New Roman"/>
          <w:sz w:val="24"/>
          <w:szCs w:val="24"/>
        </w:rPr>
        <w:t>penelitian</w:t>
      </w:r>
      <w:proofErr w:type="spellEnd"/>
      <w:r w:rsidR="003A06A1" w:rsidRPr="00AE0F99">
        <w:rPr>
          <w:rFonts w:cs="Times New Roman"/>
          <w:sz w:val="24"/>
          <w:szCs w:val="24"/>
        </w:rPr>
        <w:t xml:space="preserve"> </w:t>
      </w:r>
      <w:proofErr w:type="spellStart"/>
      <w:r w:rsidR="003A06A1" w:rsidRPr="00AE0F99">
        <w:rPr>
          <w:rFonts w:cs="Times New Roman"/>
          <w:sz w:val="24"/>
          <w:szCs w:val="24"/>
        </w:rPr>
        <w:t>menunjukkan</w:t>
      </w:r>
      <w:proofErr w:type="spellEnd"/>
      <w:r w:rsidR="003A06A1" w:rsidRPr="00AE0F99">
        <w:rPr>
          <w:rFonts w:cs="Times New Roman"/>
          <w:sz w:val="24"/>
          <w:szCs w:val="24"/>
        </w:rPr>
        <w:t xml:space="preserve"> bahwa </w:t>
      </w:r>
      <w:proofErr w:type="spellStart"/>
      <w:r w:rsidR="003A06A1" w:rsidRPr="00AE0F99">
        <w:rPr>
          <w:rFonts w:cs="Times New Roman"/>
          <w:sz w:val="24"/>
          <w:szCs w:val="24"/>
        </w:rPr>
        <w:t>penerapan</w:t>
      </w:r>
      <w:proofErr w:type="spellEnd"/>
      <w:r w:rsidR="003A06A1" w:rsidRPr="00AE0F99">
        <w:rPr>
          <w:rFonts w:cs="Times New Roman"/>
          <w:sz w:val="24"/>
          <w:szCs w:val="24"/>
        </w:rPr>
        <w:t xml:space="preserve"> </w:t>
      </w:r>
      <w:proofErr w:type="spellStart"/>
      <w:r w:rsidR="003A06A1" w:rsidRPr="00AE0F99">
        <w:rPr>
          <w:rFonts w:cs="Times New Roman"/>
          <w:sz w:val="24"/>
          <w:szCs w:val="24"/>
        </w:rPr>
        <w:t>pembelajaran</w:t>
      </w:r>
      <w:proofErr w:type="spellEnd"/>
      <w:r w:rsidR="003A06A1" w:rsidRPr="00AE0F99">
        <w:rPr>
          <w:rFonts w:cs="Times New Roman"/>
          <w:sz w:val="24"/>
          <w:szCs w:val="24"/>
        </w:rPr>
        <w:t xml:space="preserve"> </w:t>
      </w:r>
      <w:proofErr w:type="spellStart"/>
      <w:r w:rsidR="003A06A1" w:rsidRPr="00AE0F99">
        <w:rPr>
          <w:rFonts w:cs="Times New Roman"/>
          <w:sz w:val="24"/>
          <w:szCs w:val="24"/>
        </w:rPr>
        <w:t>berbasis</w:t>
      </w:r>
      <w:proofErr w:type="spellEnd"/>
      <w:r w:rsidR="003A06A1" w:rsidRPr="00AE0F99">
        <w:rPr>
          <w:rFonts w:cs="Times New Roman"/>
          <w:sz w:val="24"/>
          <w:szCs w:val="24"/>
        </w:rPr>
        <w:t xml:space="preserve"> Higher Order Thinking Skills </w:t>
      </w:r>
      <w:proofErr w:type="spellStart"/>
      <w:r w:rsidR="003A06A1" w:rsidRPr="00AE0F99">
        <w:rPr>
          <w:rFonts w:cs="Times New Roman"/>
          <w:sz w:val="24"/>
          <w:szCs w:val="24"/>
        </w:rPr>
        <w:t>dapat</w:t>
      </w:r>
      <w:proofErr w:type="spellEnd"/>
      <w:r w:rsidR="003A06A1" w:rsidRPr="00AE0F99">
        <w:rPr>
          <w:rFonts w:cs="Times New Roman"/>
          <w:sz w:val="24"/>
          <w:szCs w:val="24"/>
        </w:rPr>
        <w:t xml:space="preserve"> </w:t>
      </w:r>
      <w:proofErr w:type="spellStart"/>
      <w:r w:rsidR="003A06A1" w:rsidRPr="00AE0F99">
        <w:rPr>
          <w:rFonts w:cs="Times New Roman"/>
          <w:sz w:val="24"/>
          <w:szCs w:val="24"/>
        </w:rPr>
        <w:t>membantu</w:t>
      </w:r>
      <w:proofErr w:type="spellEnd"/>
      <w:r w:rsidR="003A06A1" w:rsidRPr="00AE0F99">
        <w:rPr>
          <w:rFonts w:cs="Times New Roman"/>
          <w:sz w:val="24"/>
          <w:szCs w:val="24"/>
        </w:rPr>
        <w:t xml:space="preserve"> </w:t>
      </w:r>
      <w:proofErr w:type="spellStart"/>
      <w:r w:rsidR="003A06A1" w:rsidRPr="00AE0F99">
        <w:rPr>
          <w:rFonts w:cs="Times New Roman"/>
          <w:sz w:val="24"/>
          <w:szCs w:val="24"/>
        </w:rPr>
        <w:t>peserta</w:t>
      </w:r>
      <w:proofErr w:type="spellEnd"/>
      <w:r w:rsidR="003A06A1" w:rsidRPr="00AE0F99">
        <w:rPr>
          <w:rFonts w:cs="Times New Roman"/>
          <w:sz w:val="24"/>
          <w:szCs w:val="24"/>
        </w:rPr>
        <w:t xml:space="preserve"> </w:t>
      </w:r>
      <w:proofErr w:type="spellStart"/>
      <w:r w:rsidR="003A06A1" w:rsidRPr="00AE0F99">
        <w:rPr>
          <w:rFonts w:cs="Times New Roman"/>
          <w:sz w:val="24"/>
          <w:szCs w:val="24"/>
        </w:rPr>
        <w:t>didik</w:t>
      </w:r>
      <w:proofErr w:type="spellEnd"/>
      <w:r w:rsidR="003A06A1" w:rsidRPr="00AE0F99">
        <w:rPr>
          <w:rFonts w:cs="Times New Roman"/>
          <w:sz w:val="24"/>
          <w:szCs w:val="24"/>
        </w:rPr>
        <w:t xml:space="preserve"> </w:t>
      </w:r>
      <w:proofErr w:type="spellStart"/>
      <w:r w:rsidR="003A06A1" w:rsidRPr="00AE0F99">
        <w:rPr>
          <w:rFonts w:cs="Times New Roman"/>
          <w:sz w:val="24"/>
          <w:szCs w:val="24"/>
        </w:rPr>
        <w:t>untuk</w:t>
      </w:r>
      <w:proofErr w:type="spellEnd"/>
      <w:r w:rsidR="003A06A1" w:rsidRPr="00AE0F99">
        <w:rPr>
          <w:rFonts w:cs="Times New Roman"/>
          <w:sz w:val="24"/>
          <w:szCs w:val="24"/>
        </w:rPr>
        <w:t xml:space="preserve"> </w:t>
      </w:r>
      <w:proofErr w:type="spellStart"/>
      <w:r w:rsidR="003A06A1" w:rsidRPr="00AE0F99">
        <w:rPr>
          <w:rFonts w:cs="Times New Roman"/>
          <w:sz w:val="24"/>
          <w:szCs w:val="24"/>
        </w:rPr>
        <w:t>berpikir</w:t>
      </w:r>
      <w:proofErr w:type="spellEnd"/>
      <w:r w:rsidR="003A06A1" w:rsidRPr="00AE0F99">
        <w:rPr>
          <w:rFonts w:cs="Times New Roman"/>
          <w:sz w:val="24"/>
          <w:szCs w:val="24"/>
        </w:rPr>
        <w:t xml:space="preserve"> </w:t>
      </w:r>
      <w:proofErr w:type="spellStart"/>
      <w:r w:rsidR="003A06A1" w:rsidRPr="00AE0F99">
        <w:rPr>
          <w:rFonts w:cs="Times New Roman"/>
          <w:sz w:val="24"/>
          <w:szCs w:val="24"/>
        </w:rPr>
        <w:t>kritis</w:t>
      </w:r>
      <w:proofErr w:type="spellEnd"/>
      <w:r w:rsidR="003A06A1" w:rsidRPr="00AE0F99">
        <w:rPr>
          <w:rFonts w:cs="Times New Roman"/>
          <w:sz w:val="24"/>
          <w:szCs w:val="24"/>
        </w:rPr>
        <w:t xml:space="preserve">. </w:t>
      </w:r>
    </w:p>
    <w:p w14:paraId="6BA43C99" w14:textId="58C1B051" w:rsidR="004632CA" w:rsidRDefault="004632CA" w:rsidP="00776EB2">
      <w:pPr>
        <w:tabs>
          <w:tab w:val="left" w:pos="6660"/>
        </w:tabs>
        <w:spacing w:after="0" w:line="240" w:lineRule="auto"/>
        <w:ind w:right="418"/>
        <w:jc w:val="both"/>
        <w:rPr>
          <w:rFonts w:cs="Times New Roman"/>
          <w:sz w:val="24"/>
          <w:szCs w:val="24"/>
        </w:rPr>
      </w:pPr>
      <w:r>
        <w:rPr>
          <w:rFonts w:cs="Times New Roman"/>
          <w:b/>
          <w:sz w:val="24"/>
          <w:szCs w:val="24"/>
        </w:rPr>
        <w:t xml:space="preserve">Kata </w:t>
      </w:r>
      <w:proofErr w:type="spellStart"/>
      <w:r>
        <w:rPr>
          <w:rFonts w:cs="Times New Roman"/>
          <w:b/>
          <w:sz w:val="24"/>
          <w:szCs w:val="24"/>
        </w:rPr>
        <w:t>Kunci</w:t>
      </w:r>
      <w:proofErr w:type="spellEnd"/>
      <w:r>
        <w:rPr>
          <w:rFonts w:cs="Times New Roman"/>
          <w:b/>
          <w:sz w:val="24"/>
          <w:szCs w:val="24"/>
        </w:rPr>
        <w:t>:</w:t>
      </w:r>
      <w:r w:rsidR="00A959D7">
        <w:rPr>
          <w:rFonts w:cs="Times New Roman"/>
          <w:b/>
          <w:sz w:val="24"/>
          <w:szCs w:val="24"/>
        </w:rPr>
        <w:t xml:space="preserve"> </w:t>
      </w:r>
      <w:proofErr w:type="spellStart"/>
      <w:r w:rsidR="00196512">
        <w:rPr>
          <w:rFonts w:cs="Times New Roman"/>
          <w:sz w:val="24"/>
          <w:szCs w:val="24"/>
        </w:rPr>
        <w:t>Pembelajaran</w:t>
      </w:r>
      <w:proofErr w:type="spellEnd"/>
      <w:r w:rsidR="00196512">
        <w:rPr>
          <w:rFonts w:cs="Times New Roman"/>
          <w:sz w:val="24"/>
          <w:szCs w:val="24"/>
        </w:rPr>
        <w:t xml:space="preserve"> HOTS (Higher Order Thinking Skills), </w:t>
      </w:r>
      <w:proofErr w:type="spellStart"/>
      <w:r w:rsidR="00196512">
        <w:rPr>
          <w:rFonts w:cs="Times New Roman"/>
          <w:sz w:val="24"/>
          <w:szCs w:val="24"/>
        </w:rPr>
        <w:t>Berpikir</w:t>
      </w:r>
      <w:proofErr w:type="spellEnd"/>
      <w:r w:rsidR="00196512">
        <w:rPr>
          <w:rFonts w:cs="Times New Roman"/>
          <w:sz w:val="24"/>
          <w:szCs w:val="24"/>
        </w:rPr>
        <w:t xml:space="preserve"> </w:t>
      </w:r>
      <w:proofErr w:type="spellStart"/>
      <w:r w:rsidR="00196512">
        <w:rPr>
          <w:rFonts w:cs="Times New Roman"/>
          <w:sz w:val="24"/>
          <w:szCs w:val="24"/>
        </w:rPr>
        <w:t>Kritis</w:t>
      </w:r>
      <w:proofErr w:type="spellEnd"/>
      <w:r w:rsidR="003A06A1">
        <w:rPr>
          <w:rFonts w:cs="Times New Roman"/>
          <w:sz w:val="24"/>
          <w:szCs w:val="24"/>
        </w:rPr>
        <w:t xml:space="preserve">, </w:t>
      </w:r>
      <w:proofErr w:type="spellStart"/>
      <w:r w:rsidR="006E75DC">
        <w:rPr>
          <w:rFonts w:cs="Times New Roman"/>
          <w:sz w:val="24"/>
          <w:szCs w:val="24"/>
        </w:rPr>
        <w:t>P</w:t>
      </w:r>
      <w:r w:rsidR="003A06A1">
        <w:rPr>
          <w:rFonts w:cs="Times New Roman"/>
          <w:sz w:val="24"/>
          <w:szCs w:val="24"/>
        </w:rPr>
        <w:t>embelajaran</w:t>
      </w:r>
      <w:proofErr w:type="spellEnd"/>
      <w:r w:rsidR="003A06A1">
        <w:rPr>
          <w:rFonts w:cs="Times New Roman"/>
          <w:sz w:val="24"/>
          <w:szCs w:val="24"/>
        </w:rPr>
        <w:t xml:space="preserve"> </w:t>
      </w:r>
      <w:r w:rsidR="006E75DC">
        <w:rPr>
          <w:rFonts w:cs="Times New Roman"/>
          <w:sz w:val="24"/>
          <w:szCs w:val="24"/>
        </w:rPr>
        <w:t>S</w:t>
      </w:r>
      <w:r w:rsidR="003A06A1">
        <w:rPr>
          <w:rFonts w:cs="Times New Roman"/>
          <w:sz w:val="24"/>
          <w:szCs w:val="24"/>
        </w:rPr>
        <w:t>ejarah.</w:t>
      </w:r>
    </w:p>
    <w:p w14:paraId="16B59778" w14:textId="77777777" w:rsidR="00376A7E" w:rsidRDefault="00376A7E" w:rsidP="009C6A3B">
      <w:pPr>
        <w:spacing w:after="0" w:line="240" w:lineRule="auto"/>
        <w:ind w:left="720" w:right="418"/>
        <w:jc w:val="both"/>
        <w:rPr>
          <w:rFonts w:cs="Times New Roman"/>
          <w:b/>
          <w:sz w:val="24"/>
          <w:szCs w:val="24"/>
        </w:rPr>
      </w:pPr>
    </w:p>
    <w:p w14:paraId="4F80A0FF" w14:textId="77777777" w:rsidR="00376A7E" w:rsidRDefault="00376A7E" w:rsidP="009C6A3B">
      <w:pPr>
        <w:spacing w:after="0" w:line="240" w:lineRule="auto"/>
        <w:ind w:left="720" w:right="418"/>
        <w:jc w:val="both"/>
        <w:rPr>
          <w:rFonts w:cs="Times New Roman"/>
          <w:b/>
          <w:sz w:val="24"/>
          <w:szCs w:val="24"/>
        </w:rPr>
      </w:pPr>
    </w:p>
    <w:p w14:paraId="14AD3EA4" w14:textId="77777777" w:rsidR="009C6A3B" w:rsidRPr="006F1782" w:rsidRDefault="009C6A3B" w:rsidP="00776EB2">
      <w:pPr>
        <w:spacing w:line="240" w:lineRule="auto"/>
        <w:rPr>
          <w:rFonts w:cs="Calibri"/>
          <w:b/>
          <w:color w:val="FF0000"/>
          <w:sz w:val="24"/>
          <w:szCs w:val="24"/>
        </w:rPr>
      </w:pPr>
      <w:proofErr w:type="spellStart"/>
      <w:r w:rsidRPr="006F1782">
        <w:rPr>
          <w:rFonts w:cs="Calibri"/>
          <w:b/>
          <w:sz w:val="24"/>
          <w:szCs w:val="24"/>
        </w:rPr>
        <w:t>Pendahuluan</w:t>
      </w:r>
      <w:proofErr w:type="spellEnd"/>
      <w:r w:rsidRPr="006F1782">
        <w:rPr>
          <w:rFonts w:cs="Calibri"/>
          <w:b/>
          <w:sz w:val="24"/>
          <w:szCs w:val="24"/>
        </w:rPr>
        <w:t xml:space="preserve"> [Introduction]</w:t>
      </w:r>
    </w:p>
    <w:p w14:paraId="25EF5A1D" w14:textId="3A4E84AC" w:rsidR="005968F8" w:rsidRDefault="00E00C30" w:rsidP="00776EB2">
      <w:pPr>
        <w:tabs>
          <w:tab w:val="left" w:pos="0"/>
        </w:tabs>
        <w:spacing w:line="240" w:lineRule="auto"/>
        <w:ind w:firstLine="810"/>
        <w:jc w:val="both"/>
        <w:rPr>
          <w:rFonts w:cstheme="minorHAnsi"/>
          <w:sz w:val="24"/>
          <w:szCs w:val="24"/>
        </w:rPr>
      </w:pPr>
      <w:r>
        <w:rPr>
          <w:rFonts w:cstheme="minorHAnsi"/>
          <w:sz w:val="24"/>
          <w:szCs w:val="24"/>
        </w:rPr>
        <w:t xml:space="preserve">Salah </w:t>
      </w:r>
      <w:proofErr w:type="spellStart"/>
      <w:r>
        <w:rPr>
          <w:rFonts w:cstheme="minorHAnsi"/>
          <w:sz w:val="24"/>
          <w:szCs w:val="24"/>
        </w:rPr>
        <w:t>satu</w:t>
      </w:r>
      <w:proofErr w:type="spellEnd"/>
      <w:r>
        <w:rPr>
          <w:rFonts w:cstheme="minorHAnsi"/>
          <w:sz w:val="24"/>
          <w:szCs w:val="24"/>
        </w:rPr>
        <w:t xml:space="preserve"> </w:t>
      </w:r>
      <w:proofErr w:type="spellStart"/>
      <w:r>
        <w:rPr>
          <w:rFonts w:cstheme="minorHAnsi"/>
          <w:sz w:val="24"/>
          <w:szCs w:val="24"/>
        </w:rPr>
        <w:t>kemampuan</w:t>
      </w:r>
      <w:proofErr w:type="spellEnd"/>
      <w:r>
        <w:rPr>
          <w:rFonts w:cstheme="minorHAnsi"/>
          <w:sz w:val="24"/>
          <w:szCs w:val="24"/>
        </w:rPr>
        <w:t xml:space="preserve"> </w:t>
      </w:r>
      <w:proofErr w:type="spellStart"/>
      <w:r>
        <w:rPr>
          <w:rFonts w:cstheme="minorHAnsi"/>
          <w:sz w:val="24"/>
          <w:szCs w:val="24"/>
        </w:rPr>
        <w:t>penting</w:t>
      </w:r>
      <w:proofErr w:type="spellEnd"/>
      <w:r>
        <w:rPr>
          <w:rFonts w:cstheme="minorHAnsi"/>
          <w:sz w:val="24"/>
          <w:szCs w:val="24"/>
        </w:rPr>
        <w:t xml:space="preserve"> yang </w:t>
      </w:r>
      <w:proofErr w:type="spellStart"/>
      <w:r>
        <w:rPr>
          <w:rFonts w:cstheme="minorHAnsi"/>
          <w:sz w:val="24"/>
          <w:szCs w:val="24"/>
        </w:rPr>
        <w:t>harus</w:t>
      </w:r>
      <w:proofErr w:type="spellEnd"/>
      <w:r>
        <w:rPr>
          <w:rFonts w:cstheme="minorHAnsi"/>
          <w:sz w:val="24"/>
          <w:szCs w:val="24"/>
        </w:rPr>
        <w:t xml:space="preserve"> </w:t>
      </w:r>
      <w:proofErr w:type="spellStart"/>
      <w:r>
        <w:rPr>
          <w:rFonts w:cstheme="minorHAnsi"/>
          <w:sz w:val="24"/>
          <w:szCs w:val="24"/>
        </w:rPr>
        <w:t>dimiliki</w:t>
      </w:r>
      <w:proofErr w:type="spellEnd"/>
      <w:r>
        <w:rPr>
          <w:rFonts w:cstheme="minorHAnsi"/>
          <w:sz w:val="24"/>
          <w:szCs w:val="24"/>
        </w:rPr>
        <w:t xml:space="preserve"> oleh </w:t>
      </w:r>
      <w:proofErr w:type="spellStart"/>
      <w:r>
        <w:rPr>
          <w:rFonts w:cstheme="minorHAnsi"/>
          <w:sz w:val="24"/>
          <w:szCs w:val="24"/>
        </w:rPr>
        <w:t>peserta</w:t>
      </w:r>
      <w:proofErr w:type="spellEnd"/>
      <w:r>
        <w:rPr>
          <w:rFonts w:cstheme="minorHAnsi"/>
          <w:sz w:val="24"/>
          <w:szCs w:val="24"/>
        </w:rPr>
        <w:t xml:space="preserve"> </w:t>
      </w:r>
      <w:proofErr w:type="spellStart"/>
      <w:r>
        <w:rPr>
          <w:rFonts w:cstheme="minorHAnsi"/>
          <w:sz w:val="24"/>
          <w:szCs w:val="24"/>
        </w:rPr>
        <w:t>didik</w:t>
      </w:r>
      <w:proofErr w:type="spellEnd"/>
      <w:r>
        <w:rPr>
          <w:rFonts w:cstheme="minorHAnsi"/>
          <w:sz w:val="24"/>
          <w:szCs w:val="24"/>
        </w:rPr>
        <w:t xml:space="preserve"> di </w:t>
      </w:r>
      <w:proofErr w:type="spellStart"/>
      <w:r>
        <w:rPr>
          <w:rFonts w:cstheme="minorHAnsi"/>
          <w:sz w:val="24"/>
          <w:szCs w:val="24"/>
        </w:rPr>
        <w:t>abad</w:t>
      </w:r>
      <w:proofErr w:type="spellEnd"/>
      <w:r>
        <w:rPr>
          <w:rFonts w:cstheme="minorHAnsi"/>
          <w:sz w:val="24"/>
          <w:szCs w:val="24"/>
        </w:rPr>
        <w:t xml:space="preserve"> 21 </w:t>
      </w:r>
      <w:proofErr w:type="spellStart"/>
      <w:r>
        <w:rPr>
          <w:rFonts w:cstheme="minorHAnsi"/>
          <w:sz w:val="24"/>
          <w:szCs w:val="24"/>
        </w:rPr>
        <w:t>adalah</w:t>
      </w:r>
      <w:proofErr w:type="spellEnd"/>
      <w:r>
        <w:rPr>
          <w:rFonts w:cstheme="minorHAnsi"/>
          <w:sz w:val="24"/>
          <w:szCs w:val="24"/>
        </w:rPr>
        <w:t xml:space="preserve"> </w:t>
      </w:r>
      <w:proofErr w:type="spellStart"/>
      <w:r>
        <w:rPr>
          <w:rFonts w:cstheme="minorHAnsi"/>
          <w:sz w:val="24"/>
          <w:szCs w:val="24"/>
        </w:rPr>
        <w:t>kemampuan</w:t>
      </w:r>
      <w:proofErr w:type="spellEnd"/>
      <w:r>
        <w:rPr>
          <w:rFonts w:cstheme="minorHAnsi"/>
          <w:sz w:val="24"/>
          <w:szCs w:val="24"/>
        </w:rPr>
        <w:t xml:space="preserve"> </w:t>
      </w:r>
      <w:proofErr w:type="spellStart"/>
      <w:r>
        <w:rPr>
          <w:rFonts w:cstheme="minorHAnsi"/>
          <w:sz w:val="24"/>
          <w:szCs w:val="24"/>
        </w:rPr>
        <w:t>berpikir</w:t>
      </w:r>
      <w:proofErr w:type="spellEnd"/>
      <w:r>
        <w:rPr>
          <w:rFonts w:cstheme="minorHAnsi"/>
          <w:sz w:val="24"/>
          <w:szCs w:val="24"/>
        </w:rPr>
        <w:t xml:space="preserve"> </w:t>
      </w:r>
      <w:proofErr w:type="spellStart"/>
      <w:r>
        <w:rPr>
          <w:rFonts w:cstheme="minorHAnsi"/>
          <w:sz w:val="24"/>
          <w:szCs w:val="24"/>
        </w:rPr>
        <w:t>kritis</w:t>
      </w:r>
      <w:proofErr w:type="spellEnd"/>
      <w:r>
        <w:rPr>
          <w:rFonts w:cstheme="minorHAnsi"/>
          <w:sz w:val="24"/>
          <w:szCs w:val="24"/>
        </w:rPr>
        <w:t xml:space="preserve">. Hal </w:t>
      </w:r>
      <w:proofErr w:type="spellStart"/>
      <w:r>
        <w:rPr>
          <w:rFonts w:cstheme="minorHAnsi"/>
          <w:sz w:val="24"/>
          <w:szCs w:val="24"/>
        </w:rPr>
        <w:t>ini</w:t>
      </w:r>
      <w:proofErr w:type="spellEnd"/>
      <w:r>
        <w:rPr>
          <w:rFonts w:cstheme="minorHAnsi"/>
          <w:sz w:val="24"/>
          <w:szCs w:val="24"/>
        </w:rPr>
        <w:t xml:space="preserve"> </w:t>
      </w:r>
      <w:proofErr w:type="spellStart"/>
      <w:r>
        <w:rPr>
          <w:rFonts w:cstheme="minorHAnsi"/>
          <w:sz w:val="24"/>
          <w:szCs w:val="24"/>
        </w:rPr>
        <w:t>dikarenakan</w:t>
      </w:r>
      <w:proofErr w:type="spellEnd"/>
      <w:r>
        <w:rPr>
          <w:rFonts w:cstheme="minorHAnsi"/>
          <w:sz w:val="24"/>
          <w:szCs w:val="24"/>
        </w:rPr>
        <w:t xml:space="preserve"> </w:t>
      </w:r>
      <w:proofErr w:type="spellStart"/>
      <w:r>
        <w:rPr>
          <w:rFonts w:cstheme="minorHAnsi"/>
          <w:sz w:val="24"/>
          <w:szCs w:val="24"/>
        </w:rPr>
        <w:t>berpikir</w:t>
      </w:r>
      <w:proofErr w:type="spellEnd"/>
      <w:r>
        <w:rPr>
          <w:rFonts w:cstheme="minorHAnsi"/>
          <w:sz w:val="24"/>
          <w:szCs w:val="24"/>
        </w:rPr>
        <w:t xml:space="preserve"> </w:t>
      </w:r>
      <w:proofErr w:type="spellStart"/>
      <w:r>
        <w:rPr>
          <w:rFonts w:cstheme="minorHAnsi"/>
          <w:sz w:val="24"/>
          <w:szCs w:val="24"/>
        </w:rPr>
        <w:t>kritis</w:t>
      </w:r>
      <w:proofErr w:type="spellEnd"/>
      <w:r>
        <w:rPr>
          <w:rFonts w:cstheme="minorHAnsi"/>
          <w:sz w:val="24"/>
          <w:szCs w:val="24"/>
        </w:rPr>
        <w:t xml:space="preserve"> </w:t>
      </w:r>
      <w:proofErr w:type="spellStart"/>
      <w:r>
        <w:rPr>
          <w:rFonts w:cstheme="minorHAnsi"/>
          <w:sz w:val="24"/>
          <w:szCs w:val="24"/>
        </w:rPr>
        <w:t>harus</w:t>
      </w:r>
      <w:proofErr w:type="spellEnd"/>
      <w:r>
        <w:rPr>
          <w:rFonts w:cstheme="minorHAnsi"/>
          <w:sz w:val="24"/>
          <w:szCs w:val="24"/>
        </w:rPr>
        <w:t xml:space="preserve"> </w:t>
      </w:r>
      <w:proofErr w:type="spellStart"/>
      <w:r>
        <w:rPr>
          <w:rFonts w:cstheme="minorHAnsi"/>
          <w:sz w:val="24"/>
          <w:szCs w:val="24"/>
        </w:rPr>
        <w:t>dimiliki</w:t>
      </w:r>
      <w:proofErr w:type="spellEnd"/>
      <w:r>
        <w:rPr>
          <w:rFonts w:cstheme="minorHAnsi"/>
          <w:sz w:val="24"/>
          <w:szCs w:val="24"/>
        </w:rPr>
        <w:t xml:space="preserve"> oleh </w:t>
      </w:r>
      <w:proofErr w:type="spellStart"/>
      <w:r>
        <w:rPr>
          <w:rFonts w:cstheme="minorHAnsi"/>
          <w:sz w:val="24"/>
          <w:szCs w:val="24"/>
        </w:rPr>
        <w:t>peserta</w:t>
      </w:r>
      <w:proofErr w:type="spellEnd"/>
      <w:r>
        <w:rPr>
          <w:rFonts w:cstheme="minorHAnsi"/>
          <w:sz w:val="24"/>
          <w:szCs w:val="24"/>
        </w:rPr>
        <w:t xml:space="preserve"> </w:t>
      </w:r>
      <w:proofErr w:type="spellStart"/>
      <w:r>
        <w:rPr>
          <w:rFonts w:cstheme="minorHAnsi"/>
          <w:sz w:val="24"/>
          <w:szCs w:val="24"/>
        </w:rPr>
        <w:t>didik</w:t>
      </w:r>
      <w:proofErr w:type="spellEnd"/>
      <w:r>
        <w:rPr>
          <w:rFonts w:cstheme="minorHAnsi"/>
          <w:sz w:val="24"/>
          <w:szCs w:val="24"/>
        </w:rPr>
        <w:t xml:space="preserve"> agar </w:t>
      </w:r>
      <w:proofErr w:type="spellStart"/>
      <w:r>
        <w:rPr>
          <w:rFonts w:cstheme="minorHAnsi"/>
          <w:sz w:val="24"/>
          <w:szCs w:val="24"/>
        </w:rPr>
        <w:t>dapat</w:t>
      </w:r>
      <w:proofErr w:type="spellEnd"/>
      <w:r>
        <w:rPr>
          <w:rFonts w:cstheme="minorHAnsi"/>
          <w:sz w:val="24"/>
          <w:szCs w:val="24"/>
        </w:rPr>
        <w:t xml:space="preserve"> </w:t>
      </w:r>
      <w:proofErr w:type="spellStart"/>
      <w:r>
        <w:rPr>
          <w:rFonts w:cstheme="minorHAnsi"/>
          <w:sz w:val="24"/>
          <w:szCs w:val="24"/>
        </w:rPr>
        <w:t>bertahan</w:t>
      </w:r>
      <w:proofErr w:type="spellEnd"/>
      <w:r>
        <w:rPr>
          <w:rFonts w:cstheme="minorHAnsi"/>
          <w:sz w:val="24"/>
          <w:szCs w:val="24"/>
        </w:rPr>
        <w:t xml:space="preserve"> dan </w:t>
      </w:r>
      <w:proofErr w:type="spellStart"/>
      <w:r>
        <w:rPr>
          <w:rFonts w:cstheme="minorHAnsi"/>
          <w:sz w:val="24"/>
          <w:szCs w:val="24"/>
        </w:rPr>
        <w:t>bersaing</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menghadapi</w:t>
      </w:r>
      <w:proofErr w:type="spellEnd"/>
      <w:r>
        <w:rPr>
          <w:rFonts w:cstheme="minorHAnsi"/>
          <w:sz w:val="24"/>
          <w:szCs w:val="24"/>
        </w:rPr>
        <w:t xml:space="preserve"> </w:t>
      </w:r>
      <w:proofErr w:type="spellStart"/>
      <w:r>
        <w:rPr>
          <w:rFonts w:cstheme="minorHAnsi"/>
          <w:sz w:val="24"/>
          <w:szCs w:val="24"/>
        </w:rPr>
        <w:t>tantangan</w:t>
      </w:r>
      <w:proofErr w:type="spellEnd"/>
      <w:r>
        <w:rPr>
          <w:rFonts w:cstheme="minorHAnsi"/>
          <w:sz w:val="24"/>
          <w:szCs w:val="24"/>
        </w:rPr>
        <w:t xml:space="preserve"> zaman di </w:t>
      </w:r>
      <w:proofErr w:type="spellStart"/>
      <w:r>
        <w:rPr>
          <w:rFonts w:cstheme="minorHAnsi"/>
          <w:sz w:val="24"/>
          <w:szCs w:val="24"/>
        </w:rPr>
        <w:t>abad</w:t>
      </w:r>
      <w:proofErr w:type="spellEnd"/>
      <w:r>
        <w:rPr>
          <w:rFonts w:cstheme="minorHAnsi"/>
          <w:sz w:val="24"/>
          <w:szCs w:val="24"/>
        </w:rPr>
        <w:t xml:space="preserve"> 21. </w:t>
      </w:r>
      <w:r>
        <w:rPr>
          <w:rFonts w:cstheme="minorHAnsi"/>
          <w:sz w:val="24"/>
          <w:szCs w:val="24"/>
        </w:rPr>
        <w:fldChar w:fldCharType="begin" w:fldLock="1"/>
      </w:r>
      <w:r w:rsidR="00FD373C">
        <w:rPr>
          <w:rFonts w:cstheme="minorHAnsi"/>
          <w:sz w:val="24"/>
          <w:szCs w:val="24"/>
        </w:rPr>
        <w:instrText>ADDIN CSL_CITATION {"citationItems":[{"id":"ITEM-1","itemData":{"author":[{"dropping-particle":"","family":"Levina","given":"Jessica","non-dropping-particle":"","parse-names":false,"suffix":""},{"dropping-particle":"","family":"Yarmi","given":"Gusti","non-dropping-particle":"","parse-names":false,"suffix":""},{"dropping-particle":"","family":"Soekisno","given":"Bambang Aryan","non-dropping-particle":"","parse-names":false,"suffix":""}],"container-title":"POLYGLOT: Jurnal Ilmiah","id":"ITEM-1","issue":"1","issued":{"date-parts":[["2022"]]},"page":"97-113","title":"PENGARUH MODEL PEMBELAJARAN BERBASIS MASALAH DAN KOOPERATIF TIPE THINK-PAIR-SHARE DITINJAU DARI GAYA BELAJAR TERHADAP KEMAMPUAN BERPIKIR KRITIS SISWA KELAS II SD ABC","type":"article-journal","volume":"18"},"uris":["http://www.mendeley.com/documents/?uuid=04359735-ba4f-4e48-a090-cc496a743774"]}],"mendeley":{"formattedCitation":"(Levina et al., 2022)","plainTextFormattedCitation":"(Levina et al., 2022)","previouslyFormattedCitation":"(Levina et al., 2022)"},"properties":{"noteIndex":0},"schema":"https://github.com/citation-style-language/schema/raw/master/csl-citation.json"}</w:instrText>
      </w:r>
      <w:r>
        <w:rPr>
          <w:rFonts w:cstheme="minorHAnsi"/>
          <w:sz w:val="24"/>
          <w:szCs w:val="24"/>
        </w:rPr>
        <w:fldChar w:fldCharType="separate"/>
      </w:r>
      <w:r w:rsidRPr="00E00C30">
        <w:rPr>
          <w:rFonts w:cstheme="minorHAnsi"/>
          <w:noProof/>
          <w:sz w:val="24"/>
          <w:szCs w:val="24"/>
        </w:rPr>
        <w:t>(Levina et al., 2022)</w:t>
      </w:r>
      <w:r>
        <w:rPr>
          <w:rFonts w:cstheme="minorHAnsi"/>
          <w:sz w:val="24"/>
          <w:szCs w:val="24"/>
        </w:rPr>
        <w:fldChar w:fldCharType="end"/>
      </w:r>
      <w:r w:rsidR="00FD373C">
        <w:rPr>
          <w:rFonts w:cstheme="minorHAnsi"/>
          <w:sz w:val="24"/>
          <w:szCs w:val="24"/>
        </w:rPr>
        <w:t xml:space="preserve">. </w:t>
      </w:r>
      <w:r w:rsidR="005968F8">
        <w:rPr>
          <w:rFonts w:cstheme="minorHAnsi"/>
          <w:sz w:val="24"/>
          <w:szCs w:val="24"/>
        </w:rPr>
        <w:t xml:space="preserve">Hal </w:t>
      </w:r>
      <w:proofErr w:type="spellStart"/>
      <w:r w:rsidR="005968F8">
        <w:rPr>
          <w:rFonts w:cstheme="minorHAnsi"/>
          <w:sz w:val="24"/>
          <w:szCs w:val="24"/>
        </w:rPr>
        <w:t>ini</w:t>
      </w:r>
      <w:proofErr w:type="spellEnd"/>
      <w:r w:rsidR="005968F8">
        <w:rPr>
          <w:rFonts w:cstheme="minorHAnsi"/>
          <w:sz w:val="24"/>
          <w:szCs w:val="24"/>
        </w:rPr>
        <w:t xml:space="preserve"> </w:t>
      </w:r>
      <w:proofErr w:type="spellStart"/>
      <w:r w:rsidR="005968F8">
        <w:rPr>
          <w:rFonts w:cstheme="minorHAnsi"/>
          <w:sz w:val="24"/>
          <w:szCs w:val="24"/>
        </w:rPr>
        <w:t>senada</w:t>
      </w:r>
      <w:proofErr w:type="spellEnd"/>
      <w:r w:rsidR="005968F8">
        <w:rPr>
          <w:rFonts w:cstheme="minorHAnsi"/>
          <w:sz w:val="24"/>
          <w:szCs w:val="24"/>
        </w:rPr>
        <w:t xml:space="preserve"> </w:t>
      </w:r>
      <w:proofErr w:type="spellStart"/>
      <w:r w:rsidR="005968F8">
        <w:rPr>
          <w:rFonts w:cstheme="minorHAnsi"/>
          <w:sz w:val="24"/>
          <w:szCs w:val="24"/>
        </w:rPr>
        <w:t>dengan</w:t>
      </w:r>
      <w:proofErr w:type="spellEnd"/>
      <w:r w:rsidR="005968F8">
        <w:rPr>
          <w:rFonts w:cstheme="minorHAnsi"/>
          <w:sz w:val="24"/>
          <w:szCs w:val="24"/>
        </w:rPr>
        <w:t xml:space="preserve"> </w:t>
      </w:r>
      <w:proofErr w:type="spellStart"/>
      <w:r w:rsidR="004F1CDB">
        <w:rPr>
          <w:rFonts w:cstheme="minorHAnsi"/>
          <w:sz w:val="24"/>
          <w:szCs w:val="24"/>
        </w:rPr>
        <w:t>pendapat</w:t>
      </w:r>
      <w:proofErr w:type="spellEnd"/>
      <w:r w:rsidR="0012143E">
        <w:rPr>
          <w:rFonts w:cstheme="minorHAnsi"/>
          <w:sz w:val="24"/>
          <w:szCs w:val="24"/>
        </w:rPr>
        <w:t xml:space="preserve"> </w:t>
      </w:r>
      <w:r w:rsidR="0012143E">
        <w:rPr>
          <w:rFonts w:cstheme="minorHAnsi"/>
          <w:sz w:val="24"/>
          <w:szCs w:val="24"/>
        </w:rPr>
        <w:fldChar w:fldCharType="begin" w:fldLock="1"/>
      </w:r>
      <w:r w:rsidR="003E1948">
        <w:rPr>
          <w:rFonts w:cstheme="minorHAnsi"/>
          <w:sz w:val="24"/>
          <w:szCs w:val="24"/>
        </w:rPr>
        <w:instrText>ADDIN CSL_CITATION {"citationItems":[{"id":"ITEM-1","itemData":{"ISBN":"1958040819","author":[{"dropping-particle":"","family":"Putri","given":"Eka Astrini","non-dropping-particle":"","parse-names":false,"suffix":""}],"id":"ITEM-1","issued":{"date-parts":[["2020"]]},"publisher":"Pusat Pendidikan dan Pelatihan Pegawai Kementrian Pendidikan dan Kebudayaan","publisher-place":"Depok","title":"PENGEMBANGAN MODEL PENILAIAN HIGH ORDER THINKING SKILLS ( HOTS ) PADA PEMBELAJARAN SEJARAH DI ERA PANDEMI","type":"book"},"uris":["http://www.mendeley.com/documents/?uuid=e04c0b7b-123b-42f8-999b-b4b0da2f1e52"]}],"mendeley":{"formattedCitation":"(Putri, 2020)","plainTextFormattedCitation":"(Putri, 2020)","previouslyFormattedCitation":"(Putri, 2020)"},"properties":{"noteIndex":0},"schema":"https://github.com/citation-style-language/schema/raw/master/csl-citation.json"}</w:instrText>
      </w:r>
      <w:r w:rsidR="0012143E">
        <w:rPr>
          <w:rFonts w:cstheme="minorHAnsi"/>
          <w:sz w:val="24"/>
          <w:szCs w:val="24"/>
        </w:rPr>
        <w:fldChar w:fldCharType="separate"/>
      </w:r>
      <w:r w:rsidR="0012143E" w:rsidRPr="0012143E">
        <w:rPr>
          <w:rFonts w:cstheme="minorHAnsi"/>
          <w:noProof/>
          <w:sz w:val="24"/>
          <w:szCs w:val="24"/>
        </w:rPr>
        <w:t>(Putri, 2020)</w:t>
      </w:r>
      <w:r w:rsidR="0012143E">
        <w:rPr>
          <w:rFonts w:cstheme="minorHAnsi"/>
          <w:sz w:val="24"/>
          <w:szCs w:val="24"/>
        </w:rPr>
        <w:fldChar w:fldCharType="end"/>
      </w:r>
      <w:r w:rsidR="0012143E">
        <w:rPr>
          <w:rFonts w:cstheme="minorHAnsi"/>
          <w:sz w:val="24"/>
          <w:szCs w:val="24"/>
        </w:rPr>
        <w:t xml:space="preserve"> bahwa d</w:t>
      </w:r>
      <w:r w:rsidR="005968F8" w:rsidRPr="005968F8">
        <w:rPr>
          <w:rFonts w:cstheme="minorHAnsi"/>
          <w:sz w:val="24"/>
          <w:szCs w:val="24"/>
        </w:rPr>
        <w:t xml:space="preserve">unia </w:t>
      </w:r>
      <w:proofErr w:type="spellStart"/>
      <w:r w:rsidR="005968F8" w:rsidRPr="005968F8">
        <w:rPr>
          <w:rFonts w:cstheme="minorHAnsi"/>
          <w:sz w:val="24"/>
          <w:szCs w:val="24"/>
        </w:rPr>
        <w:t>pendidikan</w:t>
      </w:r>
      <w:proofErr w:type="spellEnd"/>
      <w:r w:rsidR="005968F8" w:rsidRPr="005968F8">
        <w:rPr>
          <w:rFonts w:cstheme="minorHAnsi"/>
          <w:sz w:val="24"/>
          <w:szCs w:val="24"/>
        </w:rPr>
        <w:t xml:space="preserve"> </w:t>
      </w:r>
      <w:proofErr w:type="spellStart"/>
      <w:r w:rsidR="005968F8" w:rsidRPr="005968F8">
        <w:rPr>
          <w:rFonts w:cstheme="minorHAnsi"/>
          <w:sz w:val="24"/>
          <w:szCs w:val="24"/>
        </w:rPr>
        <w:t>perlu</w:t>
      </w:r>
      <w:proofErr w:type="spellEnd"/>
      <w:r w:rsidR="005968F8" w:rsidRPr="005968F8">
        <w:rPr>
          <w:rFonts w:cstheme="minorHAnsi"/>
          <w:sz w:val="24"/>
          <w:szCs w:val="24"/>
        </w:rPr>
        <w:t xml:space="preserve"> </w:t>
      </w:r>
      <w:proofErr w:type="spellStart"/>
      <w:r w:rsidR="005968F8" w:rsidRPr="005968F8">
        <w:rPr>
          <w:rFonts w:cstheme="minorHAnsi"/>
          <w:sz w:val="24"/>
          <w:szCs w:val="24"/>
        </w:rPr>
        <w:t>mempersiapkan</w:t>
      </w:r>
      <w:proofErr w:type="spellEnd"/>
      <w:r w:rsidR="005968F8" w:rsidRPr="005968F8">
        <w:rPr>
          <w:rFonts w:cstheme="minorHAnsi"/>
          <w:sz w:val="24"/>
          <w:szCs w:val="24"/>
        </w:rPr>
        <w:t xml:space="preserve"> </w:t>
      </w:r>
      <w:proofErr w:type="spellStart"/>
      <w:r w:rsidR="005968F8" w:rsidRPr="005968F8">
        <w:rPr>
          <w:rFonts w:cstheme="minorHAnsi"/>
          <w:sz w:val="24"/>
          <w:szCs w:val="24"/>
        </w:rPr>
        <w:t>peserta</w:t>
      </w:r>
      <w:proofErr w:type="spellEnd"/>
      <w:r w:rsidR="005968F8" w:rsidRPr="005968F8">
        <w:rPr>
          <w:rFonts w:cstheme="minorHAnsi"/>
          <w:sz w:val="24"/>
          <w:szCs w:val="24"/>
        </w:rPr>
        <w:t xml:space="preserve"> </w:t>
      </w:r>
      <w:proofErr w:type="spellStart"/>
      <w:r w:rsidR="005968F8" w:rsidRPr="005968F8">
        <w:rPr>
          <w:rFonts w:cstheme="minorHAnsi"/>
          <w:sz w:val="24"/>
          <w:szCs w:val="24"/>
        </w:rPr>
        <w:t>didik</w:t>
      </w:r>
      <w:proofErr w:type="spellEnd"/>
      <w:r w:rsidR="005968F8" w:rsidRPr="005968F8">
        <w:rPr>
          <w:rFonts w:cstheme="minorHAnsi"/>
          <w:sz w:val="24"/>
          <w:szCs w:val="24"/>
        </w:rPr>
        <w:t xml:space="preserve"> </w:t>
      </w:r>
      <w:proofErr w:type="spellStart"/>
      <w:r w:rsidR="005968F8" w:rsidRPr="005968F8">
        <w:rPr>
          <w:rFonts w:cstheme="minorHAnsi"/>
          <w:sz w:val="24"/>
          <w:szCs w:val="24"/>
        </w:rPr>
        <w:t>untuk</w:t>
      </w:r>
      <w:proofErr w:type="spellEnd"/>
      <w:r w:rsidR="005968F8" w:rsidRPr="005968F8">
        <w:rPr>
          <w:rFonts w:cstheme="minorHAnsi"/>
          <w:sz w:val="24"/>
          <w:szCs w:val="24"/>
        </w:rPr>
        <w:t xml:space="preserve"> </w:t>
      </w:r>
      <w:proofErr w:type="spellStart"/>
      <w:r w:rsidR="005968F8" w:rsidRPr="005968F8">
        <w:rPr>
          <w:rFonts w:cstheme="minorHAnsi"/>
          <w:sz w:val="24"/>
          <w:szCs w:val="24"/>
        </w:rPr>
        <w:t>menghadapi</w:t>
      </w:r>
      <w:proofErr w:type="spellEnd"/>
      <w:r w:rsidR="005968F8" w:rsidRPr="005968F8">
        <w:rPr>
          <w:rFonts w:cstheme="minorHAnsi"/>
          <w:sz w:val="24"/>
          <w:szCs w:val="24"/>
        </w:rPr>
        <w:t xml:space="preserve"> </w:t>
      </w:r>
      <w:proofErr w:type="spellStart"/>
      <w:r w:rsidR="005968F8" w:rsidRPr="005968F8">
        <w:rPr>
          <w:rFonts w:cstheme="minorHAnsi"/>
          <w:sz w:val="24"/>
          <w:szCs w:val="24"/>
        </w:rPr>
        <w:t>tantangan</w:t>
      </w:r>
      <w:proofErr w:type="spellEnd"/>
      <w:r w:rsidR="005968F8" w:rsidRPr="005968F8">
        <w:rPr>
          <w:rFonts w:cstheme="minorHAnsi"/>
          <w:sz w:val="24"/>
          <w:szCs w:val="24"/>
        </w:rPr>
        <w:t xml:space="preserve"> </w:t>
      </w:r>
      <w:proofErr w:type="spellStart"/>
      <w:r w:rsidR="005968F8" w:rsidRPr="005968F8">
        <w:rPr>
          <w:rFonts w:cstheme="minorHAnsi"/>
          <w:sz w:val="24"/>
          <w:szCs w:val="24"/>
        </w:rPr>
        <w:t>abad</w:t>
      </w:r>
      <w:proofErr w:type="spellEnd"/>
      <w:r w:rsidR="005968F8" w:rsidRPr="005968F8">
        <w:rPr>
          <w:rFonts w:cstheme="minorHAnsi"/>
          <w:sz w:val="24"/>
          <w:szCs w:val="24"/>
        </w:rPr>
        <w:t xml:space="preserve"> 21 yang </w:t>
      </w:r>
      <w:proofErr w:type="spellStart"/>
      <w:r w:rsidR="005968F8" w:rsidRPr="005968F8">
        <w:rPr>
          <w:rFonts w:cstheme="minorHAnsi"/>
          <w:sz w:val="24"/>
          <w:szCs w:val="24"/>
        </w:rPr>
        <w:t>semakin</w:t>
      </w:r>
      <w:proofErr w:type="spellEnd"/>
      <w:r w:rsidR="005968F8" w:rsidRPr="005968F8">
        <w:rPr>
          <w:rFonts w:cstheme="minorHAnsi"/>
          <w:sz w:val="24"/>
          <w:szCs w:val="24"/>
        </w:rPr>
        <w:t xml:space="preserve"> </w:t>
      </w:r>
      <w:proofErr w:type="spellStart"/>
      <w:r w:rsidR="005968F8" w:rsidRPr="005968F8">
        <w:rPr>
          <w:rFonts w:cstheme="minorHAnsi"/>
          <w:sz w:val="24"/>
          <w:szCs w:val="24"/>
        </w:rPr>
        <w:t>kompleks</w:t>
      </w:r>
      <w:proofErr w:type="spellEnd"/>
      <w:r w:rsidR="005968F8" w:rsidRPr="005968F8">
        <w:rPr>
          <w:rFonts w:cstheme="minorHAnsi"/>
          <w:sz w:val="24"/>
          <w:szCs w:val="24"/>
        </w:rPr>
        <w:t xml:space="preserve">. Pendidikan </w:t>
      </w:r>
      <w:proofErr w:type="spellStart"/>
      <w:r w:rsidR="005968F8" w:rsidRPr="005968F8">
        <w:rPr>
          <w:rFonts w:cstheme="minorHAnsi"/>
          <w:sz w:val="24"/>
          <w:szCs w:val="24"/>
        </w:rPr>
        <w:t>tidak</w:t>
      </w:r>
      <w:proofErr w:type="spellEnd"/>
      <w:r w:rsidR="005968F8" w:rsidRPr="005968F8">
        <w:rPr>
          <w:rFonts w:cstheme="minorHAnsi"/>
          <w:sz w:val="24"/>
          <w:szCs w:val="24"/>
        </w:rPr>
        <w:t xml:space="preserve"> </w:t>
      </w:r>
      <w:proofErr w:type="spellStart"/>
      <w:r w:rsidR="005968F8" w:rsidRPr="005968F8">
        <w:rPr>
          <w:rFonts w:cstheme="minorHAnsi"/>
          <w:sz w:val="24"/>
          <w:szCs w:val="24"/>
        </w:rPr>
        <w:t>hanya</w:t>
      </w:r>
      <w:proofErr w:type="spellEnd"/>
      <w:r w:rsidR="005968F8" w:rsidRPr="005968F8">
        <w:rPr>
          <w:rFonts w:cstheme="minorHAnsi"/>
          <w:sz w:val="24"/>
          <w:szCs w:val="24"/>
        </w:rPr>
        <w:t xml:space="preserve"> </w:t>
      </w:r>
      <w:proofErr w:type="spellStart"/>
      <w:r w:rsidR="005968F8" w:rsidRPr="005968F8">
        <w:rPr>
          <w:rFonts w:cstheme="minorHAnsi"/>
          <w:sz w:val="24"/>
          <w:szCs w:val="24"/>
        </w:rPr>
        <w:t>membekali</w:t>
      </w:r>
      <w:proofErr w:type="spellEnd"/>
      <w:r w:rsidR="005968F8" w:rsidRPr="005968F8">
        <w:rPr>
          <w:rFonts w:cstheme="minorHAnsi"/>
          <w:sz w:val="24"/>
          <w:szCs w:val="24"/>
        </w:rPr>
        <w:t xml:space="preserve"> </w:t>
      </w:r>
      <w:proofErr w:type="spellStart"/>
      <w:r w:rsidR="005968F8" w:rsidRPr="005968F8">
        <w:rPr>
          <w:rFonts w:cstheme="minorHAnsi"/>
          <w:sz w:val="24"/>
          <w:szCs w:val="24"/>
        </w:rPr>
        <w:t>siswa</w:t>
      </w:r>
      <w:proofErr w:type="spellEnd"/>
      <w:r w:rsidR="005968F8" w:rsidRPr="005968F8">
        <w:rPr>
          <w:rFonts w:cstheme="minorHAnsi"/>
          <w:sz w:val="24"/>
          <w:szCs w:val="24"/>
        </w:rPr>
        <w:t xml:space="preserve"> </w:t>
      </w:r>
      <w:proofErr w:type="spellStart"/>
      <w:r w:rsidR="005968F8" w:rsidRPr="005968F8">
        <w:rPr>
          <w:rFonts w:cstheme="minorHAnsi"/>
          <w:sz w:val="24"/>
          <w:szCs w:val="24"/>
        </w:rPr>
        <w:t>dengan</w:t>
      </w:r>
      <w:proofErr w:type="spellEnd"/>
      <w:r w:rsidR="005968F8" w:rsidRPr="005968F8">
        <w:rPr>
          <w:rFonts w:cstheme="minorHAnsi"/>
          <w:sz w:val="24"/>
          <w:szCs w:val="24"/>
        </w:rPr>
        <w:t xml:space="preserve"> </w:t>
      </w:r>
      <w:proofErr w:type="spellStart"/>
      <w:r w:rsidR="005968F8" w:rsidRPr="005968F8">
        <w:rPr>
          <w:rFonts w:cstheme="minorHAnsi"/>
          <w:sz w:val="24"/>
          <w:szCs w:val="24"/>
        </w:rPr>
        <w:t>apa</w:t>
      </w:r>
      <w:proofErr w:type="spellEnd"/>
      <w:r w:rsidR="005968F8" w:rsidRPr="005968F8">
        <w:rPr>
          <w:rFonts w:cstheme="minorHAnsi"/>
          <w:sz w:val="24"/>
          <w:szCs w:val="24"/>
        </w:rPr>
        <w:t xml:space="preserve"> yang </w:t>
      </w:r>
      <w:proofErr w:type="spellStart"/>
      <w:r w:rsidR="005968F8" w:rsidRPr="005968F8">
        <w:rPr>
          <w:rFonts w:cstheme="minorHAnsi"/>
          <w:sz w:val="24"/>
          <w:szCs w:val="24"/>
        </w:rPr>
        <w:t>mereka</w:t>
      </w:r>
      <w:proofErr w:type="spellEnd"/>
      <w:r w:rsidR="005968F8" w:rsidRPr="005968F8">
        <w:rPr>
          <w:rFonts w:cstheme="minorHAnsi"/>
          <w:sz w:val="24"/>
          <w:szCs w:val="24"/>
        </w:rPr>
        <w:t xml:space="preserve"> </w:t>
      </w:r>
      <w:proofErr w:type="spellStart"/>
      <w:r w:rsidR="005968F8" w:rsidRPr="005968F8">
        <w:rPr>
          <w:rFonts w:cstheme="minorHAnsi"/>
          <w:sz w:val="24"/>
          <w:szCs w:val="24"/>
        </w:rPr>
        <w:t>ketahui</w:t>
      </w:r>
      <w:proofErr w:type="spellEnd"/>
      <w:r w:rsidR="005968F8" w:rsidRPr="005968F8">
        <w:rPr>
          <w:rFonts w:cstheme="minorHAnsi"/>
          <w:sz w:val="24"/>
          <w:szCs w:val="24"/>
        </w:rPr>
        <w:t xml:space="preserve"> </w:t>
      </w:r>
      <w:proofErr w:type="spellStart"/>
      <w:r w:rsidR="005968F8" w:rsidRPr="005968F8">
        <w:rPr>
          <w:rFonts w:cstheme="minorHAnsi"/>
          <w:sz w:val="24"/>
          <w:szCs w:val="24"/>
        </w:rPr>
        <w:t>saat</w:t>
      </w:r>
      <w:proofErr w:type="spellEnd"/>
      <w:r w:rsidR="005968F8" w:rsidRPr="005968F8">
        <w:rPr>
          <w:rFonts w:cstheme="minorHAnsi"/>
          <w:sz w:val="24"/>
          <w:szCs w:val="24"/>
        </w:rPr>
        <w:t xml:space="preserve"> </w:t>
      </w:r>
      <w:proofErr w:type="spellStart"/>
      <w:r w:rsidR="005968F8" w:rsidRPr="005968F8">
        <w:rPr>
          <w:rFonts w:cstheme="minorHAnsi"/>
          <w:sz w:val="24"/>
          <w:szCs w:val="24"/>
        </w:rPr>
        <w:t>ini</w:t>
      </w:r>
      <w:proofErr w:type="spellEnd"/>
      <w:r w:rsidR="005968F8" w:rsidRPr="005968F8">
        <w:rPr>
          <w:rFonts w:cstheme="minorHAnsi"/>
          <w:sz w:val="24"/>
          <w:szCs w:val="24"/>
        </w:rPr>
        <w:t xml:space="preserve"> dan proses </w:t>
      </w:r>
      <w:proofErr w:type="spellStart"/>
      <w:r w:rsidR="005968F8" w:rsidRPr="005968F8">
        <w:rPr>
          <w:rFonts w:cstheme="minorHAnsi"/>
          <w:sz w:val="24"/>
          <w:szCs w:val="24"/>
        </w:rPr>
        <w:t>berpikir</w:t>
      </w:r>
      <w:proofErr w:type="spellEnd"/>
      <w:r w:rsidR="005968F8" w:rsidRPr="005968F8">
        <w:rPr>
          <w:rFonts w:cstheme="minorHAnsi"/>
          <w:sz w:val="24"/>
          <w:szCs w:val="24"/>
        </w:rPr>
        <w:t xml:space="preserve"> </w:t>
      </w:r>
      <w:proofErr w:type="spellStart"/>
      <w:r w:rsidR="005968F8" w:rsidRPr="005968F8">
        <w:rPr>
          <w:rFonts w:cstheme="minorHAnsi"/>
          <w:sz w:val="24"/>
          <w:szCs w:val="24"/>
        </w:rPr>
        <w:t>sederhana</w:t>
      </w:r>
      <w:proofErr w:type="spellEnd"/>
      <w:r w:rsidR="005968F8" w:rsidRPr="005968F8">
        <w:rPr>
          <w:rFonts w:cstheme="minorHAnsi"/>
          <w:sz w:val="24"/>
          <w:szCs w:val="24"/>
        </w:rPr>
        <w:t xml:space="preserve">, </w:t>
      </w:r>
      <w:proofErr w:type="spellStart"/>
      <w:r w:rsidR="005968F8" w:rsidRPr="005968F8">
        <w:rPr>
          <w:rFonts w:cstheme="minorHAnsi"/>
          <w:sz w:val="24"/>
          <w:szCs w:val="24"/>
        </w:rPr>
        <w:t>tetapi</w:t>
      </w:r>
      <w:proofErr w:type="spellEnd"/>
      <w:r w:rsidR="005968F8" w:rsidRPr="005968F8">
        <w:rPr>
          <w:rFonts w:cstheme="minorHAnsi"/>
          <w:sz w:val="24"/>
          <w:szCs w:val="24"/>
        </w:rPr>
        <w:t xml:space="preserve"> juga </w:t>
      </w:r>
      <w:proofErr w:type="spellStart"/>
      <w:r w:rsidR="005968F8" w:rsidRPr="005968F8">
        <w:rPr>
          <w:rFonts w:cstheme="minorHAnsi"/>
          <w:sz w:val="24"/>
          <w:szCs w:val="24"/>
        </w:rPr>
        <w:t>perlu</w:t>
      </w:r>
      <w:proofErr w:type="spellEnd"/>
      <w:r w:rsidR="005968F8" w:rsidRPr="005968F8">
        <w:rPr>
          <w:rFonts w:cstheme="minorHAnsi"/>
          <w:sz w:val="24"/>
          <w:szCs w:val="24"/>
        </w:rPr>
        <w:t xml:space="preserve"> </w:t>
      </w:r>
      <w:proofErr w:type="spellStart"/>
      <w:r w:rsidR="005968F8" w:rsidRPr="005968F8">
        <w:rPr>
          <w:rFonts w:cstheme="minorHAnsi"/>
          <w:sz w:val="24"/>
          <w:szCs w:val="24"/>
        </w:rPr>
        <w:t>mempersiapkan</w:t>
      </w:r>
      <w:proofErr w:type="spellEnd"/>
      <w:r w:rsidR="005968F8" w:rsidRPr="005968F8">
        <w:rPr>
          <w:rFonts w:cstheme="minorHAnsi"/>
          <w:sz w:val="24"/>
          <w:szCs w:val="24"/>
        </w:rPr>
        <w:t xml:space="preserve"> </w:t>
      </w:r>
      <w:proofErr w:type="spellStart"/>
      <w:r w:rsidR="005968F8" w:rsidRPr="005968F8">
        <w:rPr>
          <w:rFonts w:cstheme="minorHAnsi"/>
          <w:sz w:val="24"/>
          <w:szCs w:val="24"/>
        </w:rPr>
        <w:t>mereka</w:t>
      </w:r>
      <w:proofErr w:type="spellEnd"/>
      <w:r w:rsidR="005968F8" w:rsidRPr="005968F8">
        <w:rPr>
          <w:rFonts w:cstheme="minorHAnsi"/>
          <w:sz w:val="24"/>
          <w:szCs w:val="24"/>
        </w:rPr>
        <w:t xml:space="preserve"> </w:t>
      </w:r>
      <w:proofErr w:type="spellStart"/>
      <w:r w:rsidR="005968F8" w:rsidRPr="005968F8">
        <w:rPr>
          <w:rFonts w:cstheme="minorHAnsi"/>
          <w:sz w:val="24"/>
          <w:szCs w:val="24"/>
        </w:rPr>
        <w:t>untuk</w:t>
      </w:r>
      <w:proofErr w:type="spellEnd"/>
      <w:r w:rsidR="005968F8" w:rsidRPr="005968F8">
        <w:rPr>
          <w:rFonts w:cstheme="minorHAnsi"/>
          <w:sz w:val="24"/>
          <w:szCs w:val="24"/>
        </w:rPr>
        <w:t xml:space="preserve"> </w:t>
      </w:r>
      <w:proofErr w:type="spellStart"/>
      <w:r w:rsidR="005968F8" w:rsidRPr="005968F8">
        <w:rPr>
          <w:rFonts w:cstheme="minorHAnsi"/>
          <w:sz w:val="24"/>
          <w:szCs w:val="24"/>
        </w:rPr>
        <w:t>belajar</w:t>
      </w:r>
      <w:proofErr w:type="spellEnd"/>
      <w:r w:rsidR="005968F8" w:rsidRPr="005968F8">
        <w:rPr>
          <w:rFonts w:cstheme="minorHAnsi"/>
          <w:sz w:val="24"/>
          <w:szCs w:val="24"/>
        </w:rPr>
        <w:t xml:space="preserve"> </w:t>
      </w:r>
      <w:proofErr w:type="spellStart"/>
      <w:r w:rsidR="005968F8" w:rsidRPr="005968F8">
        <w:rPr>
          <w:rFonts w:cstheme="minorHAnsi"/>
          <w:sz w:val="24"/>
          <w:szCs w:val="24"/>
        </w:rPr>
        <w:t>memiliki</w:t>
      </w:r>
      <w:proofErr w:type="spellEnd"/>
      <w:r w:rsidR="005968F8" w:rsidRPr="005968F8">
        <w:rPr>
          <w:rFonts w:cstheme="minorHAnsi"/>
          <w:sz w:val="24"/>
          <w:szCs w:val="24"/>
        </w:rPr>
        <w:t xml:space="preserve"> dan </w:t>
      </w:r>
      <w:proofErr w:type="spellStart"/>
      <w:r w:rsidR="005968F8" w:rsidRPr="005968F8">
        <w:rPr>
          <w:rFonts w:cstheme="minorHAnsi"/>
          <w:sz w:val="24"/>
          <w:szCs w:val="24"/>
        </w:rPr>
        <w:t>mampu</w:t>
      </w:r>
      <w:proofErr w:type="spellEnd"/>
      <w:r w:rsidR="005968F8" w:rsidRPr="005968F8">
        <w:rPr>
          <w:rFonts w:cstheme="minorHAnsi"/>
          <w:sz w:val="24"/>
          <w:szCs w:val="24"/>
        </w:rPr>
        <w:t xml:space="preserve"> </w:t>
      </w:r>
      <w:proofErr w:type="spellStart"/>
      <w:r w:rsidR="005968F8" w:rsidRPr="005968F8">
        <w:rPr>
          <w:rFonts w:cstheme="minorHAnsi"/>
          <w:sz w:val="24"/>
          <w:szCs w:val="24"/>
        </w:rPr>
        <w:t>mengembangkan</w:t>
      </w:r>
      <w:proofErr w:type="spellEnd"/>
      <w:r w:rsidR="005968F8" w:rsidRPr="005968F8">
        <w:rPr>
          <w:rFonts w:cstheme="minorHAnsi"/>
          <w:sz w:val="24"/>
          <w:szCs w:val="24"/>
        </w:rPr>
        <w:t xml:space="preserve"> </w:t>
      </w:r>
      <w:proofErr w:type="spellStart"/>
      <w:r w:rsidR="005968F8" w:rsidRPr="005968F8">
        <w:rPr>
          <w:rFonts w:cstheme="minorHAnsi"/>
          <w:sz w:val="24"/>
          <w:szCs w:val="24"/>
        </w:rPr>
        <w:t>keterampilan</w:t>
      </w:r>
      <w:proofErr w:type="spellEnd"/>
      <w:r w:rsidR="005968F8" w:rsidRPr="005968F8">
        <w:rPr>
          <w:rFonts w:cstheme="minorHAnsi"/>
          <w:sz w:val="24"/>
          <w:szCs w:val="24"/>
        </w:rPr>
        <w:t xml:space="preserve"> </w:t>
      </w:r>
      <w:proofErr w:type="spellStart"/>
      <w:r w:rsidR="005968F8" w:rsidRPr="005968F8">
        <w:rPr>
          <w:rFonts w:cstheme="minorHAnsi"/>
          <w:sz w:val="24"/>
          <w:szCs w:val="24"/>
        </w:rPr>
        <w:t>dasar</w:t>
      </w:r>
      <w:proofErr w:type="spellEnd"/>
      <w:r w:rsidR="005968F8" w:rsidRPr="005968F8">
        <w:rPr>
          <w:rFonts w:cstheme="minorHAnsi"/>
          <w:sz w:val="24"/>
          <w:szCs w:val="24"/>
        </w:rPr>
        <w:t xml:space="preserve"> </w:t>
      </w:r>
      <w:proofErr w:type="spellStart"/>
      <w:r w:rsidR="005968F8" w:rsidRPr="005968F8">
        <w:rPr>
          <w:rFonts w:cstheme="minorHAnsi"/>
          <w:sz w:val="24"/>
          <w:szCs w:val="24"/>
        </w:rPr>
        <w:t>abad</w:t>
      </w:r>
      <w:proofErr w:type="spellEnd"/>
      <w:r w:rsidR="005968F8" w:rsidRPr="005968F8">
        <w:rPr>
          <w:rFonts w:cstheme="minorHAnsi"/>
          <w:sz w:val="24"/>
          <w:szCs w:val="24"/>
        </w:rPr>
        <w:t xml:space="preserve"> </w:t>
      </w:r>
      <w:r w:rsidR="0012143E" w:rsidRPr="0012143E">
        <w:rPr>
          <w:rFonts w:cstheme="minorHAnsi"/>
          <w:sz w:val="24"/>
          <w:szCs w:val="24"/>
        </w:rPr>
        <w:t>21</w:t>
      </w:r>
      <w:r w:rsidR="0012143E">
        <w:rPr>
          <w:rFonts w:cstheme="minorHAnsi"/>
          <w:i/>
          <w:iCs/>
          <w:sz w:val="24"/>
          <w:szCs w:val="24"/>
        </w:rPr>
        <w:t xml:space="preserve"> </w:t>
      </w:r>
      <w:proofErr w:type="spellStart"/>
      <w:r w:rsidR="005968F8" w:rsidRPr="005968F8">
        <w:rPr>
          <w:rFonts w:cstheme="minorHAnsi"/>
          <w:sz w:val="24"/>
          <w:szCs w:val="24"/>
        </w:rPr>
        <w:t>untuk</w:t>
      </w:r>
      <w:proofErr w:type="spellEnd"/>
      <w:r w:rsidR="005968F8" w:rsidRPr="005968F8">
        <w:rPr>
          <w:rFonts w:cstheme="minorHAnsi"/>
          <w:sz w:val="24"/>
          <w:szCs w:val="24"/>
        </w:rPr>
        <w:t xml:space="preserve"> </w:t>
      </w:r>
      <w:proofErr w:type="spellStart"/>
      <w:r w:rsidR="005968F8" w:rsidRPr="005968F8">
        <w:rPr>
          <w:rFonts w:cstheme="minorHAnsi"/>
          <w:sz w:val="24"/>
          <w:szCs w:val="24"/>
        </w:rPr>
        <w:t>mengembangkan</w:t>
      </w:r>
      <w:proofErr w:type="spellEnd"/>
      <w:r w:rsidR="005968F8" w:rsidRPr="005968F8">
        <w:rPr>
          <w:rFonts w:cstheme="minorHAnsi"/>
          <w:sz w:val="24"/>
          <w:szCs w:val="24"/>
        </w:rPr>
        <w:t xml:space="preserve"> </w:t>
      </w:r>
      <w:r w:rsidR="005968F8" w:rsidRPr="0012143E">
        <w:rPr>
          <w:rFonts w:cstheme="minorHAnsi"/>
          <w:i/>
          <w:iCs/>
          <w:sz w:val="24"/>
          <w:szCs w:val="24"/>
        </w:rPr>
        <w:t>21st Century Learning Framework</w:t>
      </w:r>
      <w:r w:rsidR="005968F8" w:rsidRPr="005968F8">
        <w:rPr>
          <w:rFonts w:cstheme="minorHAnsi"/>
          <w:sz w:val="24"/>
          <w:szCs w:val="24"/>
        </w:rPr>
        <w:t xml:space="preserve"> agar </w:t>
      </w:r>
      <w:proofErr w:type="spellStart"/>
      <w:r w:rsidR="0012143E">
        <w:rPr>
          <w:rFonts w:cstheme="minorHAnsi"/>
          <w:sz w:val="24"/>
          <w:szCs w:val="24"/>
        </w:rPr>
        <w:t>peserta</w:t>
      </w:r>
      <w:proofErr w:type="spellEnd"/>
      <w:r w:rsidR="0012143E">
        <w:rPr>
          <w:rFonts w:cstheme="minorHAnsi"/>
          <w:sz w:val="24"/>
          <w:szCs w:val="24"/>
        </w:rPr>
        <w:t xml:space="preserve"> </w:t>
      </w:r>
      <w:proofErr w:type="spellStart"/>
      <w:r w:rsidR="0012143E">
        <w:rPr>
          <w:rFonts w:cstheme="minorHAnsi"/>
          <w:sz w:val="24"/>
          <w:szCs w:val="24"/>
        </w:rPr>
        <w:t>didik</w:t>
      </w:r>
      <w:proofErr w:type="spellEnd"/>
      <w:r w:rsidR="005968F8" w:rsidRPr="005968F8">
        <w:rPr>
          <w:rFonts w:cstheme="minorHAnsi"/>
          <w:sz w:val="24"/>
          <w:szCs w:val="24"/>
        </w:rPr>
        <w:t xml:space="preserve"> </w:t>
      </w:r>
      <w:proofErr w:type="spellStart"/>
      <w:r w:rsidR="005968F8" w:rsidRPr="005968F8">
        <w:rPr>
          <w:rFonts w:cstheme="minorHAnsi"/>
          <w:sz w:val="24"/>
          <w:szCs w:val="24"/>
        </w:rPr>
        <w:t>berhasil</w:t>
      </w:r>
      <w:proofErr w:type="spellEnd"/>
      <w:r w:rsidR="005968F8" w:rsidRPr="005968F8">
        <w:rPr>
          <w:rFonts w:cstheme="minorHAnsi"/>
          <w:sz w:val="24"/>
          <w:szCs w:val="24"/>
        </w:rPr>
        <w:t xml:space="preserve"> di era digital </w:t>
      </w:r>
      <w:proofErr w:type="spellStart"/>
      <w:r w:rsidR="005968F8" w:rsidRPr="005968F8">
        <w:rPr>
          <w:rFonts w:cstheme="minorHAnsi"/>
          <w:sz w:val="24"/>
          <w:szCs w:val="24"/>
        </w:rPr>
        <w:t>ini</w:t>
      </w:r>
      <w:proofErr w:type="spellEnd"/>
      <w:r w:rsidR="0012143E">
        <w:rPr>
          <w:rFonts w:cstheme="minorHAnsi"/>
          <w:sz w:val="24"/>
          <w:szCs w:val="24"/>
        </w:rPr>
        <w:t>.</w:t>
      </w:r>
    </w:p>
    <w:p w14:paraId="1F777081" w14:textId="6F9277E1" w:rsidR="009B093F" w:rsidRPr="009B093F" w:rsidRDefault="009B093F" w:rsidP="00776EB2">
      <w:pPr>
        <w:autoSpaceDE w:val="0"/>
        <w:autoSpaceDN w:val="0"/>
        <w:adjustRightInd w:val="0"/>
        <w:spacing w:after="0" w:line="240" w:lineRule="auto"/>
        <w:ind w:firstLine="810"/>
        <w:jc w:val="both"/>
        <w:rPr>
          <w:rFonts w:cstheme="minorHAnsi"/>
          <w:sz w:val="24"/>
          <w:szCs w:val="24"/>
        </w:rPr>
      </w:pPr>
      <w:proofErr w:type="spellStart"/>
      <w:r w:rsidRPr="009B093F">
        <w:rPr>
          <w:rFonts w:cstheme="minorHAnsi"/>
          <w:sz w:val="24"/>
          <w:szCs w:val="24"/>
        </w:rPr>
        <w:t>Kemudian</w:t>
      </w:r>
      <w:proofErr w:type="spellEnd"/>
      <w:r w:rsidRPr="009B093F">
        <w:rPr>
          <w:rFonts w:cstheme="minorHAnsi"/>
          <w:sz w:val="24"/>
          <w:szCs w:val="24"/>
        </w:rPr>
        <w:t xml:space="preserve"> </w:t>
      </w:r>
      <w:proofErr w:type="spellStart"/>
      <w:r w:rsidRPr="009B093F">
        <w:rPr>
          <w:rFonts w:cstheme="minorHAnsi"/>
          <w:sz w:val="24"/>
          <w:szCs w:val="24"/>
        </w:rPr>
        <w:t>ditambahkan</w:t>
      </w:r>
      <w:proofErr w:type="spellEnd"/>
      <w:r w:rsidRPr="009B093F">
        <w:rPr>
          <w:rFonts w:cstheme="minorHAnsi"/>
          <w:sz w:val="24"/>
          <w:szCs w:val="24"/>
        </w:rPr>
        <w:t xml:space="preserve"> Sani (2019: 68) </w:t>
      </w:r>
      <w:proofErr w:type="spellStart"/>
      <w:r w:rsidRPr="009B093F">
        <w:rPr>
          <w:rFonts w:cstheme="minorHAnsi"/>
          <w:sz w:val="24"/>
          <w:szCs w:val="24"/>
        </w:rPr>
        <w:t>pembelajaran</w:t>
      </w:r>
      <w:proofErr w:type="spellEnd"/>
      <w:r w:rsidRPr="009B093F">
        <w:rPr>
          <w:rFonts w:cstheme="minorHAnsi"/>
          <w:sz w:val="24"/>
          <w:szCs w:val="24"/>
        </w:rPr>
        <w:t xml:space="preserve"> </w:t>
      </w:r>
      <w:proofErr w:type="spellStart"/>
      <w:r w:rsidRPr="009B093F">
        <w:rPr>
          <w:rFonts w:cstheme="minorHAnsi"/>
          <w:sz w:val="24"/>
          <w:szCs w:val="24"/>
        </w:rPr>
        <w:t>berbasis</w:t>
      </w:r>
      <w:proofErr w:type="spellEnd"/>
      <w:r w:rsidRPr="009B093F">
        <w:rPr>
          <w:rFonts w:cstheme="minorHAnsi"/>
          <w:sz w:val="24"/>
          <w:szCs w:val="24"/>
        </w:rPr>
        <w:t xml:space="preserve"> HOTS </w:t>
      </w:r>
      <w:proofErr w:type="spellStart"/>
      <w:r w:rsidRPr="009B093F">
        <w:rPr>
          <w:rFonts w:cstheme="minorHAnsi"/>
          <w:sz w:val="24"/>
          <w:szCs w:val="24"/>
        </w:rPr>
        <w:t>harus</w:t>
      </w:r>
      <w:proofErr w:type="spellEnd"/>
      <w:r w:rsidRPr="009B093F">
        <w:rPr>
          <w:rFonts w:cstheme="minorHAnsi"/>
          <w:sz w:val="24"/>
          <w:szCs w:val="24"/>
        </w:rPr>
        <w:t xml:space="preserve"> </w:t>
      </w:r>
      <w:proofErr w:type="spellStart"/>
      <w:r w:rsidRPr="009B093F">
        <w:rPr>
          <w:rFonts w:cstheme="minorHAnsi"/>
          <w:sz w:val="24"/>
          <w:szCs w:val="24"/>
        </w:rPr>
        <w:t>membuat</w:t>
      </w:r>
      <w:proofErr w:type="spellEnd"/>
      <w:r w:rsidRPr="009B093F">
        <w:rPr>
          <w:rFonts w:cstheme="minorHAnsi"/>
          <w:sz w:val="24"/>
          <w:szCs w:val="24"/>
        </w:rPr>
        <w:t xml:space="preserve"> </w:t>
      </w:r>
      <w:proofErr w:type="spellStart"/>
      <w:r w:rsidRPr="009B093F">
        <w:rPr>
          <w:rFonts w:cstheme="minorHAnsi"/>
          <w:sz w:val="24"/>
          <w:szCs w:val="24"/>
        </w:rPr>
        <w:t>semua</w:t>
      </w:r>
      <w:proofErr w:type="spellEnd"/>
      <w:r w:rsidRPr="009B093F">
        <w:rPr>
          <w:rFonts w:cstheme="minorHAnsi"/>
          <w:sz w:val="24"/>
          <w:szCs w:val="24"/>
        </w:rPr>
        <w:t xml:space="preserve"> </w:t>
      </w:r>
      <w:proofErr w:type="spellStart"/>
      <w:r>
        <w:rPr>
          <w:rFonts w:cstheme="minorHAnsi"/>
          <w:sz w:val="24"/>
          <w:szCs w:val="24"/>
        </w:rPr>
        <w:t>peserta</w:t>
      </w:r>
      <w:proofErr w:type="spellEnd"/>
      <w:r>
        <w:rPr>
          <w:rFonts w:cstheme="minorHAnsi"/>
          <w:sz w:val="24"/>
          <w:szCs w:val="24"/>
        </w:rPr>
        <w:t xml:space="preserve"> </w:t>
      </w:r>
      <w:proofErr w:type="spellStart"/>
      <w:r>
        <w:rPr>
          <w:rFonts w:cstheme="minorHAnsi"/>
          <w:sz w:val="24"/>
          <w:szCs w:val="24"/>
        </w:rPr>
        <w:t>didik</w:t>
      </w:r>
      <w:proofErr w:type="spellEnd"/>
      <w:r w:rsidRPr="009B093F">
        <w:rPr>
          <w:rFonts w:cstheme="minorHAnsi"/>
          <w:sz w:val="24"/>
          <w:szCs w:val="24"/>
        </w:rPr>
        <w:t xml:space="preserve"> </w:t>
      </w:r>
      <w:proofErr w:type="spellStart"/>
      <w:r w:rsidRPr="009B093F">
        <w:rPr>
          <w:rFonts w:cstheme="minorHAnsi"/>
          <w:sz w:val="24"/>
          <w:szCs w:val="24"/>
        </w:rPr>
        <w:t>aktif</w:t>
      </w:r>
      <w:proofErr w:type="spellEnd"/>
      <w:r w:rsidRPr="009B093F">
        <w:rPr>
          <w:rFonts w:cstheme="minorHAnsi"/>
          <w:sz w:val="24"/>
          <w:szCs w:val="24"/>
        </w:rPr>
        <w:t xml:space="preserve"> </w:t>
      </w:r>
      <w:proofErr w:type="spellStart"/>
      <w:r w:rsidRPr="009B093F">
        <w:rPr>
          <w:rFonts w:cstheme="minorHAnsi"/>
          <w:sz w:val="24"/>
          <w:szCs w:val="24"/>
        </w:rPr>
        <w:t>dalam</w:t>
      </w:r>
      <w:proofErr w:type="spellEnd"/>
      <w:r w:rsidRPr="009B093F">
        <w:rPr>
          <w:rFonts w:cstheme="minorHAnsi"/>
          <w:sz w:val="24"/>
          <w:szCs w:val="24"/>
        </w:rPr>
        <w:t xml:space="preserve"> </w:t>
      </w:r>
      <w:proofErr w:type="spellStart"/>
      <w:r w:rsidRPr="009B093F">
        <w:rPr>
          <w:rFonts w:cstheme="minorHAnsi"/>
          <w:sz w:val="24"/>
          <w:szCs w:val="24"/>
        </w:rPr>
        <w:t>berfikir</w:t>
      </w:r>
      <w:proofErr w:type="spellEnd"/>
      <w:r w:rsidRPr="009B093F">
        <w:rPr>
          <w:rFonts w:cstheme="minorHAnsi"/>
          <w:sz w:val="24"/>
          <w:szCs w:val="24"/>
        </w:rPr>
        <w:t xml:space="preserve">. </w:t>
      </w:r>
      <w:proofErr w:type="spellStart"/>
      <w:r w:rsidRPr="009B093F">
        <w:rPr>
          <w:rFonts w:cstheme="minorHAnsi"/>
          <w:sz w:val="24"/>
          <w:szCs w:val="24"/>
        </w:rPr>
        <w:t>Peran</w:t>
      </w:r>
      <w:proofErr w:type="spellEnd"/>
      <w:r w:rsidRPr="009B093F">
        <w:rPr>
          <w:rFonts w:cstheme="minorHAnsi"/>
          <w:sz w:val="24"/>
          <w:szCs w:val="24"/>
        </w:rPr>
        <w:t xml:space="preserve"> guru </w:t>
      </w:r>
      <w:proofErr w:type="spellStart"/>
      <w:r w:rsidRPr="009B093F">
        <w:rPr>
          <w:rFonts w:cstheme="minorHAnsi"/>
          <w:sz w:val="24"/>
          <w:szCs w:val="24"/>
        </w:rPr>
        <w:t>tidak</w:t>
      </w:r>
      <w:proofErr w:type="spellEnd"/>
      <w:r w:rsidRPr="009B093F">
        <w:rPr>
          <w:rFonts w:cstheme="minorHAnsi"/>
          <w:sz w:val="24"/>
          <w:szCs w:val="24"/>
        </w:rPr>
        <w:t xml:space="preserve"> </w:t>
      </w:r>
      <w:proofErr w:type="spellStart"/>
      <w:r w:rsidRPr="009B093F">
        <w:rPr>
          <w:rFonts w:cstheme="minorHAnsi"/>
          <w:sz w:val="24"/>
          <w:szCs w:val="24"/>
        </w:rPr>
        <w:t>begitu</w:t>
      </w:r>
      <w:proofErr w:type="spellEnd"/>
      <w:r w:rsidRPr="009B093F">
        <w:rPr>
          <w:rFonts w:cstheme="minorHAnsi"/>
          <w:sz w:val="24"/>
          <w:szCs w:val="24"/>
        </w:rPr>
        <w:t xml:space="preserve"> </w:t>
      </w:r>
      <w:proofErr w:type="spellStart"/>
      <w:r w:rsidRPr="009B093F">
        <w:rPr>
          <w:rFonts w:cstheme="minorHAnsi"/>
          <w:sz w:val="24"/>
          <w:szCs w:val="24"/>
        </w:rPr>
        <w:t>dominan</w:t>
      </w:r>
      <w:proofErr w:type="spellEnd"/>
      <w:r w:rsidRPr="009B093F">
        <w:rPr>
          <w:rFonts w:cstheme="minorHAnsi"/>
          <w:sz w:val="24"/>
          <w:szCs w:val="24"/>
        </w:rPr>
        <w:t xml:space="preserve"> </w:t>
      </w:r>
      <w:proofErr w:type="spellStart"/>
      <w:r w:rsidRPr="009B093F">
        <w:rPr>
          <w:rFonts w:cstheme="minorHAnsi"/>
          <w:sz w:val="24"/>
          <w:szCs w:val="24"/>
        </w:rPr>
        <w:t>dalam</w:t>
      </w:r>
      <w:proofErr w:type="spellEnd"/>
      <w:r w:rsidRPr="009B093F">
        <w:rPr>
          <w:rFonts w:cstheme="minorHAnsi"/>
          <w:sz w:val="24"/>
          <w:szCs w:val="24"/>
        </w:rPr>
        <w:t xml:space="preserve"> proses </w:t>
      </w:r>
      <w:proofErr w:type="spellStart"/>
      <w:r w:rsidRPr="009B093F">
        <w:rPr>
          <w:rFonts w:cstheme="minorHAnsi"/>
          <w:sz w:val="24"/>
          <w:szCs w:val="24"/>
        </w:rPr>
        <w:t>pembelajaran</w:t>
      </w:r>
      <w:proofErr w:type="spellEnd"/>
      <w:r w:rsidRPr="009B093F">
        <w:rPr>
          <w:rFonts w:cstheme="minorHAnsi"/>
          <w:sz w:val="24"/>
          <w:szCs w:val="24"/>
        </w:rPr>
        <w:t xml:space="preserve">, </w:t>
      </w:r>
      <w:proofErr w:type="spellStart"/>
      <w:r w:rsidRPr="009B093F">
        <w:rPr>
          <w:rFonts w:cstheme="minorHAnsi"/>
          <w:sz w:val="24"/>
          <w:szCs w:val="24"/>
        </w:rPr>
        <w:t>namun</w:t>
      </w:r>
      <w:proofErr w:type="spellEnd"/>
      <w:r w:rsidRPr="009B093F">
        <w:rPr>
          <w:rFonts w:cstheme="minorHAnsi"/>
          <w:sz w:val="24"/>
          <w:szCs w:val="24"/>
        </w:rPr>
        <w:t xml:space="preserve"> </w:t>
      </w:r>
      <w:proofErr w:type="spellStart"/>
      <w:r w:rsidRPr="009B093F">
        <w:rPr>
          <w:rFonts w:cstheme="minorHAnsi"/>
          <w:sz w:val="24"/>
          <w:szCs w:val="24"/>
        </w:rPr>
        <w:t>lebih</w:t>
      </w:r>
      <w:proofErr w:type="spellEnd"/>
      <w:r w:rsidRPr="009B093F">
        <w:rPr>
          <w:rFonts w:cstheme="minorHAnsi"/>
          <w:sz w:val="24"/>
          <w:szCs w:val="24"/>
        </w:rPr>
        <w:t xml:space="preserve"> </w:t>
      </w:r>
      <w:proofErr w:type="spellStart"/>
      <w:r w:rsidRPr="009B093F">
        <w:rPr>
          <w:rFonts w:cstheme="minorHAnsi"/>
          <w:sz w:val="24"/>
          <w:szCs w:val="24"/>
        </w:rPr>
        <w:t>berperan</w:t>
      </w:r>
      <w:proofErr w:type="spellEnd"/>
      <w:r w:rsidRPr="009B093F">
        <w:rPr>
          <w:rFonts w:cstheme="minorHAnsi"/>
          <w:sz w:val="24"/>
          <w:szCs w:val="24"/>
        </w:rPr>
        <w:t xml:space="preserve"> </w:t>
      </w:r>
      <w:proofErr w:type="spellStart"/>
      <w:r w:rsidRPr="009B093F">
        <w:rPr>
          <w:rFonts w:cstheme="minorHAnsi"/>
          <w:sz w:val="24"/>
          <w:szCs w:val="24"/>
        </w:rPr>
        <w:t>sebagai</w:t>
      </w:r>
      <w:proofErr w:type="spellEnd"/>
      <w:r w:rsidRPr="009B093F">
        <w:rPr>
          <w:rFonts w:cstheme="minorHAnsi"/>
          <w:sz w:val="24"/>
          <w:szCs w:val="24"/>
        </w:rPr>
        <w:t xml:space="preserve"> </w:t>
      </w:r>
      <w:proofErr w:type="spellStart"/>
      <w:r w:rsidRPr="009B093F">
        <w:rPr>
          <w:rFonts w:cstheme="minorHAnsi"/>
          <w:sz w:val="24"/>
          <w:szCs w:val="24"/>
        </w:rPr>
        <w:t>fasilitator</w:t>
      </w:r>
      <w:proofErr w:type="spellEnd"/>
      <w:r w:rsidRPr="009B093F">
        <w:rPr>
          <w:rFonts w:cstheme="minorHAnsi"/>
          <w:sz w:val="24"/>
          <w:szCs w:val="24"/>
        </w:rPr>
        <w:t xml:space="preserve"> </w:t>
      </w:r>
      <w:proofErr w:type="spellStart"/>
      <w:r w:rsidRPr="009B093F">
        <w:rPr>
          <w:rFonts w:cstheme="minorHAnsi"/>
          <w:sz w:val="24"/>
          <w:szCs w:val="24"/>
        </w:rPr>
        <w:t>untuk</w:t>
      </w:r>
      <w:proofErr w:type="spellEnd"/>
      <w:r w:rsidRPr="009B093F">
        <w:rPr>
          <w:rFonts w:cstheme="minorHAnsi"/>
          <w:sz w:val="24"/>
          <w:szCs w:val="24"/>
        </w:rPr>
        <w:t xml:space="preserve"> </w:t>
      </w:r>
      <w:proofErr w:type="spellStart"/>
      <w:r w:rsidRPr="009B093F">
        <w:rPr>
          <w:rFonts w:cstheme="minorHAnsi"/>
          <w:sz w:val="24"/>
          <w:szCs w:val="24"/>
        </w:rPr>
        <w:t>memberi</w:t>
      </w:r>
      <w:proofErr w:type="spellEnd"/>
      <w:r w:rsidRPr="009B093F">
        <w:rPr>
          <w:rFonts w:cstheme="minorHAnsi"/>
          <w:sz w:val="24"/>
          <w:szCs w:val="24"/>
        </w:rPr>
        <w:t xml:space="preserve"> </w:t>
      </w:r>
      <w:proofErr w:type="spellStart"/>
      <w:r w:rsidRPr="009B093F">
        <w:rPr>
          <w:rFonts w:cstheme="minorHAnsi"/>
          <w:sz w:val="24"/>
          <w:szCs w:val="24"/>
        </w:rPr>
        <w:t>kemudahan</w:t>
      </w:r>
      <w:proofErr w:type="spellEnd"/>
      <w:r w:rsidRPr="009B093F">
        <w:rPr>
          <w:rFonts w:cstheme="minorHAnsi"/>
          <w:sz w:val="24"/>
          <w:szCs w:val="24"/>
        </w:rPr>
        <w:t xml:space="preserve"> </w:t>
      </w:r>
      <w:proofErr w:type="spellStart"/>
      <w:r w:rsidRPr="009B093F">
        <w:rPr>
          <w:rFonts w:cstheme="minorHAnsi"/>
          <w:sz w:val="24"/>
          <w:szCs w:val="24"/>
        </w:rPr>
        <w:t>bagi</w:t>
      </w:r>
      <w:proofErr w:type="spellEnd"/>
      <w:r w:rsidRPr="009B093F">
        <w:rPr>
          <w:rFonts w:cstheme="minorHAnsi"/>
          <w:sz w:val="24"/>
          <w:szCs w:val="24"/>
        </w:rPr>
        <w:t xml:space="preserve"> </w:t>
      </w:r>
      <w:proofErr w:type="spellStart"/>
      <w:r w:rsidRPr="009B093F">
        <w:rPr>
          <w:rFonts w:cstheme="minorHAnsi"/>
          <w:sz w:val="24"/>
          <w:szCs w:val="24"/>
        </w:rPr>
        <w:t>siswa</w:t>
      </w:r>
      <w:proofErr w:type="spellEnd"/>
      <w:r w:rsidRPr="009B093F">
        <w:rPr>
          <w:rFonts w:cstheme="minorHAnsi"/>
          <w:sz w:val="24"/>
          <w:szCs w:val="24"/>
        </w:rPr>
        <w:t xml:space="preserve"> </w:t>
      </w:r>
      <w:proofErr w:type="spellStart"/>
      <w:r w:rsidRPr="009B093F">
        <w:rPr>
          <w:rFonts w:cstheme="minorHAnsi"/>
          <w:sz w:val="24"/>
          <w:szCs w:val="24"/>
        </w:rPr>
        <w:t>bagi</w:t>
      </w:r>
      <w:proofErr w:type="spellEnd"/>
      <w:r w:rsidRPr="009B093F">
        <w:rPr>
          <w:rFonts w:cstheme="minorHAnsi"/>
          <w:sz w:val="24"/>
          <w:szCs w:val="24"/>
        </w:rPr>
        <w:t xml:space="preserve"> </w:t>
      </w:r>
      <w:proofErr w:type="spellStart"/>
      <w:r w:rsidRPr="009B093F">
        <w:rPr>
          <w:rFonts w:cstheme="minorHAnsi"/>
          <w:sz w:val="24"/>
          <w:szCs w:val="24"/>
        </w:rPr>
        <w:lastRenderedPageBreak/>
        <w:t>siswa</w:t>
      </w:r>
      <w:proofErr w:type="spellEnd"/>
      <w:r w:rsidRPr="009B093F">
        <w:rPr>
          <w:rFonts w:cstheme="minorHAnsi"/>
          <w:sz w:val="24"/>
          <w:szCs w:val="24"/>
        </w:rPr>
        <w:t xml:space="preserve"> </w:t>
      </w:r>
      <w:proofErr w:type="spellStart"/>
      <w:r w:rsidRPr="009B093F">
        <w:rPr>
          <w:rFonts w:cstheme="minorHAnsi"/>
          <w:sz w:val="24"/>
          <w:szCs w:val="24"/>
        </w:rPr>
        <w:t>dalam</w:t>
      </w:r>
      <w:proofErr w:type="spellEnd"/>
      <w:r w:rsidRPr="009B093F">
        <w:rPr>
          <w:rFonts w:cstheme="minorHAnsi"/>
          <w:sz w:val="24"/>
          <w:szCs w:val="24"/>
        </w:rPr>
        <w:t xml:space="preserve"> </w:t>
      </w:r>
      <w:proofErr w:type="spellStart"/>
      <w:r w:rsidRPr="009B093F">
        <w:rPr>
          <w:rFonts w:cstheme="minorHAnsi"/>
          <w:sz w:val="24"/>
          <w:szCs w:val="24"/>
        </w:rPr>
        <w:t>berpikir</w:t>
      </w:r>
      <w:proofErr w:type="spellEnd"/>
      <w:r w:rsidRPr="009B093F">
        <w:rPr>
          <w:rFonts w:cstheme="minorHAnsi"/>
          <w:sz w:val="24"/>
          <w:szCs w:val="24"/>
        </w:rPr>
        <w:t xml:space="preserve">. Oleh </w:t>
      </w:r>
      <w:proofErr w:type="spellStart"/>
      <w:r w:rsidRPr="009B093F">
        <w:rPr>
          <w:rFonts w:cstheme="minorHAnsi"/>
          <w:sz w:val="24"/>
          <w:szCs w:val="24"/>
        </w:rPr>
        <w:t>sebab</w:t>
      </w:r>
      <w:proofErr w:type="spellEnd"/>
      <w:r w:rsidRPr="009B093F">
        <w:rPr>
          <w:rFonts w:cstheme="minorHAnsi"/>
          <w:sz w:val="24"/>
          <w:szCs w:val="24"/>
        </w:rPr>
        <w:t xml:space="preserve"> </w:t>
      </w:r>
      <w:proofErr w:type="spellStart"/>
      <w:r w:rsidRPr="009B093F">
        <w:rPr>
          <w:rFonts w:cstheme="minorHAnsi"/>
          <w:sz w:val="24"/>
          <w:szCs w:val="24"/>
        </w:rPr>
        <w:t>itu</w:t>
      </w:r>
      <w:proofErr w:type="spellEnd"/>
      <w:r w:rsidRPr="009B093F">
        <w:rPr>
          <w:rFonts w:cstheme="minorHAnsi"/>
          <w:sz w:val="24"/>
          <w:szCs w:val="24"/>
        </w:rPr>
        <w:t xml:space="preserve"> guru </w:t>
      </w:r>
      <w:proofErr w:type="spellStart"/>
      <w:r w:rsidRPr="009B093F">
        <w:rPr>
          <w:rFonts w:cstheme="minorHAnsi"/>
          <w:sz w:val="24"/>
          <w:szCs w:val="24"/>
        </w:rPr>
        <w:t>harus</w:t>
      </w:r>
      <w:proofErr w:type="spellEnd"/>
      <w:r w:rsidRPr="009B093F">
        <w:rPr>
          <w:rFonts w:cstheme="minorHAnsi"/>
          <w:sz w:val="24"/>
          <w:szCs w:val="24"/>
        </w:rPr>
        <w:t xml:space="preserve"> </w:t>
      </w:r>
      <w:proofErr w:type="spellStart"/>
      <w:r w:rsidRPr="009B093F">
        <w:rPr>
          <w:rFonts w:cstheme="minorHAnsi"/>
          <w:sz w:val="24"/>
          <w:szCs w:val="24"/>
        </w:rPr>
        <w:t>mempersiapkan</w:t>
      </w:r>
      <w:proofErr w:type="spellEnd"/>
      <w:r w:rsidRPr="009B093F">
        <w:rPr>
          <w:rFonts w:cstheme="minorHAnsi"/>
          <w:sz w:val="24"/>
          <w:szCs w:val="24"/>
        </w:rPr>
        <w:t xml:space="preserve"> </w:t>
      </w:r>
      <w:proofErr w:type="spellStart"/>
      <w:r w:rsidRPr="009B093F">
        <w:rPr>
          <w:rFonts w:cstheme="minorHAnsi"/>
          <w:sz w:val="24"/>
          <w:szCs w:val="24"/>
        </w:rPr>
        <w:t>tugas-tugas</w:t>
      </w:r>
      <w:proofErr w:type="spellEnd"/>
      <w:r w:rsidRPr="009B093F">
        <w:rPr>
          <w:rFonts w:cstheme="minorHAnsi"/>
          <w:sz w:val="24"/>
          <w:szCs w:val="24"/>
        </w:rPr>
        <w:t xml:space="preserve"> </w:t>
      </w:r>
      <w:proofErr w:type="spellStart"/>
      <w:r w:rsidRPr="009B093F">
        <w:rPr>
          <w:rFonts w:cstheme="minorHAnsi"/>
          <w:sz w:val="24"/>
          <w:szCs w:val="24"/>
        </w:rPr>
        <w:t>atau</w:t>
      </w:r>
      <w:proofErr w:type="spellEnd"/>
      <w:r w:rsidRPr="009B093F">
        <w:rPr>
          <w:rFonts w:cstheme="minorHAnsi"/>
          <w:sz w:val="24"/>
          <w:szCs w:val="24"/>
        </w:rPr>
        <w:t xml:space="preserve"> </w:t>
      </w:r>
      <w:proofErr w:type="spellStart"/>
      <w:r w:rsidRPr="009B093F">
        <w:rPr>
          <w:rFonts w:cstheme="minorHAnsi"/>
          <w:sz w:val="24"/>
          <w:szCs w:val="24"/>
        </w:rPr>
        <w:t>soal</w:t>
      </w:r>
      <w:proofErr w:type="spellEnd"/>
      <w:r w:rsidRPr="009B093F">
        <w:rPr>
          <w:rFonts w:cstheme="minorHAnsi"/>
          <w:sz w:val="24"/>
          <w:szCs w:val="24"/>
        </w:rPr>
        <w:t xml:space="preserve"> yang </w:t>
      </w:r>
      <w:proofErr w:type="spellStart"/>
      <w:r>
        <w:rPr>
          <w:rFonts w:cstheme="minorHAnsi"/>
          <w:sz w:val="24"/>
          <w:szCs w:val="24"/>
        </w:rPr>
        <w:t>memacu</w:t>
      </w:r>
      <w:proofErr w:type="spellEnd"/>
      <w:r>
        <w:rPr>
          <w:rFonts w:cstheme="minorHAnsi"/>
          <w:sz w:val="24"/>
          <w:szCs w:val="24"/>
        </w:rPr>
        <w:t xml:space="preserve"> </w:t>
      </w:r>
      <w:proofErr w:type="spellStart"/>
      <w:r>
        <w:rPr>
          <w:rFonts w:cstheme="minorHAnsi"/>
          <w:sz w:val="24"/>
          <w:szCs w:val="24"/>
        </w:rPr>
        <w:t>kemampuan</w:t>
      </w:r>
      <w:proofErr w:type="spellEnd"/>
      <w:r>
        <w:rPr>
          <w:rFonts w:cstheme="minorHAnsi"/>
          <w:sz w:val="24"/>
          <w:szCs w:val="24"/>
        </w:rPr>
        <w:t xml:space="preserve"> </w:t>
      </w:r>
      <w:proofErr w:type="spellStart"/>
      <w:r w:rsidRPr="009B093F">
        <w:rPr>
          <w:rFonts w:cstheme="minorHAnsi"/>
          <w:sz w:val="24"/>
          <w:szCs w:val="24"/>
        </w:rPr>
        <w:t>berpikir</w:t>
      </w:r>
      <w:proofErr w:type="spellEnd"/>
      <w:r w:rsidRPr="009B093F">
        <w:rPr>
          <w:rFonts w:cstheme="minorHAnsi"/>
          <w:sz w:val="24"/>
          <w:szCs w:val="24"/>
        </w:rPr>
        <w:t xml:space="preserve"> </w:t>
      </w:r>
      <w:proofErr w:type="spellStart"/>
      <w:r w:rsidRPr="009B093F">
        <w:rPr>
          <w:rFonts w:cstheme="minorHAnsi"/>
          <w:sz w:val="24"/>
          <w:szCs w:val="24"/>
        </w:rPr>
        <w:t>kreatif</w:t>
      </w:r>
      <w:proofErr w:type="spellEnd"/>
      <w:r w:rsidRPr="009B093F">
        <w:rPr>
          <w:rFonts w:cstheme="minorHAnsi"/>
          <w:sz w:val="24"/>
          <w:szCs w:val="24"/>
        </w:rPr>
        <w:t xml:space="preserve">, </w:t>
      </w:r>
      <w:proofErr w:type="spellStart"/>
      <w:r w:rsidRPr="009B093F">
        <w:rPr>
          <w:rFonts w:cstheme="minorHAnsi"/>
          <w:sz w:val="24"/>
          <w:szCs w:val="24"/>
        </w:rPr>
        <w:t>kritis</w:t>
      </w:r>
      <w:proofErr w:type="spellEnd"/>
      <w:r w:rsidRPr="009B093F">
        <w:rPr>
          <w:rFonts w:cstheme="minorHAnsi"/>
          <w:sz w:val="24"/>
          <w:szCs w:val="24"/>
        </w:rPr>
        <w:t xml:space="preserve">, dan </w:t>
      </w:r>
      <w:proofErr w:type="spellStart"/>
      <w:r w:rsidRPr="009B093F">
        <w:rPr>
          <w:rFonts w:cstheme="minorHAnsi"/>
          <w:sz w:val="24"/>
          <w:szCs w:val="24"/>
        </w:rPr>
        <w:t>menyelsaikan</w:t>
      </w:r>
      <w:proofErr w:type="spellEnd"/>
      <w:r w:rsidRPr="009B093F">
        <w:rPr>
          <w:rFonts w:cstheme="minorHAnsi"/>
          <w:sz w:val="24"/>
          <w:szCs w:val="24"/>
        </w:rPr>
        <w:t xml:space="preserve"> </w:t>
      </w:r>
      <w:proofErr w:type="spellStart"/>
      <w:r w:rsidRPr="009B093F">
        <w:rPr>
          <w:rFonts w:cstheme="minorHAnsi"/>
          <w:sz w:val="24"/>
          <w:szCs w:val="24"/>
        </w:rPr>
        <w:t>masalah</w:t>
      </w:r>
      <w:proofErr w:type="spellEnd"/>
      <w:r w:rsidRPr="009B093F">
        <w:rPr>
          <w:rFonts w:cstheme="minorHAnsi"/>
          <w:sz w:val="24"/>
          <w:szCs w:val="24"/>
        </w:rPr>
        <w:t xml:space="preserve">. </w:t>
      </w:r>
      <w:proofErr w:type="spellStart"/>
      <w:r>
        <w:rPr>
          <w:rFonts w:cstheme="minorHAnsi"/>
          <w:sz w:val="24"/>
          <w:szCs w:val="24"/>
        </w:rPr>
        <w:t>Peserta</w:t>
      </w:r>
      <w:proofErr w:type="spellEnd"/>
      <w:r>
        <w:rPr>
          <w:rFonts w:cstheme="minorHAnsi"/>
          <w:sz w:val="24"/>
          <w:szCs w:val="24"/>
        </w:rPr>
        <w:t xml:space="preserve"> </w:t>
      </w:r>
      <w:proofErr w:type="spellStart"/>
      <w:r>
        <w:rPr>
          <w:rFonts w:cstheme="minorHAnsi"/>
          <w:sz w:val="24"/>
          <w:szCs w:val="24"/>
        </w:rPr>
        <w:t>didik</w:t>
      </w:r>
      <w:proofErr w:type="spellEnd"/>
      <w:r w:rsidRPr="009B093F">
        <w:rPr>
          <w:rFonts w:cstheme="minorHAnsi"/>
          <w:sz w:val="24"/>
          <w:szCs w:val="24"/>
        </w:rPr>
        <w:t xml:space="preserve"> </w:t>
      </w:r>
      <w:proofErr w:type="spellStart"/>
      <w:r w:rsidRPr="009B093F">
        <w:rPr>
          <w:rFonts w:cstheme="minorHAnsi"/>
          <w:sz w:val="24"/>
          <w:szCs w:val="24"/>
        </w:rPr>
        <w:t>diberi</w:t>
      </w:r>
      <w:proofErr w:type="spellEnd"/>
      <w:r w:rsidRPr="009B093F">
        <w:rPr>
          <w:rFonts w:cstheme="minorHAnsi"/>
          <w:sz w:val="24"/>
          <w:szCs w:val="24"/>
        </w:rPr>
        <w:t xml:space="preserve"> </w:t>
      </w:r>
      <w:proofErr w:type="spellStart"/>
      <w:r w:rsidRPr="009B093F">
        <w:rPr>
          <w:rFonts w:cstheme="minorHAnsi"/>
          <w:sz w:val="24"/>
          <w:szCs w:val="24"/>
        </w:rPr>
        <w:t>kesempatan</w:t>
      </w:r>
      <w:proofErr w:type="spellEnd"/>
      <w:r w:rsidRPr="009B093F">
        <w:rPr>
          <w:rFonts w:cstheme="minorHAnsi"/>
          <w:sz w:val="24"/>
          <w:szCs w:val="24"/>
        </w:rPr>
        <w:t xml:space="preserve"> </w:t>
      </w:r>
      <w:proofErr w:type="spellStart"/>
      <w:r w:rsidRPr="009B093F">
        <w:rPr>
          <w:rFonts w:cstheme="minorHAnsi"/>
          <w:sz w:val="24"/>
          <w:szCs w:val="24"/>
        </w:rPr>
        <w:t>untuk</w:t>
      </w:r>
      <w:proofErr w:type="spellEnd"/>
      <w:r w:rsidRPr="009B093F">
        <w:rPr>
          <w:rFonts w:cstheme="minorHAnsi"/>
          <w:sz w:val="24"/>
          <w:szCs w:val="24"/>
        </w:rPr>
        <w:t xml:space="preserve"> </w:t>
      </w:r>
      <w:proofErr w:type="spellStart"/>
      <w:r w:rsidRPr="009B093F">
        <w:rPr>
          <w:rFonts w:cstheme="minorHAnsi"/>
          <w:sz w:val="24"/>
          <w:szCs w:val="24"/>
        </w:rPr>
        <w:t>mengembangkan</w:t>
      </w:r>
      <w:proofErr w:type="spellEnd"/>
      <w:r w:rsidRPr="009B093F">
        <w:rPr>
          <w:rFonts w:cstheme="minorHAnsi"/>
          <w:sz w:val="24"/>
          <w:szCs w:val="24"/>
        </w:rPr>
        <w:t xml:space="preserve"> </w:t>
      </w:r>
      <w:proofErr w:type="spellStart"/>
      <w:r w:rsidRPr="009B093F">
        <w:rPr>
          <w:rFonts w:cstheme="minorHAnsi"/>
          <w:sz w:val="24"/>
          <w:szCs w:val="24"/>
        </w:rPr>
        <w:t>kemampuan</w:t>
      </w:r>
      <w:proofErr w:type="spellEnd"/>
      <w:r w:rsidRPr="009B093F">
        <w:rPr>
          <w:rFonts w:cstheme="minorHAnsi"/>
          <w:sz w:val="24"/>
          <w:szCs w:val="24"/>
        </w:rPr>
        <w:t xml:space="preserve"> </w:t>
      </w:r>
      <w:proofErr w:type="spellStart"/>
      <w:r w:rsidRPr="009B093F">
        <w:rPr>
          <w:rFonts w:cstheme="minorHAnsi"/>
          <w:sz w:val="24"/>
          <w:szCs w:val="24"/>
        </w:rPr>
        <w:t>berpikirnya</w:t>
      </w:r>
      <w:proofErr w:type="spellEnd"/>
      <w:r w:rsidRPr="009B093F">
        <w:rPr>
          <w:rFonts w:cstheme="minorHAnsi"/>
          <w:sz w:val="24"/>
          <w:szCs w:val="24"/>
        </w:rPr>
        <w:t xml:space="preserve"> </w:t>
      </w:r>
      <w:proofErr w:type="spellStart"/>
      <w:r w:rsidRPr="009B093F">
        <w:rPr>
          <w:rFonts w:cstheme="minorHAnsi"/>
          <w:sz w:val="24"/>
          <w:szCs w:val="24"/>
        </w:rPr>
        <w:t>sehingga</w:t>
      </w:r>
      <w:proofErr w:type="spellEnd"/>
      <w:r w:rsidRPr="009B093F">
        <w:rPr>
          <w:rFonts w:cstheme="minorHAnsi"/>
          <w:sz w:val="24"/>
          <w:szCs w:val="24"/>
        </w:rPr>
        <w:t xml:space="preserve"> </w:t>
      </w:r>
      <w:proofErr w:type="spellStart"/>
      <w:r w:rsidRPr="009B093F">
        <w:rPr>
          <w:rFonts w:cstheme="minorHAnsi"/>
          <w:sz w:val="24"/>
          <w:szCs w:val="24"/>
        </w:rPr>
        <w:t>menguasai</w:t>
      </w:r>
      <w:proofErr w:type="spellEnd"/>
      <w:r w:rsidRPr="009B093F">
        <w:rPr>
          <w:rFonts w:cstheme="minorHAnsi"/>
          <w:sz w:val="24"/>
          <w:szCs w:val="24"/>
        </w:rPr>
        <w:t xml:space="preserve"> </w:t>
      </w:r>
      <w:proofErr w:type="spellStart"/>
      <w:r w:rsidRPr="009B093F">
        <w:rPr>
          <w:rFonts w:cstheme="minorHAnsi"/>
          <w:sz w:val="24"/>
          <w:szCs w:val="24"/>
        </w:rPr>
        <w:t>kemampuan</w:t>
      </w:r>
      <w:proofErr w:type="spellEnd"/>
      <w:r w:rsidRPr="009B093F">
        <w:rPr>
          <w:rFonts w:cstheme="minorHAnsi"/>
          <w:sz w:val="24"/>
          <w:szCs w:val="24"/>
        </w:rPr>
        <w:t xml:space="preserve"> </w:t>
      </w:r>
      <w:proofErr w:type="spellStart"/>
      <w:r w:rsidRPr="009B093F">
        <w:rPr>
          <w:rFonts w:cstheme="minorHAnsi"/>
          <w:sz w:val="24"/>
          <w:szCs w:val="24"/>
        </w:rPr>
        <w:t>berpikir</w:t>
      </w:r>
      <w:proofErr w:type="spellEnd"/>
      <w:r w:rsidRPr="009B093F">
        <w:rPr>
          <w:rFonts w:cstheme="minorHAnsi"/>
          <w:sz w:val="24"/>
          <w:szCs w:val="24"/>
        </w:rPr>
        <w:t xml:space="preserve"> </w:t>
      </w:r>
      <w:proofErr w:type="spellStart"/>
      <w:r w:rsidRPr="009B093F">
        <w:rPr>
          <w:rFonts w:cstheme="minorHAnsi"/>
          <w:sz w:val="24"/>
          <w:szCs w:val="24"/>
        </w:rPr>
        <w:t>tingkat</w:t>
      </w:r>
      <w:proofErr w:type="spellEnd"/>
      <w:r w:rsidRPr="009B093F">
        <w:rPr>
          <w:rFonts w:cstheme="minorHAnsi"/>
          <w:sz w:val="24"/>
          <w:szCs w:val="24"/>
        </w:rPr>
        <w:t xml:space="preserve"> </w:t>
      </w:r>
      <w:proofErr w:type="spellStart"/>
      <w:r w:rsidRPr="009B093F">
        <w:rPr>
          <w:rFonts w:cstheme="minorHAnsi"/>
          <w:sz w:val="24"/>
          <w:szCs w:val="24"/>
        </w:rPr>
        <w:t>tinggi</w:t>
      </w:r>
      <w:proofErr w:type="spellEnd"/>
      <w:r w:rsidRPr="009B093F">
        <w:rPr>
          <w:rFonts w:cstheme="minorHAnsi"/>
          <w:sz w:val="24"/>
          <w:szCs w:val="24"/>
        </w:rPr>
        <w:t xml:space="preserve">. </w:t>
      </w:r>
    </w:p>
    <w:p w14:paraId="6ED1DD6F" w14:textId="62C8E93C" w:rsidR="009B093F" w:rsidRPr="009B093F" w:rsidRDefault="009B093F" w:rsidP="00776EB2">
      <w:pPr>
        <w:tabs>
          <w:tab w:val="left" w:pos="0"/>
        </w:tabs>
        <w:spacing w:line="240" w:lineRule="auto"/>
        <w:ind w:firstLine="810"/>
        <w:jc w:val="both"/>
        <w:rPr>
          <w:rFonts w:cstheme="minorHAnsi"/>
          <w:sz w:val="24"/>
          <w:szCs w:val="24"/>
        </w:rPr>
      </w:pPr>
      <w:r w:rsidRPr="009B093F">
        <w:rPr>
          <w:rFonts w:cstheme="minorHAnsi"/>
          <w:sz w:val="24"/>
          <w:szCs w:val="24"/>
        </w:rPr>
        <w:t xml:space="preserve">Pada </w:t>
      </w:r>
      <w:proofErr w:type="spellStart"/>
      <w:r w:rsidRPr="009B093F">
        <w:rPr>
          <w:rFonts w:cstheme="minorHAnsi"/>
          <w:sz w:val="24"/>
          <w:szCs w:val="24"/>
        </w:rPr>
        <w:t>hakikatnya</w:t>
      </w:r>
      <w:proofErr w:type="spellEnd"/>
      <w:r w:rsidRPr="009B093F">
        <w:rPr>
          <w:rFonts w:cstheme="minorHAnsi"/>
          <w:sz w:val="24"/>
          <w:szCs w:val="24"/>
        </w:rPr>
        <w:t xml:space="preserve"> HOTS </w:t>
      </w:r>
      <w:proofErr w:type="spellStart"/>
      <w:r w:rsidRPr="009B093F">
        <w:rPr>
          <w:rFonts w:cstheme="minorHAnsi"/>
          <w:sz w:val="24"/>
          <w:szCs w:val="24"/>
        </w:rPr>
        <w:t>dalam</w:t>
      </w:r>
      <w:proofErr w:type="spellEnd"/>
      <w:r w:rsidRPr="009B093F">
        <w:rPr>
          <w:rFonts w:cstheme="minorHAnsi"/>
          <w:sz w:val="24"/>
          <w:szCs w:val="24"/>
        </w:rPr>
        <w:t xml:space="preserve"> </w:t>
      </w:r>
      <w:proofErr w:type="spellStart"/>
      <w:r w:rsidRPr="009B093F">
        <w:rPr>
          <w:rFonts w:cstheme="minorHAnsi"/>
          <w:sz w:val="24"/>
          <w:szCs w:val="24"/>
        </w:rPr>
        <w:t>mata</w:t>
      </w:r>
      <w:proofErr w:type="spellEnd"/>
      <w:r w:rsidRPr="009B093F">
        <w:rPr>
          <w:rFonts w:cstheme="minorHAnsi"/>
          <w:sz w:val="24"/>
          <w:szCs w:val="24"/>
        </w:rPr>
        <w:t xml:space="preserve"> </w:t>
      </w:r>
      <w:proofErr w:type="spellStart"/>
      <w:r w:rsidRPr="009B093F">
        <w:rPr>
          <w:rFonts w:cstheme="minorHAnsi"/>
          <w:sz w:val="24"/>
          <w:szCs w:val="24"/>
        </w:rPr>
        <w:t>pelajaran</w:t>
      </w:r>
      <w:proofErr w:type="spellEnd"/>
      <w:r w:rsidRPr="009B093F">
        <w:rPr>
          <w:rFonts w:cstheme="minorHAnsi"/>
          <w:sz w:val="24"/>
          <w:szCs w:val="24"/>
        </w:rPr>
        <w:t xml:space="preserve"> </w:t>
      </w:r>
      <w:proofErr w:type="spellStart"/>
      <w:r w:rsidRPr="009B093F">
        <w:rPr>
          <w:rFonts w:cstheme="minorHAnsi"/>
          <w:sz w:val="24"/>
          <w:szCs w:val="24"/>
        </w:rPr>
        <w:t>pembelajaran</w:t>
      </w:r>
      <w:proofErr w:type="spellEnd"/>
      <w:r w:rsidRPr="009B093F">
        <w:rPr>
          <w:rFonts w:cstheme="minorHAnsi"/>
          <w:sz w:val="24"/>
          <w:szCs w:val="24"/>
        </w:rPr>
        <w:t xml:space="preserve"> </w:t>
      </w:r>
      <w:proofErr w:type="spellStart"/>
      <w:r w:rsidRPr="009B093F">
        <w:rPr>
          <w:rFonts w:cstheme="minorHAnsi"/>
          <w:sz w:val="24"/>
          <w:szCs w:val="24"/>
        </w:rPr>
        <w:t>sejarah</w:t>
      </w:r>
      <w:proofErr w:type="spellEnd"/>
      <w:r w:rsidRPr="009B093F">
        <w:rPr>
          <w:rFonts w:cstheme="minorHAnsi"/>
          <w:sz w:val="24"/>
          <w:szCs w:val="24"/>
        </w:rPr>
        <w:t xml:space="preserve"> </w:t>
      </w:r>
      <w:proofErr w:type="spellStart"/>
      <w:r>
        <w:rPr>
          <w:rFonts w:cstheme="minorHAnsi"/>
          <w:sz w:val="24"/>
          <w:szCs w:val="24"/>
        </w:rPr>
        <w:t>kurikulum</w:t>
      </w:r>
      <w:proofErr w:type="spellEnd"/>
      <w:r>
        <w:rPr>
          <w:rFonts w:cstheme="minorHAnsi"/>
          <w:sz w:val="24"/>
          <w:szCs w:val="24"/>
        </w:rPr>
        <w:t xml:space="preserve"> </w:t>
      </w:r>
      <w:r w:rsidRPr="009B093F">
        <w:rPr>
          <w:rFonts w:cstheme="minorHAnsi"/>
          <w:sz w:val="24"/>
          <w:szCs w:val="24"/>
        </w:rPr>
        <w:t xml:space="preserve">2013, </w:t>
      </w:r>
      <w:proofErr w:type="spellStart"/>
      <w:r w:rsidRPr="009B093F">
        <w:rPr>
          <w:rFonts w:cstheme="minorHAnsi"/>
          <w:sz w:val="24"/>
          <w:szCs w:val="24"/>
        </w:rPr>
        <w:t>selain</w:t>
      </w:r>
      <w:proofErr w:type="spellEnd"/>
      <w:r w:rsidRPr="009B093F">
        <w:rPr>
          <w:rFonts w:cstheme="minorHAnsi"/>
          <w:sz w:val="24"/>
          <w:szCs w:val="24"/>
        </w:rPr>
        <w:t xml:space="preserve"> </w:t>
      </w:r>
      <w:proofErr w:type="spellStart"/>
      <w:r w:rsidRPr="009B093F">
        <w:rPr>
          <w:rFonts w:cstheme="minorHAnsi"/>
          <w:sz w:val="24"/>
          <w:szCs w:val="24"/>
        </w:rPr>
        <w:t>untuk</w:t>
      </w:r>
      <w:proofErr w:type="spellEnd"/>
      <w:r w:rsidRPr="009B093F">
        <w:rPr>
          <w:rFonts w:cstheme="minorHAnsi"/>
          <w:sz w:val="24"/>
          <w:szCs w:val="24"/>
        </w:rPr>
        <w:t xml:space="preserve"> </w:t>
      </w:r>
      <w:proofErr w:type="spellStart"/>
      <w:r w:rsidRPr="009B093F">
        <w:rPr>
          <w:rFonts w:cstheme="minorHAnsi"/>
          <w:sz w:val="24"/>
          <w:szCs w:val="24"/>
        </w:rPr>
        <w:t>menanamkan</w:t>
      </w:r>
      <w:proofErr w:type="spellEnd"/>
      <w:r w:rsidRPr="009B093F">
        <w:rPr>
          <w:rFonts w:cstheme="minorHAnsi"/>
          <w:sz w:val="24"/>
          <w:szCs w:val="24"/>
        </w:rPr>
        <w:t xml:space="preserve"> </w:t>
      </w:r>
      <w:proofErr w:type="spellStart"/>
      <w:r w:rsidRPr="009B093F">
        <w:rPr>
          <w:rFonts w:cstheme="minorHAnsi"/>
          <w:sz w:val="24"/>
          <w:szCs w:val="24"/>
        </w:rPr>
        <w:t>nilai-nilai</w:t>
      </w:r>
      <w:proofErr w:type="spellEnd"/>
      <w:r w:rsidRPr="009B093F">
        <w:rPr>
          <w:rFonts w:cstheme="minorHAnsi"/>
          <w:sz w:val="24"/>
          <w:szCs w:val="24"/>
        </w:rPr>
        <w:t xml:space="preserve"> </w:t>
      </w:r>
      <w:proofErr w:type="spellStart"/>
      <w:r w:rsidRPr="009B093F">
        <w:rPr>
          <w:rFonts w:cstheme="minorHAnsi"/>
          <w:sz w:val="24"/>
          <w:szCs w:val="24"/>
        </w:rPr>
        <w:t>pengetahuan</w:t>
      </w:r>
      <w:proofErr w:type="spellEnd"/>
      <w:r w:rsidRPr="009B093F">
        <w:rPr>
          <w:rFonts w:cstheme="minorHAnsi"/>
          <w:sz w:val="24"/>
          <w:szCs w:val="24"/>
        </w:rPr>
        <w:t xml:space="preserve"> dan </w:t>
      </w:r>
      <w:proofErr w:type="spellStart"/>
      <w:r w:rsidRPr="009B093F">
        <w:rPr>
          <w:rFonts w:cstheme="minorHAnsi"/>
          <w:sz w:val="24"/>
          <w:szCs w:val="24"/>
        </w:rPr>
        <w:t>menumbuhkan</w:t>
      </w:r>
      <w:proofErr w:type="spellEnd"/>
      <w:r w:rsidRPr="009B093F">
        <w:rPr>
          <w:rFonts w:cstheme="minorHAnsi"/>
          <w:sz w:val="24"/>
          <w:szCs w:val="24"/>
        </w:rPr>
        <w:t xml:space="preserve"> </w:t>
      </w:r>
      <w:proofErr w:type="spellStart"/>
      <w:r w:rsidRPr="009B093F">
        <w:rPr>
          <w:rFonts w:cstheme="minorHAnsi"/>
          <w:sz w:val="24"/>
          <w:szCs w:val="24"/>
        </w:rPr>
        <w:t>sikap</w:t>
      </w:r>
      <w:proofErr w:type="spellEnd"/>
      <w:r w:rsidRPr="009B093F">
        <w:rPr>
          <w:rFonts w:cstheme="minorHAnsi"/>
          <w:sz w:val="24"/>
          <w:szCs w:val="24"/>
        </w:rPr>
        <w:t xml:space="preserve"> moral </w:t>
      </w:r>
      <w:proofErr w:type="spellStart"/>
      <w:r w:rsidRPr="009B093F">
        <w:rPr>
          <w:rFonts w:cstheme="minorHAnsi"/>
          <w:sz w:val="24"/>
          <w:szCs w:val="24"/>
        </w:rPr>
        <w:t>peserta</w:t>
      </w:r>
      <w:proofErr w:type="spellEnd"/>
      <w:r w:rsidRPr="009B093F">
        <w:rPr>
          <w:rFonts w:cstheme="minorHAnsi"/>
          <w:sz w:val="24"/>
          <w:szCs w:val="24"/>
        </w:rPr>
        <w:t xml:space="preserve"> </w:t>
      </w:r>
      <w:proofErr w:type="spellStart"/>
      <w:r w:rsidRPr="009B093F">
        <w:rPr>
          <w:rFonts w:cstheme="minorHAnsi"/>
          <w:sz w:val="24"/>
          <w:szCs w:val="24"/>
        </w:rPr>
        <w:t>didik</w:t>
      </w:r>
      <w:proofErr w:type="spellEnd"/>
      <w:r w:rsidRPr="009B093F">
        <w:rPr>
          <w:rFonts w:cstheme="minorHAnsi"/>
          <w:sz w:val="24"/>
          <w:szCs w:val="24"/>
        </w:rPr>
        <w:t xml:space="preserve">, juga </w:t>
      </w:r>
      <w:proofErr w:type="spellStart"/>
      <w:r w:rsidRPr="009B093F">
        <w:rPr>
          <w:rFonts w:cstheme="minorHAnsi"/>
          <w:sz w:val="24"/>
          <w:szCs w:val="24"/>
        </w:rPr>
        <w:t>mengkaji</w:t>
      </w:r>
      <w:proofErr w:type="spellEnd"/>
      <w:r w:rsidRPr="009B093F">
        <w:rPr>
          <w:rFonts w:cstheme="minorHAnsi"/>
          <w:sz w:val="24"/>
          <w:szCs w:val="24"/>
        </w:rPr>
        <w:t xml:space="preserve"> </w:t>
      </w:r>
      <w:proofErr w:type="spellStart"/>
      <w:r w:rsidRPr="009B093F">
        <w:rPr>
          <w:rFonts w:cstheme="minorHAnsi"/>
          <w:sz w:val="24"/>
          <w:szCs w:val="24"/>
        </w:rPr>
        <w:t>bagaimana</w:t>
      </w:r>
      <w:proofErr w:type="spellEnd"/>
      <w:r w:rsidRPr="009B093F">
        <w:rPr>
          <w:rFonts w:cstheme="minorHAnsi"/>
          <w:sz w:val="24"/>
          <w:szCs w:val="24"/>
        </w:rPr>
        <w:t xml:space="preserve"> data </w:t>
      </w:r>
      <w:proofErr w:type="spellStart"/>
      <w:r w:rsidRPr="009B093F">
        <w:rPr>
          <w:rFonts w:cstheme="minorHAnsi"/>
          <w:sz w:val="24"/>
          <w:szCs w:val="24"/>
        </w:rPr>
        <w:t>dari</w:t>
      </w:r>
      <w:proofErr w:type="spellEnd"/>
      <w:r w:rsidRPr="009B093F">
        <w:rPr>
          <w:rFonts w:cstheme="minorHAnsi"/>
          <w:sz w:val="24"/>
          <w:szCs w:val="24"/>
        </w:rPr>
        <w:t xml:space="preserve"> </w:t>
      </w:r>
      <w:proofErr w:type="spellStart"/>
      <w:r w:rsidRPr="009B093F">
        <w:rPr>
          <w:rFonts w:cstheme="minorHAnsi"/>
          <w:sz w:val="24"/>
          <w:szCs w:val="24"/>
        </w:rPr>
        <w:t>tahapan</w:t>
      </w:r>
      <w:proofErr w:type="spellEnd"/>
      <w:r w:rsidRPr="009B093F">
        <w:rPr>
          <w:rFonts w:cstheme="minorHAnsi"/>
          <w:sz w:val="24"/>
          <w:szCs w:val="24"/>
        </w:rPr>
        <w:t xml:space="preserve"> LOTS </w:t>
      </w:r>
      <w:proofErr w:type="spellStart"/>
      <w:r w:rsidRPr="009B093F">
        <w:rPr>
          <w:rFonts w:cstheme="minorHAnsi"/>
          <w:sz w:val="24"/>
          <w:szCs w:val="24"/>
        </w:rPr>
        <w:t>diolah</w:t>
      </w:r>
      <w:proofErr w:type="spellEnd"/>
      <w:r w:rsidRPr="009B093F">
        <w:rPr>
          <w:rFonts w:cstheme="minorHAnsi"/>
          <w:sz w:val="24"/>
          <w:szCs w:val="24"/>
        </w:rPr>
        <w:t xml:space="preserve"> </w:t>
      </w:r>
      <w:proofErr w:type="spellStart"/>
      <w:r w:rsidRPr="009B093F">
        <w:rPr>
          <w:rFonts w:cstheme="minorHAnsi"/>
          <w:sz w:val="24"/>
          <w:szCs w:val="24"/>
        </w:rPr>
        <w:t>ke</w:t>
      </w:r>
      <w:proofErr w:type="spellEnd"/>
      <w:r w:rsidRPr="009B093F">
        <w:rPr>
          <w:rFonts w:cstheme="minorHAnsi"/>
          <w:sz w:val="24"/>
          <w:szCs w:val="24"/>
        </w:rPr>
        <w:t xml:space="preserve"> </w:t>
      </w:r>
      <w:proofErr w:type="spellStart"/>
      <w:r w:rsidRPr="009B093F">
        <w:rPr>
          <w:rFonts w:cstheme="minorHAnsi"/>
          <w:sz w:val="24"/>
          <w:szCs w:val="24"/>
        </w:rPr>
        <w:t>tahapan</w:t>
      </w:r>
      <w:proofErr w:type="spellEnd"/>
      <w:r w:rsidRPr="009B093F">
        <w:rPr>
          <w:rFonts w:cstheme="minorHAnsi"/>
          <w:sz w:val="24"/>
          <w:szCs w:val="24"/>
        </w:rPr>
        <w:t xml:space="preserve"> HOTS </w:t>
      </w:r>
      <w:proofErr w:type="spellStart"/>
      <w:r w:rsidRPr="009B093F">
        <w:rPr>
          <w:rFonts w:cstheme="minorHAnsi"/>
          <w:sz w:val="24"/>
          <w:szCs w:val="24"/>
        </w:rPr>
        <w:t>yaitu</w:t>
      </w:r>
      <w:proofErr w:type="spellEnd"/>
      <w:r w:rsidRPr="009B093F">
        <w:rPr>
          <w:rFonts w:cstheme="minorHAnsi"/>
          <w:sz w:val="24"/>
          <w:szCs w:val="24"/>
        </w:rPr>
        <w:t xml:space="preserve"> </w:t>
      </w:r>
      <w:proofErr w:type="spellStart"/>
      <w:r w:rsidRPr="009B093F">
        <w:rPr>
          <w:rFonts w:cstheme="minorHAnsi"/>
          <w:sz w:val="24"/>
          <w:szCs w:val="24"/>
        </w:rPr>
        <w:t>bagaimana</w:t>
      </w:r>
      <w:proofErr w:type="spellEnd"/>
      <w:r w:rsidRPr="009B093F">
        <w:rPr>
          <w:rFonts w:cstheme="minorHAnsi"/>
          <w:sz w:val="24"/>
          <w:szCs w:val="24"/>
        </w:rPr>
        <w:t xml:space="preserve"> </w:t>
      </w:r>
      <w:proofErr w:type="spellStart"/>
      <w:r w:rsidRPr="009B093F">
        <w:rPr>
          <w:rFonts w:cstheme="minorHAnsi"/>
          <w:sz w:val="24"/>
          <w:szCs w:val="24"/>
        </w:rPr>
        <w:t>peserta</w:t>
      </w:r>
      <w:proofErr w:type="spellEnd"/>
      <w:r w:rsidRPr="009B093F">
        <w:rPr>
          <w:rFonts w:cstheme="minorHAnsi"/>
          <w:sz w:val="24"/>
          <w:szCs w:val="24"/>
        </w:rPr>
        <w:t xml:space="preserve"> </w:t>
      </w:r>
      <w:proofErr w:type="spellStart"/>
      <w:r w:rsidRPr="009B093F">
        <w:rPr>
          <w:rFonts w:cstheme="minorHAnsi"/>
          <w:sz w:val="24"/>
          <w:szCs w:val="24"/>
        </w:rPr>
        <w:t>didik</w:t>
      </w:r>
      <w:proofErr w:type="spellEnd"/>
      <w:r w:rsidRPr="009B093F">
        <w:rPr>
          <w:rFonts w:cstheme="minorHAnsi"/>
          <w:sz w:val="24"/>
          <w:szCs w:val="24"/>
        </w:rPr>
        <w:t xml:space="preserve"> </w:t>
      </w:r>
      <w:proofErr w:type="spellStart"/>
      <w:r w:rsidRPr="009B093F">
        <w:rPr>
          <w:rFonts w:cstheme="minorHAnsi"/>
          <w:sz w:val="24"/>
          <w:szCs w:val="24"/>
        </w:rPr>
        <w:t>menganalisis</w:t>
      </w:r>
      <w:proofErr w:type="spellEnd"/>
      <w:r w:rsidRPr="009B093F">
        <w:rPr>
          <w:rFonts w:cstheme="minorHAnsi"/>
          <w:sz w:val="24"/>
          <w:szCs w:val="24"/>
        </w:rPr>
        <w:t xml:space="preserve"> </w:t>
      </w:r>
      <w:proofErr w:type="spellStart"/>
      <w:r w:rsidRPr="009B093F">
        <w:rPr>
          <w:rFonts w:cstheme="minorHAnsi"/>
          <w:sz w:val="24"/>
          <w:szCs w:val="24"/>
        </w:rPr>
        <w:t>sejarah</w:t>
      </w:r>
      <w:proofErr w:type="spellEnd"/>
      <w:r w:rsidRPr="009B093F">
        <w:rPr>
          <w:rFonts w:cstheme="minorHAnsi"/>
          <w:sz w:val="24"/>
          <w:szCs w:val="24"/>
        </w:rPr>
        <w:t xml:space="preserve"> </w:t>
      </w:r>
      <w:proofErr w:type="spellStart"/>
      <w:r w:rsidRPr="009B093F">
        <w:rPr>
          <w:rFonts w:cstheme="minorHAnsi"/>
          <w:sz w:val="24"/>
          <w:szCs w:val="24"/>
        </w:rPr>
        <w:t>peristiwa</w:t>
      </w:r>
      <w:proofErr w:type="spellEnd"/>
      <w:r w:rsidRPr="009B093F">
        <w:rPr>
          <w:rFonts w:cstheme="minorHAnsi"/>
          <w:sz w:val="24"/>
          <w:szCs w:val="24"/>
        </w:rPr>
        <w:t xml:space="preserve"> dan </w:t>
      </w:r>
      <w:proofErr w:type="spellStart"/>
      <w:r w:rsidRPr="009B093F">
        <w:rPr>
          <w:rFonts w:cstheme="minorHAnsi"/>
          <w:sz w:val="24"/>
          <w:szCs w:val="24"/>
        </w:rPr>
        <w:t>menyajikannya</w:t>
      </w:r>
      <w:proofErr w:type="spellEnd"/>
      <w:r w:rsidRPr="009B093F">
        <w:rPr>
          <w:rFonts w:cstheme="minorHAnsi"/>
          <w:sz w:val="24"/>
          <w:szCs w:val="24"/>
        </w:rPr>
        <w:t xml:space="preserve"> </w:t>
      </w:r>
      <w:proofErr w:type="spellStart"/>
      <w:r w:rsidRPr="009B093F">
        <w:rPr>
          <w:rFonts w:cstheme="minorHAnsi"/>
          <w:sz w:val="24"/>
          <w:szCs w:val="24"/>
        </w:rPr>
        <w:t>dalam</w:t>
      </w:r>
      <w:proofErr w:type="spellEnd"/>
      <w:r w:rsidRPr="009B093F">
        <w:rPr>
          <w:rFonts w:cstheme="minorHAnsi"/>
          <w:sz w:val="24"/>
          <w:szCs w:val="24"/>
        </w:rPr>
        <w:t xml:space="preserve"> </w:t>
      </w:r>
      <w:proofErr w:type="spellStart"/>
      <w:r w:rsidRPr="009B093F">
        <w:rPr>
          <w:rFonts w:cstheme="minorHAnsi"/>
          <w:sz w:val="24"/>
          <w:szCs w:val="24"/>
        </w:rPr>
        <w:t>bentuk</w:t>
      </w:r>
      <w:proofErr w:type="spellEnd"/>
      <w:r w:rsidRPr="009B093F">
        <w:rPr>
          <w:rFonts w:cstheme="minorHAnsi"/>
          <w:sz w:val="24"/>
          <w:szCs w:val="24"/>
        </w:rPr>
        <w:t xml:space="preserve"> </w:t>
      </w:r>
      <w:proofErr w:type="spellStart"/>
      <w:r w:rsidRPr="009B093F">
        <w:rPr>
          <w:rFonts w:cstheme="minorHAnsi"/>
          <w:sz w:val="24"/>
          <w:szCs w:val="24"/>
        </w:rPr>
        <w:t>tertulis</w:t>
      </w:r>
      <w:proofErr w:type="spellEnd"/>
      <w:r w:rsidRPr="009B093F">
        <w:rPr>
          <w:rFonts w:cstheme="minorHAnsi"/>
          <w:sz w:val="24"/>
          <w:szCs w:val="24"/>
        </w:rPr>
        <w:t xml:space="preserve"> </w:t>
      </w:r>
      <w:proofErr w:type="spellStart"/>
      <w:r w:rsidRPr="009B093F">
        <w:rPr>
          <w:rFonts w:cstheme="minorHAnsi"/>
          <w:sz w:val="24"/>
          <w:szCs w:val="24"/>
        </w:rPr>
        <w:t>berdasarkan</w:t>
      </w:r>
      <w:proofErr w:type="spellEnd"/>
      <w:r w:rsidRPr="009B093F">
        <w:rPr>
          <w:rFonts w:cstheme="minorHAnsi"/>
          <w:sz w:val="24"/>
          <w:szCs w:val="24"/>
        </w:rPr>
        <w:t xml:space="preserve"> </w:t>
      </w:r>
      <w:proofErr w:type="spellStart"/>
      <w:r w:rsidRPr="009B093F">
        <w:rPr>
          <w:rFonts w:cstheme="minorHAnsi"/>
          <w:sz w:val="24"/>
          <w:szCs w:val="24"/>
        </w:rPr>
        <w:t>fakta</w:t>
      </w:r>
      <w:proofErr w:type="spellEnd"/>
      <w:r w:rsidRPr="009B093F">
        <w:rPr>
          <w:rFonts w:cstheme="minorHAnsi"/>
          <w:sz w:val="24"/>
          <w:szCs w:val="24"/>
        </w:rPr>
        <w:t xml:space="preserve">. </w:t>
      </w:r>
      <w:proofErr w:type="spellStart"/>
      <w:r w:rsidRPr="009B093F">
        <w:rPr>
          <w:rFonts w:cstheme="minorHAnsi"/>
          <w:sz w:val="24"/>
          <w:szCs w:val="24"/>
        </w:rPr>
        <w:t>Menemukan</w:t>
      </w:r>
      <w:proofErr w:type="spellEnd"/>
      <w:r w:rsidRPr="009B093F">
        <w:rPr>
          <w:rFonts w:cstheme="minorHAnsi"/>
          <w:sz w:val="24"/>
          <w:szCs w:val="24"/>
        </w:rPr>
        <w:t xml:space="preserve"> </w:t>
      </w:r>
      <w:proofErr w:type="spellStart"/>
      <w:r w:rsidRPr="009B093F">
        <w:rPr>
          <w:rFonts w:cstheme="minorHAnsi"/>
          <w:sz w:val="24"/>
          <w:szCs w:val="24"/>
        </w:rPr>
        <w:t>fakta</w:t>
      </w:r>
      <w:proofErr w:type="spellEnd"/>
      <w:r w:rsidRPr="009B093F">
        <w:rPr>
          <w:rFonts w:cstheme="minorHAnsi"/>
          <w:sz w:val="24"/>
          <w:szCs w:val="24"/>
        </w:rPr>
        <w:t xml:space="preserve"> </w:t>
      </w:r>
      <w:proofErr w:type="spellStart"/>
      <w:r w:rsidRPr="009B093F">
        <w:rPr>
          <w:rFonts w:cstheme="minorHAnsi"/>
          <w:sz w:val="24"/>
          <w:szCs w:val="24"/>
        </w:rPr>
        <w:t>sejarah</w:t>
      </w:r>
      <w:proofErr w:type="spellEnd"/>
      <w:r w:rsidRPr="009B093F">
        <w:rPr>
          <w:rFonts w:cstheme="minorHAnsi"/>
          <w:sz w:val="24"/>
          <w:szCs w:val="24"/>
        </w:rPr>
        <w:t xml:space="preserve"> yang </w:t>
      </w:r>
      <w:proofErr w:type="spellStart"/>
      <w:r w:rsidRPr="009B093F">
        <w:rPr>
          <w:rFonts w:cstheme="minorHAnsi"/>
          <w:sz w:val="24"/>
          <w:szCs w:val="24"/>
        </w:rPr>
        <w:t>dapat</w:t>
      </w:r>
      <w:proofErr w:type="spellEnd"/>
      <w:r w:rsidRPr="009B093F">
        <w:rPr>
          <w:rFonts w:cstheme="minorHAnsi"/>
          <w:sz w:val="24"/>
          <w:szCs w:val="24"/>
        </w:rPr>
        <w:t xml:space="preserve"> </w:t>
      </w:r>
      <w:proofErr w:type="spellStart"/>
      <w:r w:rsidRPr="009B093F">
        <w:rPr>
          <w:rFonts w:cstheme="minorHAnsi"/>
          <w:sz w:val="24"/>
          <w:szCs w:val="24"/>
        </w:rPr>
        <w:t>menghubungkan</w:t>
      </w:r>
      <w:proofErr w:type="spellEnd"/>
      <w:r w:rsidRPr="009B093F">
        <w:rPr>
          <w:rFonts w:cstheme="minorHAnsi"/>
          <w:sz w:val="24"/>
          <w:szCs w:val="24"/>
        </w:rPr>
        <w:t xml:space="preserve"> </w:t>
      </w:r>
      <w:proofErr w:type="spellStart"/>
      <w:r w:rsidRPr="009B093F">
        <w:rPr>
          <w:rFonts w:cstheme="minorHAnsi"/>
          <w:sz w:val="24"/>
          <w:szCs w:val="24"/>
        </w:rPr>
        <w:t>peristiwa</w:t>
      </w:r>
      <w:proofErr w:type="spellEnd"/>
      <w:r w:rsidRPr="009B093F">
        <w:rPr>
          <w:rFonts w:cstheme="minorHAnsi"/>
          <w:sz w:val="24"/>
          <w:szCs w:val="24"/>
        </w:rPr>
        <w:t xml:space="preserve"> masa </w:t>
      </w:r>
      <w:proofErr w:type="spellStart"/>
      <w:r w:rsidRPr="009B093F">
        <w:rPr>
          <w:rFonts w:cstheme="minorHAnsi"/>
          <w:sz w:val="24"/>
          <w:szCs w:val="24"/>
        </w:rPr>
        <w:t>lalu</w:t>
      </w:r>
      <w:proofErr w:type="spellEnd"/>
      <w:r w:rsidRPr="009B093F">
        <w:rPr>
          <w:rFonts w:cstheme="minorHAnsi"/>
          <w:sz w:val="24"/>
          <w:szCs w:val="24"/>
        </w:rPr>
        <w:t xml:space="preserve"> </w:t>
      </w:r>
      <w:proofErr w:type="spellStart"/>
      <w:r w:rsidRPr="009B093F">
        <w:rPr>
          <w:rFonts w:cstheme="minorHAnsi"/>
          <w:sz w:val="24"/>
          <w:szCs w:val="24"/>
        </w:rPr>
        <w:t>untuk</w:t>
      </w:r>
      <w:proofErr w:type="spellEnd"/>
      <w:r w:rsidRPr="009B093F">
        <w:rPr>
          <w:rFonts w:cstheme="minorHAnsi"/>
          <w:sz w:val="24"/>
          <w:szCs w:val="24"/>
        </w:rPr>
        <w:t xml:space="preserve"> </w:t>
      </w:r>
      <w:proofErr w:type="spellStart"/>
      <w:r w:rsidRPr="009B093F">
        <w:rPr>
          <w:rFonts w:cstheme="minorHAnsi"/>
          <w:sz w:val="24"/>
          <w:szCs w:val="24"/>
        </w:rPr>
        <w:t>mengarah</w:t>
      </w:r>
      <w:proofErr w:type="spellEnd"/>
      <w:r w:rsidRPr="009B093F">
        <w:rPr>
          <w:rFonts w:cstheme="minorHAnsi"/>
          <w:sz w:val="24"/>
          <w:szCs w:val="24"/>
        </w:rPr>
        <w:t xml:space="preserve"> pada </w:t>
      </w:r>
      <w:proofErr w:type="spellStart"/>
      <w:r w:rsidRPr="009B093F">
        <w:rPr>
          <w:rFonts w:cstheme="minorHAnsi"/>
          <w:sz w:val="24"/>
          <w:szCs w:val="24"/>
        </w:rPr>
        <w:t>analisis</w:t>
      </w:r>
      <w:proofErr w:type="spellEnd"/>
      <w:r w:rsidRPr="009B093F">
        <w:rPr>
          <w:rFonts w:cstheme="minorHAnsi"/>
          <w:sz w:val="24"/>
          <w:szCs w:val="24"/>
        </w:rPr>
        <w:t xml:space="preserve"> (C4), </w:t>
      </w:r>
      <w:proofErr w:type="spellStart"/>
      <w:r w:rsidRPr="009B093F">
        <w:rPr>
          <w:rFonts w:cstheme="minorHAnsi"/>
          <w:sz w:val="24"/>
          <w:szCs w:val="24"/>
        </w:rPr>
        <w:t>penilaian</w:t>
      </w:r>
      <w:proofErr w:type="spellEnd"/>
      <w:r w:rsidRPr="009B093F">
        <w:rPr>
          <w:rFonts w:cstheme="minorHAnsi"/>
          <w:sz w:val="24"/>
          <w:szCs w:val="24"/>
        </w:rPr>
        <w:t xml:space="preserve"> (C5) dan </w:t>
      </w:r>
      <w:proofErr w:type="spellStart"/>
      <w:r w:rsidRPr="009B093F">
        <w:rPr>
          <w:rFonts w:cstheme="minorHAnsi"/>
          <w:sz w:val="24"/>
          <w:szCs w:val="24"/>
        </w:rPr>
        <w:t>penciptaan</w:t>
      </w:r>
      <w:proofErr w:type="spellEnd"/>
      <w:r w:rsidRPr="009B093F">
        <w:rPr>
          <w:rFonts w:cstheme="minorHAnsi"/>
          <w:sz w:val="24"/>
          <w:szCs w:val="24"/>
        </w:rPr>
        <w:t xml:space="preserve"> (C6) </w:t>
      </w:r>
      <w:r w:rsidR="0053188C">
        <w:rPr>
          <w:rFonts w:cstheme="minorHAnsi"/>
          <w:sz w:val="24"/>
          <w:szCs w:val="24"/>
        </w:rPr>
        <w:fldChar w:fldCharType="begin" w:fldLock="1"/>
      </w:r>
      <w:r w:rsidR="00D40736">
        <w:rPr>
          <w:rFonts w:cstheme="minorHAnsi"/>
          <w:sz w:val="24"/>
          <w:szCs w:val="24"/>
        </w:rPr>
        <w:instrText>ADDIN CSL_CITATION {"citationItems":[{"id":"ITEM-1","itemData":{"author":[{"dropping-particle":"","family":"Wulandari","given":"Debby Eka","non-dropping-particle":"","parse-names":false,"suffix":""},{"dropping-particle":"","family":"Liana","given":"Corry","non-dropping-particle":"","parse-names":false,"suffix":""}],"container-title":"AVATARA, e-Journal Pendidikan Sejarah","id":"ITEM-1","issue":"1","issued":{"date-parts":[["2018"]]},"title":"PEMAHAMAN GURU SEJARAH ALUMNI PROGRAM STUDI S1 PENDIDIKAN SEJARAH UNIVERSITAS NEGERI SURABAYA DI SMA MUHAMMADIYAH 4 SURABAYA TERHADAP SOAL BERBASIS HOTS ( HIGHER ORDER THINKING SKILL )","type":"article-journal","volume":"6"},"uris":["http://www.mendeley.com/documents/?uuid=29389382-da6c-438a-9e59-05a4533d4093"]}],"mendeley":{"formattedCitation":"(Wulandari &amp; Liana, 2018)","manualFormatting":"(Wulandari &amp; Liana, 2018: 77)","plainTextFormattedCitation":"(Wulandari &amp; Liana, 2018)","previouslyFormattedCitation":"(Wulandari &amp; Liana, 2018)"},"properties":{"noteIndex":0},"schema":"https://github.com/citation-style-language/schema/raw/master/csl-citation.json"}</w:instrText>
      </w:r>
      <w:r w:rsidR="0053188C">
        <w:rPr>
          <w:rFonts w:cstheme="minorHAnsi"/>
          <w:sz w:val="24"/>
          <w:szCs w:val="24"/>
        </w:rPr>
        <w:fldChar w:fldCharType="separate"/>
      </w:r>
      <w:r w:rsidR="0053188C" w:rsidRPr="0053188C">
        <w:rPr>
          <w:rFonts w:cstheme="minorHAnsi"/>
          <w:noProof/>
          <w:sz w:val="24"/>
          <w:szCs w:val="24"/>
        </w:rPr>
        <w:t>(Wulandari &amp; Liana, 2018</w:t>
      </w:r>
      <w:r w:rsidR="0053188C">
        <w:rPr>
          <w:rFonts w:cstheme="minorHAnsi"/>
          <w:noProof/>
          <w:sz w:val="24"/>
          <w:szCs w:val="24"/>
        </w:rPr>
        <w:t>: 77</w:t>
      </w:r>
      <w:r w:rsidR="0053188C" w:rsidRPr="0053188C">
        <w:rPr>
          <w:rFonts w:cstheme="minorHAnsi"/>
          <w:noProof/>
          <w:sz w:val="24"/>
          <w:szCs w:val="24"/>
        </w:rPr>
        <w:t>)</w:t>
      </w:r>
      <w:r w:rsidR="0053188C">
        <w:rPr>
          <w:rFonts w:cstheme="minorHAnsi"/>
          <w:sz w:val="24"/>
          <w:szCs w:val="24"/>
        </w:rPr>
        <w:fldChar w:fldCharType="end"/>
      </w:r>
      <w:r w:rsidRPr="009B093F">
        <w:rPr>
          <w:rFonts w:cstheme="minorHAnsi"/>
          <w:sz w:val="24"/>
          <w:szCs w:val="24"/>
        </w:rPr>
        <w:t>.</w:t>
      </w:r>
    </w:p>
    <w:p w14:paraId="2B97CBAC" w14:textId="090340B6" w:rsidR="00FD373C" w:rsidRDefault="00FD373C" w:rsidP="00776EB2">
      <w:pPr>
        <w:tabs>
          <w:tab w:val="left" w:pos="0"/>
        </w:tabs>
        <w:spacing w:line="240" w:lineRule="auto"/>
        <w:ind w:firstLine="810"/>
        <w:jc w:val="both"/>
        <w:rPr>
          <w:rFonts w:cstheme="minorHAnsi"/>
          <w:sz w:val="24"/>
          <w:szCs w:val="24"/>
        </w:rPr>
      </w:pPr>
      <w:proofErr w:type="spellStart"/>
      <w:r>
        <w:rPr>
          <w:rFonts w:cstheme="minorHAnsi"/>
          <w:sz w:val="24"/>
          <w:szCs w:val="24"/>
        </w:rPr>
        <w:t>Berdasarkan</w:t>
      </w:r>
      <w:proofErr w:type="spellEnd"/>
      <w:r>
        <w:rPr>
          <w:rFonts w:cstheme="minorHAnsi"/>
          <w:sz w:val="24"/>
          <w:szCs w:val="24"/>
        </w:rPr>
        <w:t xml:space="preserve"> </w:t>
      </w:r>
      <w:proofErr w:type="spellStart"/>
      <w:r>
        <w:rPr>
          <w:rFonts w:cstheme="minorHAnsi"/>
          <w:sz w:val="24"/>
          <w:szCs w:val="24"/>
        </w:rPr>
        <w:t>latar</w:t>
      </w:r>
      <w:proofErr w:type="spellEnd"/>
      <w:r>
        <w:rPr>
          <w:rFonts w:cstheme="minorHAnsi"/>
          <w:sz w:val="24"/>
          <w:szCs w:val="24"/>
        </w:rPr>
        <w:t xml:space="preserve"> </w:t>
      </w:r>
      <w:proofErr w:type="spellStart"/>
      <w:r>
        <w:rPr>
          <w:rFonts w:cstheme="minorHAnsi"/>
          <w:sz w:val="24"/>
          <w:szCs w:val="24"/>
        </w:rPr>
        <w:t>belakang</w:t>
      </w:r>
      <w:proofErr w:type="spellEnd"/>
      <w:r>
        <w:rPr>
          <w:rFonts w:cstheme="minorHAnsi"/>
          <w:sz w:val="24"/>
          <w:szCs w:val="24"/>
        </w:rPr>
        <w:t xml:space="preserve"> yang </w:t>
      </w:r>
      <w:proofErr w:type="spellStart"/>
      <w:r>
        <w:rPr>
          <w:rFonts w:cstheme="minorHAnsi"/>
          <w:sz w:val="24"/>
          <w:szCs w:val="24"/>
        </w:rPr>
        <w:t>telah</w:t>
      </w:r>
      <w:proofErr w:type="spellEnd"/>
      <w:r>
        <w:rPr>
          <w:rFonts w:cstheme="minorHAnsi"/>
          <w:sz w:val="24"/>
          <w:szCs w:val="24"/>
        </w:rPr>
        <w:t xml:space="preserve"> </w:t>
      </w:r>
      <w:proofErr w:type="spellStart"/>
      <w:r>
        <w:rPr>
          <w:rFonts w:cstheme="minorHAnsi"/>
          <w:sz w:val="24"/>
          <w:szCs w:val="24"/>
        </w:rPr>
        <w:t>diuraikan</w:t>
      </w:r>
      <w:proofErr w:type="spellEnd"/>
      <w:r>
        <w:rPr>
          <w:rFonts w:cstheme="minorHAnsi"/>
          <w:sz w:val="24"/>
          <w:szCs w:val="24"/>
        </w:rPr>
        <w:t xml:space="preserve"> </w:t>
      </w:r>
      <w:proofErr w:type="spellStart"/>
      <w:r>
        <w:rPr>
          <w:rFonts w:cstheme="minorHAnsi"/>
          <w:sz w:val="24"/>
          <w:szCs w:val="24"/>
        </w:rPr>
        <w:t>maka</w:t>
      </w:r>
      <w:proofErr w:type="spellEnd"/>
      <w:r>
        <w:rPr>
          <w:rFonts w:cstheme="minorHAnsi"/>
          <w:sz w:val="24"/>
          <w:szCs w:val="24"/>
        </w:rPr>
        <w:t xml:space="preserve"> </w:t>
      </w:r>
      <w:proofErr w:type="spellStart"/>
      <w:r>
        <w:rPr>
          <w:rFonts w:cstheme="minorHAnsi"/>
          <w:sz w:val="24"/>
          <w:szCs w:val="24"/>
        </w:rPr>
        <w:t>judul</w:t>
      </w:r>
      <w:proofErr w:type="spellEnd"/>
      <w:r>
        <w:rPr>
          <w:rFonts w:cstheme="minorHAnsi"/>
          <w:sz w:val="24"/>
          <w:szCs w:val="24"/>
        </w:rPr>
        <w:t xml:space="preserve"> </w:t>
      </w:r>
      <w:proofErr w:type="spellStart"/>
      <w:r>
        <w:rPr>
          <w:rFonts w:cstheme="minorHAnsi"/>
          <w:sz w:val="24"/>
          <w:szCs w:val="24"/>
        </w:rPr>
        <w:t>penelitian</w:t>
      </w:r>
      <w:proofErr w:type="spellEnd"/>
      <w:r>
        <w:rPr>
          <w:rFonts w:cstheme="minorHAnsi"/>
          <w:sz w:val="24"/>
          <w:szCs w:val="24"/>
        </w:rPr>
        <w:t xml:space="preserve"> yang </w:t>
      </w:r>
      <w:proofErr w:type="spellStart"/>
      <w:r>
        <w:rPr>
          <w:rFonts w:cstheme="minorHAnsi"/>
          <w:sz w:val="24"/>
          <w:szCs w:val="24"/>
        </w:rPr>
        <w:t>dilakukan</w:t>
      </w:r>
      <w:proofErr w:type="spellEnd"/>
      <w:r>
        <w:rPr>
          <w:rFonts w:cstheme="minorHAnsi"/>
          <w:sz w:val="24"/>
          <w:szCs w:val="24"/>
        </w:rPr>
        <w:t xml:space="preserve"> </w:t>
      </w:r>
      <w:proofErr w:type="spellStart"/>
      <w:r>
        <w:rPr>
          <w:rFonts w:cstheme="minorHAnsi"/>
          <w:sz w:val="24"/>
          <w:szCs w:val="24"/>
        </w:rPr>
        <w:t>adalah</w:t>
      </w:r>
      <w:proofErr w:type="spellEnd"/>
      <w:r>
        <w:rPr>
          <w:rFonts w:cstheme="minorHAnsi"/>
          <w:sz w:val="24"/>
          <w:szCs w:val="24"/>
        </w:rPr>
        <w:t xml:space="preserve"> “</w:t>
      </w:r>
      <w:proofErr w:type="spellStart"/>
      <w:r>
        <w:rPr>
          <w:rFonts w:cstheme="minorHAnsi"/>
          <w:sz w:val="24"/>
          <w:szCs w:val="24"/>
        </w:rPr>
        <w:t>Implementasi</w:t>
      </w:r>
      <w:proofErr w:type="spellEnd"/>
      <w:r>
        <w:rPr>
          <w:rFonts w:cstheme="minorHAnsi"/>
          <w:sz w:val="24"/>
          <w:szCs w:val="24"/>
        </w:rPr>
        <w:t xml:space="preserve"> </w:t>
      </w:r>
      <w:proofErr w:type="spellStart"/>
      <w:r>
        <w:rPr>
          <w:rFonts w:cstheme="minorHAnsi"/>
          <w:sz w:val="24"/>
          <w:szCs w:val="24"/>
        </w:rPr>
        <w:t>Pembelajaran</w:t>
      </w:r>
      <w:proofErr w:type="spellEnd"/>
      <w:r>
        <w:rPr>
          <w:rFonts w:cstheme="minorHAnsi"/>
          <w:sz w:val="24"/>
          <w:szCs w:val="24"/>
        </w:rPr>
        <w:t xml:space="preserve"> </w:t>
      </w:r>
      <w:proofErr w:type="spellStart"/>
      <w:r>
        <w:rPr>
          <w:rFonts w:cstheme="minorHAnsi"/>
          <w:sz w:val="24"/>
          <w:szCs w:val="24"/>
        </w:rPr>
        <w:t>Berbasis</w:t>
      </w:r>
      <w:proofErr w:type="spellEnd"/>
      <w:r>
        <w:rPr>
          <w:rFonts w:cstheme="minorHAnsi"/>
          <w:sz w:val="24"/>
          <w:szCs w:val="24"/>
        </w:rPr>
        <w:t xml:space="preserve"> HOTS (Higher Order Thinking Skills) </w:t>
      </w:r>
      <w:proofErr w:type="spellStart"/>
      <w:r>
        <w:rPr>
          <w:rFonts w:cstheme="minorHAnsi"/>
          <w:sz w:val="24"/>
          <w:szCs w:val="24"/>
        </w:rPr>
        <w:t>terhadap</w:t>
      </w:r>
      <w:proofErr w:type="spellEnd"/>
      <w:r>
        <w:rPr>
          <w:rFonts w:cstheme="minorHAnsi"/>
          <w:sz w:val="24"/>
          <w:szCs w:val="24"/>
        </w:rPr>
        <w:t xml:space="preserve"> </w:t>
      </w:r>
      <w:proofErr w:type="spellStart"/>
      <w:r>
        <w:rPr>
          <w:rFonts w:cstheme="minorHAnsi"/>
          <w:sz w:val="24"/>
          <w:szCs w:val="24"/>
        </w:rPr>
        <w:t>Keterampilan</w:t>
      </w:r>
      <w:proofErr w:type="spellEnd"/>
      <w:r>
        <w:rPr>
          <w:rFonts w:cstheme="minorHAnsi"/>
          <w:sz w:val="24"/>
          <w:szCs w:val="24"/>
        </w:rPr>
        <w:t xml:space="preserve"> </w:t>
      </w:r>
      <w:proofErr w:type="spellStart"/>
      <w:r>
        <w:rPr>
          <w:rFonts w:cstheme="minorHAnsi"/>
          <w:sz w:val="24"/>
          <w:szCs w:val="24"/>
        </w:rPr>
        <w:t>Berpikir</w:t>
      </w:r>
      <w:proofErr w:type="spellEnd"/>
      <w:r>
        <w:rPr>
          <w:rFonts w:cstheme="minorHAnsi"/>
          <w:sz w:val="24"/>
          <w:szCs w:val="24"/>
        </w:rPr>
        <w:t xml:space="preserve"> </w:t>
      </w:r>
      <w:proofErr w:type="spellStart"/>
      <w:r>
        <w:rPr>
          <w:rFonts w:cstheme="minorHAnsi"/>
          <w:sz w:val="24"/>
          <w:szCs w:val="24"/>
        </w:rPr>
        <w:t>Kritis</w:t>
      </w:r>
      <w:proofErr w:type="spellEnd"/>
      <w:r>
        <w:rPr>
          <w:rFonts w:cstheme="minorHAnsi"/>
          <w:sz w:val="24"/>
          <w:szCs w:val="24"/>
        </w:rPr>
        <w:t xml:space="preserve"> </w:t>
      </w:r>
      <w:proofErr w:type="spellStart"/>
      <w:r>
        <w:rPr>
          <w:rFonts w:cstheme="minorHAnsi"/>
          <w:sz w:val="24"/>
          <w:szCs w:val="24"/>
        </w:rPr>
        <w:t>Peserta</w:t>
      </w:r>
      <w:proofErr w:type="spellEnd"/>
      <w:r>
        <w:rPr>
          <w:rFonts w:cstheme="minorHAnsi"/>
          <w:sz w:val="24"/>
          <w:szCs w:val="24"/>
        </w:rPr>
        <w:t xml:space="preserve"> </w:t>
      </w:r>
      <w:proofErr w:type="spellStart"/>
      <w:r>
        <w:rPr>
          <w:rFonts w:cstheme="minorHAnsi"/>
          <w:sz w:val="24"/>
          <w:szCs w:val="24"/>
        </w:rPr>
        <w:t>Didik</w:t>
      </w:r>
      <w:proofErr w:type="spellEnd"/>
      <w:r>
        <w:rPr>
          <w:rFonts w:cstheme="minorHAnsi"/>
          <w:sz w:val="24"/>
          <w:szCs w:val="24"/>
        </w:rPr>
        <w:t xml:space="preserve"> Pada Mata Pelajaran Sejarah SMA”.</w:t>
      </w:r>
    </w:p>
    <w:p w14:paraId="1961EE04" w14:textId="5CF4D908" w:rsidR="00BB34EB" w:rsidRDefault="00FD373C" w:rsidP="00BB34EB">
      <w:pPr>
        <w:tabs>
          <w:tab w:val="left" w:pos="0"/>
        </w:tabs>
        <w:spacing w:line="240" w:lineRule="auto"/>
        <w:ind w:firstLine="810"/>
        <w:jc w:val="both"/>
        <w:rPr>
          <w:rFonts w:cstheme="minorHAnsi"/>
          <w:sz w:val="24"/>
          <w:szCs w:val="24"/>
        </w:rPr>
      </w:pPr>
      <w:proofErr w:type="spellStart"/>
      <w:r>
        <w:rPr>
          <w:rFonts w:cstheme="minorHAnsi"/>
          <w:sz w:val="24"/>
          <w:szCs w:val="24"/>
        </w:rPr>
        <w:t>Rumusan</w:t>
      </w:r>
      <w:proofErr w:type="spellEnd"/>
      <w:r>
        <w:rPr>
          <w:rFonts w:cstheme="minorHAnsi"/>
          <w:sz w:val="24"/>
          <w:szCs w:val="24"/>
        </w:rPr>
        <w:t xml:space="preserve"> </w:t>
      </w:r>
      <w:proofErr w:type="spellStart"/>
      <w:r>
        <w:rPr>
          <w:rFonts w:cstheme="minorHAnsi"/>
          <w:sz w:val="24"/>
          <w:szCs w:val="24"/>
        </w:rPr>
        <w:t>Masalah</w:t>
      </w:r>
      <w:proofErr w:type="spellEnd"/>
      <w:r>
        <w:rPr>
          <w:rFonts w:cstheme="minorHAnsi"/>
          <w:sz w:val="24"/>
          <w:szCs w:val="24"/>
        </w:rPr>
        <w:t xml:space="preserve"> yang </w:t>
      </w:r>
      <w:proofErr w:type="spellStart"/>
      <w:r>
        <w:rPr>
          <w:rFonts w:cstheme="minorHAnsi"/>
          <w:sz w:val="24"/>
          <w:szCs w:val="24"/>
        </w:rPr>
        <w:t>digunakan</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penelitian</w:t>
      </w:r>
      <w:proofErr w:type="spellEnd"/>
      <w:r>
        <w:rPr>
          <w:rFonts w:cstheme="minorHAnsi"/>
          <w:sz w:val="24"/>
          <w:szCs w:val="24"/>
        </w:rPr>
        <w:t xml:space="preserve"> </w:t>
      </w:r>
      <w:proofErr w:type="spellStart"/>
      <w:r>
        <w:rPr>
          <w:rFonts w:cstheme="minorHAnsi"/>
          <w:sz w:val="24"/>
          <w:szCs w:val="24"/>
        </w:rPr>
        <w:t>ini</w:t>
      </w:r>
      <w:proofErr w:type="spellEnd"/>
      <w:r>
        <w:rPr>
          <w:rFonts w:cstheme="minorHAnsi"/>
          <w:sz w:val="24"/>
          <w:szCs w:val="24"/>
        </w:rPr>
        <w:t xml:space="preserve"> </w:t>
      </w:r>
      <w:proofErr w:type="spellStart"/>
      <w:r>
        <w:rPr>
          <w:rFonts w:cstheme="minorHAnsi"/>
          <w:sz w:val="24"/>
          <w:szCs w:val="24"/>
        </w:rPr>
        <w:t>adalah</w:t>
      </w:r>
      <w:proofErr w:type="spellEnd"/>
      <w:r>
        <w:rPr>
          <w:rFonts w:cstheme="minorHAnsi"/>
          <w:sz w:val="24"/>
          <w:szCs w:val="24"/>
        </w:rPr>
        <w:t xml:space="preserve"> </w:t>
      </w:r>
      <w:proofErr w:type="spellStart"/>
      <w:r>
        <w:rPr>
          <w:rFonts w:cstheme="minorHAnsi"/>
          <w:sz w:val="24"/>
          <w:szCs w:val="24"/>
        </w:rPr>
        <w:t>sebagai</w:t>
      </w:r>
      <w:proofErr w:type="spellEnd"/>
      <w:r>
        <w:rPr>
          <w:rFonts w:cstheme="minorHAnsi"/>
          <w:sz w:val="24"/>
          <w:szCs w:val="24"/>
        </w:rPr>
        <w:t xml:space="preserve"> </w:t>
      </w:r>
      <w:proofErr w:type="spellStart"/>
      <w:r>
        <w:rPr>
          <w:rFonts w:cstheme="minorHAnsi"/>
          <w:sz w:val="24"/>
          <w:szCs w:val="24"/>
        </w:rPr>
        <w:t>berikut</w:t>
      </w:r>
      <w:proofErr w:type="spellEnd"/>
      <w:r>
        <w:rPr>
          <w:rFonts w:cstheme="minorHAnsi"/>
          <w:sz w:val="24"/>
          <w:szCs w:val="24"/>
        </w:rPr>
        <w:t xml:space="preserve">: (1) </w:t>
      </w:r>
      <w:proofErr w:type="spellStart"/>
      <w:r>
        <w:rPr>
          <w:rFonts w:cstheme="minorHAnsi"/>
          <w:sz w:val="24"/>
          <w:szCs w:val="24"/>
        </w:rPr>
        <w:t>Apakah</w:t>
      </w:r>
      <w:proofErr w:type="spellEnd"/>
      <w:r>
        <w:rPr>
          <w:rFonts w:cstheme="minorHAnsi"/>
          <w:sz w:val="24"/>
          <w:szCs w:val="24"/>
        </w:rPr>
        <w:t xml:space="preserve"> </w:t>
      </w:r>
      <w:proofErr w:type="spellStart"/>
      <w:r>
        <w:rPr>
          <w:rFonts w:cstheme="minorHAnsi"/>
          <w:sz w:val="24"/>
          <w:szCs w:val="24"/>
        </w:rPr>
        <w:t>terdapat</w:t>
      </w:r>
      <w:proofErr w:type="spellEnd"/>
      <w:r>
        <w:rPr>
          <w:rFonts w:cstheme="minorHAnsi"/>
          <w:sz w:val="24"/>
          <w:szCs w:val="24"/>
        </w:rPr>
        <w:t xml:space="preserve"> </w:t>
      </w:r>
      <w:proofErr w:type="spellStart"/>
      <w:r>
        <w:rPr>
          <w:rFonts w:cstheme="minorHAnsi"/>
          <w:sz w:val="24"/>
          <w:szCs w:val="24"/>
        </w:rPr>
        <w:t>pengaruh</w:t>
      </w:r>
      <w:proofErr w:type="spellEnd"/>
      <w:r>
        <w:rPr>
          <w:rFonts w:cstheme="minorHAnsi"/>
          <w:sz w:val="24"/>
          <w:szCs w:val="24"/>
        </w:rPr>
        <w:t xml:space="preserve"> </w:t>
      </w:r>
      <w:proofErr w:type="spellStart"/>
      <w:r>
        <w:rPr>
          <w:rFonts w:cstheme="minorHAnsi"/>
          <w:sz w:val="24"/>
          <w:szCs w:val="24"/>
        </w:rPr>
        <w:t>pelaksanaan</w:t>
      </w:r>
      <w:proofErr w:type="spellEnd"/>
      <w:r>
        <w:rPr>
          <w:rFonts w:cstheme="minorHAnsi"/>
          <w:sz w:val="24"/>
          <w:szCs w:val="24"/>
        </w:rPr>
        <w:t xml:space="preserve"> </w:t>
      </w:r>
      <w:proofErr w:type="spellStart"/>
      <w:r>
        <w:rPr>
          <w:rFonts w:cstheme="minorHAnsi"/>
          <w:sz w:val="24"/>
          <w:szCs w:val="24"/>
        </w:rPr>
        <w:t>pembel</w:t>
      </w:r>
      <w:proofErr w:type="spellEnd"/>
      <w:r w:rsidRPr="00FD373C">
        <w:rPr>
          <w:rFonts w:ascii="Times New Roman" w:hAnsi="Times New Roman" w:cs="Times New Roman"/>
          <w:sz w:val="24"/>
          <w:szCs w:val="24"/>
        </w:rPr>
        <w:t xml:space="preserve"> </w:t>
      </w:r>
      <w:proofErr w:type="spellStart"/>
      <w:r w:rsidRPr="00FD373C">
        <w:rPr>
          <w:rFonts w:cstheme="minorHAnsi"/>
          <w:sz w:val="24"/>
          <w:szCs w:val="24"/>
        </w:rPr>
        <w:t>pembelajaran</w:t>
      </w:r>
      <w:proofErr w:type="spellEnd"/>
      <w:r w:rsidRPr="00FD373C">
        <w:rPr>
          <w:rFonts w:cstheme="minorHAnsi"/>
          <w:sz w:val="24"/>
          <w:szCs w:val="24"/>
        </w:rPr>
        <w:t xml:space="preserve"> </w:t>
      </w:r>
      <w:proofErr w:type="spellStart"/>
      <w:r w:rsidRPr="00FD373C">
        <w:rPr>
          <w:rFonts w:cstheme="minorHAnsi"/>
          <w:sz w:val="24"/>
          <w:szCs w:val="24"/>
        </w:rPr>
        <w:t>berbasis</w:t>
      </w:r>
      <w:proofErr w:type="spellEnd"/>
      <w:r w:rsidRPr="00FD373C">
        <w:rPr>
          <w:rFonts w:cstheme="minorHAnsi"/>
          <w:sz w:val="24"/>
          <w:szCs w:val="24"/>
        </w:rPr>
        <w:t xml:space="preserve"> HOTS </w:t>
      </w:r>
      <w:r w:rsidRPr="00FD373C">
        <w:rPr>
          <w:rFonts w:cstheme="minorHAnsi"/>
          <w:i/>
          <w:sz w:val="24"/>
          <w:szCs w:val="24"/>
        </w:rPr>
        <w:t>(Higher Order Thinking Skills)</w:t>
      </w:r>
      <w:r w:rsidRPr="00FD373C">
        <w:rPr>
          <w:rFonts w:cstheme="minorHAnsi"/>
          <w:b/>
          <w:sz w:val="24"/>
          <w:szCs w:val="24"/>
        </w:rPr>
        <w:t xml:space="preserve"> </w:t>
      </w:r>
      <w:proofErr w:type="spellStart"/>
      <w:r w:rsidRPr="00FD373C">
        <w:rPr>
          <w:rFonts w:cstheme="minorHAnsi"/>
          <w:sz w:val="24"/>
          <w:szCs w:val="24"/>
        </w:rPr>
        <w:t>terhadap</w:t>
      </w:r>
      <w:proofErr w:type="spellEnd"/>
      <w:r w:rsidRPr="00FD373C">
        <w:rPr>
          <w:rFonts w:cstheme="minorHAnsi"/>
          <w:sz w:val="24"/>
          <w:szCs w:val="24"/>
        </w:rPr>
        <w:t xml:space="preserve"> </w:t>
      </w:r>
      <w:proofErr w:type="spellStart"/>
      <w:r w:rsidRPr="00FD373C">
        <w:rPr>
          <w:rFonts w:cstheme="minorHAnsi"/>
          <w:sz w:val="24"/>
          <w:szCs w:val="24"/>
        </w:rPr>
        <w:t>keterampilan</w:t>
      </w:r>
      <w:proofErr w:type="spellEnd"/>
      <w:r w:rsidRPr="00FD373C">
        <w:rPr>
          <w:rFonts w:cstheme="minorHAnsi"/>
          <w:sz w:val="24"/>
          <w:szCs w:val="24"/>
        </w:rPr>
        <w:t xml:space="preserve"> </w:t>
      </w:r>
      <w:proofErr w:type="spellStart"/>
      <w:r w:rsidRPr="00FD373C">
        <w:rPr>
          <w:rFonts w:cstheme="minorHAnsi"/>
          <w:sz w:val="24"/>
          <w:szCs w:val="24"/>
        </w:rPr>
        <w:t>berfikir</w:t>
      </w:r>
      <w:proofErr w:type="spellEnd"/>
      <w:r w:rsidRPr="00FD373C">
        <w:rPr>
          <w:rFonts w:cstheme="minorHAnsi"/>
          <w:sz w:val="24"/>
          <w:szCs w:val="24"/>
        </w:rPr>
        <w:t xml:space="preserve"> </w:t>
      </w:r>
      <w:proofErr w:type="spellStart"/>
      <w:r w:rsidRPr="00FD373C">
        <w:rPr>
          <w:rFonts w:cstheme="minorHAnsi"/>
          <w:sz w:val="24"/>
          <w:szCs w:val="24"/>
        </w:rPr>
        <w:t>kritis</w:t>
      </w:r>
      <w:proofErr w:type="spellEnd"/>
      <w:r w:rsidRPr="00FD373C">
        <w:rPr>
          <w:rFonts w:cstheme="minorHAnsi"/>
          <w:sz w:val="24"/>
          <w:szCs w:val="24"/>
        </w:rPr>
        <w:t xml:space="preserve"> </w:t>
      </w:r>
      <w:proofErr w:type="spellStart"/>
      <w:r w:rsidRPr="00FD373C">
        <w:rPr>
          <w:rFonts w:cstheme="minorHAnsi"/>
          <w:sz w:val="24"/>
          <w:szCs w:val="24"/>
        </w:rPr>
        <w:t>peserta</w:t>
      </w:r>
      <w:proofErr w:type="spellEnd"/>
      <w:r w:rsidRPr="00FD373C">
        <w:rPr>
          <w:rFonts w:cstheme="minorHAnsi"/>
          <w:sz w:val="24"/>
          <w:szCs w:val="24"/>
        </w:rPr>
        <w:t xml:space="preserve"> </w:t>
      </w:r>
      <w:proofErr w:type="spellStart"/>
      <w:r w:rsidRPr="00FD373C">
        <w:rPr>
          <w:rFonts w:cstheme="minorHAnsi"/>
          <w:sz w:val="24"/>
          <w:szCs w:val="24"/>
        </w:rPr>
        <w:t>didik</w:t>
      </w:r>
      <w:proofErr w:type="spellEnd"/>
      <w:r w:rsidRPr="00FD373C">
        <w:rPr>
          <w:rFonts w:cstheme="minorHAnsi"/>
          <w:sz w:val="24"/>
          <w:szCs w:val="24"/>
        </w:rPr>
        <w:t xml:space="preserve"> pada </w:t>
      </w:r>
      <w:proofErr w:type="spellStart"/>
      <w:r w:rsidRPr="00FD373C">
        <w:rPr>
          <w:rFonts w:cstheme="minorHAnsi"/>
          <w:sz w:val="24"/>
          <w:szCs w:val="24"/>
        </w:rPr>
        <w:t>pelajaran</w:t>
      </w:r>
      <w:proofErr w:type="spellEnd"/>
      <w:r w:rsidRPr="00FD373C">
        <w:rPr>
          <w:rFonts w:cstheme="minorHAnsi"/>
          <w:sz w:val="24"/>
          <w:szCs w:val="24"/>
        </w:rPr>
        <w:t xml:space="preserve"> </w:t>
      </w:r>
      <w:proofErr w:type="spellStart"/>
      <w:r w:rsidRPr="00FD373C">
        <w:rPr>
          <w:rFonts w:cstheme="minorHAnsi"/>
          <w:sz w:val="24"/>
          <w:szCs w:val="24"/>
        </w:rPr>
        <w:t>sejarah</w:t>
      </w:r>
      <w:proofErr w:type="spellEnd"/>
      <w:r>
        <w:rPr>
          <w:rFonts w:cstheme="minorHAnsi"/>
          <w:sz w:val="24"/>
          <w:szCs w:val="24"/>
        </w:rPr>
        <w:t xml:space="preserve">? (2) </w:t>
      </w:r>
      <w:proofErr w:type="spellStart"/>
      <w:r w:rsidRPr="00FD373C">
        <w:rPr>
          <w:rFonts w:cstheme="minorHAnsi"/>
          <w:sz w:val="24"/>
          <w:szCs w:val="24"/>
        </w:rPr>
        <w:t>apakah</w:t>
      </w:r>
      <w:proofErr w:type="spellEnd"/>
      <w:r w:rsidRPr="00FD373C">
        <w:rPr>
          <w:rFonts w:cstheme="minorHAnsi"/>
          <w:sz w:val="24"/>
          <w:szCs w:val="24"/>
        </w:rPr>
        <w:t xml:space="preserve"> </w:t>
      </w:r>
      <w:proofErr w:type="spellStart"/>
      <w:r w:rsidRPr="00FD373C">
        <w:rPr>
          <w:rFonts w:cstheme="minorHAnsi"/>
          <w:sz w:val="24"/>
          <w:szCs w:val="24"/>
        </w:rPr>
        <w:t>tidak</w:t>
      </w:r>
      <w:proofErr w:type="spellEnd"/>
      <w:r w:rsidRPr="00FD373C">
        <w:rPr>
          <w:rFonts w:cstheme="minorHAnsi"/>
          <w:sz w:val="24"/>
          <w:szCs w:val="24"/>
        </w:rPr>
        <w:t xml:space="preserve"> </w:t>
      </w:r>
      <w:proofErr w:type="spellStart"/>
      <w:r w:rsidRPr="00FD373C">
        <w:rPr>
          <w:rFonts w:cstheme="minorHAnsi"/>
          <w:sz w:val="24"/>
          <w:szCs w:val="24"/>
        </w:rPr>
        <w:t>ada</w:t>
      </w:r>
      <w:proofErr w:type="spellEnd"/>
      <w:r w:rsidRPr="00FD373C">
        <w:rPr>
          <w:rFonts w:cstheme="minorHAnsi"/>
          <w:sz w:val="24"/>
          <w:szCs w:val="24"/>
        </w:rPr>
        <w:t xml:space="preserve"> </w:t>
      </w:r>
      <w:proofErr w:type="spellStart"/>
      <w:r w:rsidRPr="00FD373C">
        <w:rPr>
          <w:rFonts w:cstheme="minorHAnsi"/>
          <w:sz w:val="24"/>
          <w:szCs w:val="24"/>
        </w:rPr>
        <w:t>pengaruh</w:t>
      </w:r>
      <w:proofErr w:type="spellEnd"/>
      <w:r w:rsidRPr="00FD373C">
        <w:rPr>
          <w:rFonts w:cstheme="minorHAnsi"/>
          <w:sz w:val="24"/>
          <w:szCs w:val="24"/>
        </w:rPr>
        <w:t xml:space="preserve"> </w:t>
      </w:r>
      <w:proofErr w:type="spellStart"/>
      <w:r w:rsidRPr="00FD373C">
        <w:rPr>
          <w:rFonts w:cstheme="minorHAnsi"/>
          <w:sz w:val="24"/>
          <w:szCs w:val="24"/>
        </w:rPr>
        <w:t>pelaksanaan</w:t>
      </w:r>
      <w:proofErr w:type="spellEnd"/>
      <w:r w:rsidRPr="00FD373C">
        <w:rPr>
          <w:rFonts w:cstheme="minorHAnsi"/>
          <w:sz w:val="24"/>
          <w:szCs w:val="24"/>
        </w:rPr>
        <w:t xml:space="preserve"> </w:t>
      </w:r>
      <w:proofErr w:type="spellStart"/>
      <w:r w:rsidRPr="00FD373C">
        <w:rPr>
          <w:rFonts w:cstheme="minorHAnsi"/>
          <w:sz w:val="24"/>
          <w:szCs w:val="24"/>
        </w:rPr>
        <w:t>pembelajaran</w:t>
      </w:r>
      <w:proofErr w:type="spellEnd"/>
      <w:r w:rsidRPr="00FD373C">
        <w:rPr>
          <w:rFonts w:cstheme="minorHAnsi"/>
          <w:sz w:val="24"/>
          <w:szCs w:val="24"/>
        </w:rPr>
        <w:t xml:space="preserve"> </w:t>
      </w:r>
      <w:proofErr w:type="spellStart"/>
      <w:r w:rsidRPr="00FD373C">
        <w:rPr>
          <w:rFonts w:cstheme="minorHAnsi"/>
          <w:sz w:val="24"/>
          <w:szCs w:val="24"/>
        </w:rPr>
        <w:t>berbasis</w:t>
      </w:r>
      <w:proofErr w:type="spellEnd"/>
      <w:r w:rsidRPr="00FD373C">
        <w:rPr>
          <w:rFonts w:cstheme="minorHAnsi"/>
          <w:sz w:val="24"/>
          <w:szCs w:val="24"/>
        </w:rPr>
        <w:t xml:space="preserve"> HOTS </w:t>
      </w:r>
      <w:r w:rsidRPr="00FD373C">
        <w:rPr>
          <w:rFonts w:cstheme="minorHAnsi"/>
          <w:i/>
          <w:sz w:val="24"/>
          <w:szCs w:val="24"/>
        </w:rPr>
        <w:t xml:space="preserve">(Higher Order Thinking Skills) </w:t>
      </w:r>
      <w:proofErr w:type="spellStart"/>
      <w:r w:rsidRPr="00FD373C">
        <w:rPr>
          <w:rFonts w:cstheme="minorHAnsi"/>
          <w:sz w:val="24"/>
          <w:szCs w:val="24"/>
        </w:rPr>
        <w:t>terhadap</w:t>
      </w:r>
      <w:proofErr w:type="spellEnd"/>
      <w:r w:rsidRPr="00FD373C">
        <w:rPr>
          <w:rFonts w:cstheme="minorHAnsi"/>
          <w:sz w:val="24"/>
          <w:szCs w:val="24"/>
        </w:rPr>
        <w:t xml:space="preserve"> </w:t>
      </w:r>
      <w:proofErr w:type="spellStart"/>
      <w:r w:rsidRPr="00FD373C">
        <w:rPr>
          <w:rFonts w:cstheme="minorHAnsi"/>
          <w:sz w:val="24"/>
          <w:szCs w:val="24"/>
        </w:rPr>
        <w:t>keterampilan</w:t>
      </w:r>
      <w:proofErr w:type="spellEnd"/>
      <w:r w:rsidRPr="00FD373C">
        <w:rPr>
          <w:rFonts w:cstheme="minorHAnsi"/>
          <w:sz w:val="24"/>
          <w:szCs w:val="24"/>
        </w:rPr>
        <w:t xml:space="preserve"> </w:t>
      </w:r>
      <w:proofErr w:type="spellStart"/>
      <w:r w:rsidRPr="00FD373C">
        <w:rPr>
          <w:rFonts w:cstheme="minorHAnsi"/>
          <w:sz w:val="24"/>
          <w:szCs w:val="24"/>
        </w:rPr>
        <w:t>berfikir</w:t>
      </w:r>
      <w:proofErr w:type="spellEnd"/>
      <w:r w:rsidRPr="00FD373C">
        <w:rPr>
          <w:rFonts w:cstheme="minorHAnsi"/>
          <w:sz w:val="24"/>
          <w:szCs w:val="24"/>
        </w:rPr>
        <w:t xml:space="preserve"> </w:t>
      </w:r>
      <w:proofErr w:type="spellStart"/>
      <w:r w:rsidRPr="00FD373C">
        <w:rPr>
          <w:rFonts w:cstheme="minorHAnsi"/>
          <w:sz w:val="24"/>
          <w:szCs w:val="24"/>
        </w:rPr>
        <w:t>kritis</w:t>
      </w:r>
      <w:proofErr w:type="spellEnd"/>
      <w:r w:rsidRPr="00FD373C">
        <w:rPr>
          <w:rFonts w:cstheme="minorHAnsi"/>
          <w:sz w:val="24"/>
          <w:szCs w:val="24"/>
        </w:rPr>
        <w:t xml:space="preserve"> </w:t>
      </w:r>
      <w:proofErr w:type="spellStart"/>
      <w:r w:rsidRPr="00FD373C">
        <w:rPr>
          <w:rFonts w:cstheme="minorHAnsi"/>
          <w:sz w:val="24"/>
          <w:szCs w:val="24"/>
        </w:rPr>
        <w:t>peserta</w:t>
      </w:r>
      <w:proofErr w:type="spellEnd"/>
      <w:r w:rsidRPr="00FD373C">
        <w:rPr>
          <w:rFonts w:cstheme="minorHAnsi"/>
          <w:sz w:val="24"/>
          <w:szCs w:val="24"/>
        </w:rPr>
        <w:t xml:space="preserve"> </w:t>
      </w:r>
      <w:proofErr w:type="spellStart"/>
      <w:r w:rsidRPr="00FD373C">
        <w:rPr>
          <w:rFonts w:cstheme="minorHAnsi"/>
          <w:sz w:val="24"/>
          <w:szCs w:val="24"/>
        </w:rPr>
        <w:t>didik</w:t>
      </w:r>
      <w:proofErr w:type="spellEnd"/>
      <w:r w:rsidRPr="00FD373C">
        <w:rPr>
          <w:rFonts w:cstheme="minorHAnsi"/>
          <w:sz w:val="24"/>
          <w:szCs w:val="24"/>
        </w:rPr>
        <w:t xml:space="preserve"> pada </w:t>
      </w:r>
      <w:proofErr w:type="spellStart"/>
      <w:r w:rsidRPr="00FD373C">
        <w:rPr>
          <w:rFonts w:cstheme="minorHAnsi"/>
          <w:sz w:val="24"/>
          <w:szCs w:val="24"/>
        </w:rPr>
        <w:t>pelajaran</w:t>
      </w:r>
      <w:proofErr w:type="spellEnd"/>
      <w:r w:rsidRPr="00FD373C">
        <w:rPr>
          <w:rFonts w:cstheme="minorHAnsi"/>
          <w:sz w:val="24"/>
          <w:szCs w:val="24"/>
        </w:rPr>
        <w:t xml:space="preserve"> </w:t>
      </w:r>
      <w:proofErr w:type="spellStart"/>
      <w:r w:rsidRPr="00FD373C">
        <w:rPr>
          <w:rFonts w:cstheme="minorHAnsi"/>
          <w:sz w:val="24"/>
          <w:szCs w:val="24"/>
        </w:rPr>
        <w:t>sejarah</w:t>
      </w:r>
      <w:proofErr w:type="spellEnd"/>
      <w:r>
        <w:rPr>
          <w:rFonts w:cstheme="minorHAnsi"/>
          <w:sz w:val="24"/>
          <w:szCs w:val="24"/>
        </w:rPr>
        <w:t>?</w:t>
      </w:r>
    </w:p>
    <w:p w14:paraId="77C7A6EE" w14:textId="086FB482" w:rsidR="0006597F" w:rsidRDefault="009B093F" w:rsidP="009C6A3B">
      <w:pPr>
        <w:pStyle w:val="ListParagraph"/>
        <w:spacing w:line="240" w:lineRule="auto"/>
        <w:ind w:left="0"/>
        <w:rPr>
          <w:rFonts w:cs="Calibri"/>
          <w:b/>
          <w:sz w:val="24"/>
          <w:szCs w:val="24"/>
        </w:rPr>
      </w:pPr>
      <w:proofErr w:type="spellStart"/>
      <w:r>
        <w:rPr>
          <w:rFonts w:cs="Calibri"/>
          <w:b/>
          <w:sz w:val="24"/>
          <w:szCs w:val="24"/>
        </w:rPr>
        <w:t>Tinjauan</w:t>
      </w:r>
      <w:proofErr w:type="spellEnd"/>
      <w:r>
        <w:rPr>
          <w:rFonts w:cs="Calibri"/>
          <w:b/>
          <w:sz w:val="24"/>
          <w:szCs w:val="24"/>
        </w:rPr>
        <w:t xml:space="preserve"> </w:t>
      </w:r>
      <w:proofErr w:type="spellStart"/>
      <w:r>
        <w:rPr>
          <w:rFonts w:cs="Calibri"/>
          <w:b/>
          <w:sz w:val="24"/>
          <w:szCs w:val="24"/>
        </w:rPr>
        <w:t>Pustaka</w:t>
      </w:r>
      <w:proofErr w:type="spellEnd"/>
    </w:p>
    <w:p w14:paraId="406C8F08" w14:textId="77777777" w:rsidR="009B093F" w:rsidRDefault="009B093F" w:rsidP="009C6A3B">
      <w:pPr>
        <w:pStyle w:val="ListParagraph"/>
        <w:spacing w:line="240" w:lineRule="auto"/>
        <w:ind w:left="0"/>
        <w:rPr>
          <w:rFonts w:cs="Calibri"/>
          <w:b/>
          <w:sz w:val="24"/>
          <w:szCs w:val="24"/>
        </w:rPr>
      </w:pPr>
    </w:p>
    <w:p w14:paraId="11B6D345" w14:textId="7B279667" w:rsidR="009C6A3B" w:rsidRDefault="003A06A1" w:rsidP="009C6A3B">
      <w:pPr>
        <w:pStyle w:val="ListParagraph"/>
        <w:spacing w:line="240" w:lineRule="auto"/>
        <w:ind w:left="0"/>
        <w:rPr>
          <w:rFonts w:cs="Calibri"/>
          <w:b/>
          <w:sz w:val="24"/>
          <w:szCs w:val="24"/>
        </w:rPr>
      </w:pPr>
      <w:proofErr w:type="spellStart"/>
      <w:r>
        <w:rPr>
          <w:rFonts w:cs="Calibri"/>
          <w:b/>
          <w:sz w:val="24"/>
          <w:szCs w:val="24"/>
        </w:rPr>
        <w:t>Pembelajaran</w:t>
      </w:r>
      <w:proofErr w:type="spellEnd"/>
      <w:r>
        <w:rPr>
          <w:rFonts w:cs="Calibri"/>
          <w:b/>
          <w:sz w:val="24"/>
          <w:szCs w:val="24"/>
        </w:rPr>
        <w:t xml:space="preserve"> </w:t>
      </w:r>
      <w:proofErr w:type="spellStart"/>
      <w:r>
        <w:rPr>
          <w:rFonts w:cs="Calibri"/>
          <w:b/>
          <w:sz w:val="24"/>
          <w:szCs w:val="24"/>
        </w:rPr>
        <w:t>berbasis</w:t>
      </w:r>
      <w:proofErr w:type="spellEnd"/>
      <w:r>
        <w:rPr>
          <w:rFonts w:cs="Calibri"/>
          <w:b/>
          <w:sz w:val="24"/>
          <w:szCs w:val="24"/>
        </w:rPr>
        <w:t xml:space="preserve"> HOTS</w:t>
      </w:r>
    </w:p>
    <w:p w14:paraId="2D279D50" w14:textId="066B17A6" w:rsidR="00776EB2" w:rsidRDefault="00776EB2" w:rsidP="00776EB2">
      <w:pPr>
        <w:pStyle w:val="ListParagraph"/>
        <w:spacing w:line="240" w:lineRule="auto"/>
        <w:ind w:left="0"/>
        <w:jc w:val="both"/>
        <w:rPr>
          <w:rFonts w:cs="Calibri"/>
          <w:bCs/>
          <w:sz w:val="24"/>
          <w:szCs w:val="24"/>
        </w:rPr>
      </w:pPr>
      <w:r>
        <w:rPr>
          <w:rFonts w:cs="Calibri"/>
          <w:bCs/>
          <w:sz w:val="24"/>
          <w:szCs w:val="24"/>
        </w:rPr>
        <w:tab/>
      </w:r>
      <w:proofErr w:type="spellStart"/>
      <w:r>
        <w:rPr>
          <w:rFonts w:cs="Calibri"/>
          <w:bCs/>
          <w:sz w:val="24"/>
          <w:szCs w:val="24"/>
        </w:rPr>
        <w:t>Pembelajaran</w:t>
      </w:r>
      <w:proofErr w:type="spellEnd"/>
      <w:r>
        <w:rPr>
          <w:rFonts w:cs="Calibri"/>
          <w:bCs/>
          <w:sz w:val="24"/>
          <w:szCs w:val="24"/>
        </w:rPr>
        <w:t xml:space="preserve"> </w:t>
      </w:r>
      <w:proofErr w:type="spellStart"/>
      <w:r>
        <w:rPr>
          <w:rFonts w:cs="Calibri"/>
          <w:bCs/>
          <w:sz w:val="24"/>
          <w:szCs w:val="24"/>
        </w:rPr>
        <w:t>berbasis</w:t>
      </w:r>
      <w:proofErr w:type="spellEnd"/>
      <w:r>
        <w:rPr>
          <w:rFonts w:cs="Calibri"/>
          <w:bCs/>
          <w:sz w:val="24"/>
          <w:szCs w:val="24"/>
        </w:rPr>
        <w:t xml:space="preserve"> HOTS </w:t>
      </w:r>
      <w:proofErr w:type="spellStart"/>
      <w:r w:rsidR="00B46BF0">
        <w:rPr>
          <w:rFonts w:cs="Calibri"/>
          <w:bCs/>
          <w:sz w:val="24"/>
          <w:szCs w:val="24"/>
        </w:rPr>
        <w:t>menjadi</w:t>
      </w:r>
      <w:proofErr w:type="spellEnd"/>
      <w:r w:rsidR="00B46BF0">
        <w:rPr>
          <w:rFonts w:cs="Calibri"/>
          <w:bCs/>
          <w:sz w:val="24"/>
          <w:szCs w:val="24"/>
        </w:rPr>
        <w:t xml:space="preserve"> salah </w:t>
      </w:r>
      <w:proofErr w:type="spellStart"/>
      <w:r w:rsidR="00B46BF0">
        <w:rPr>
          <w:rFonts w:cs="Calibri"/>
          <w:bCs/>
          <w:sz w:val="24"/>
          <w:szCs w:val="24"/>
        </w:rPr>
        <w:t>satu</w:t>
      </w:r>
      <w:proofErr w:type="spellEnd"/>
      <w:r w:rsidR="00B46BF0">
        <w:rPr>
          <w:rFonts w:cs="Calibri"/>
          <w:bCs/>
          <w:sz w:val="24"/>
          <w:szCs w:val="24"/>
        </w:rPr>
        <w:t xml:space="preserve"> </w:t>
      </w:r>
      <w:proofErr w:type="spellStart"/>
      <w:r w:rsidR="00B46BF0">
        <w:rPr>
          <w:rFonts w:cs="Calibri"/>
          <w:bCs/>
          <w:sz w:val="24"/>
          <w:szCs w:val="24"/>
        </w:rPr>
        <w:t>indikator</w:t>
      </w:r>
      <w:proofErr w:type="spellEnd"/>
      <w:r w:rsidR="00B46BF0">
        <w:rPr>
          <w:rFonts w:cs="Calibri"/>
          <w:bCs/>
          <w:sz w:val="24"/>
          <w:szCs w:val="24"/>
        </w:rPr>
        <w:t xml:space="preserve"> </w:t>
      </w:r>
      <w:proofErr w:type="spellStart"/>
      <w:r w:rsidR="00B46BF0">
        <w:rPr>
          <w:rFonts w:cs="Calibri"/>
          <w:bCs/>
          <w:sz w:val="24"/>
          <w:szCs w:val="24"/>
        </w:rPr>
        <w:t>dalam</w:t>
      </w:r>
      <w:proofErr w:type="spellEnd"/>
      <w:r w:rsidR="00B46BF0">
        <w:rPr>
          <w:rFonts w:cs="Calibri"/>
          <w:bCs/>
          <w:sz w:val="24"/>
          <w:szCs w:val="24"/>
        </w:rPr>
        <w:t xml:space="preserve"> </w:t>
      </w:r>
      <w:proofErr w:type="spellStart"/>
      <w:r w:rsidR="00B46BF0">
        <w:rPr>
          <w:rFonts w:cs="Calibri"/>
          <w:bCs/>
          <w:sz w:val="24"/>
          <w:szCs w:val="24"/>
        </w:rPr>
        <w:t>pembelajaran</w:t>
      </w:r>
      <w:proofErr w:type="spellEnd"/>
      <w:r w:rsidR="00B46BF0">
        <w:rPr>
          <w:rFonts w:cs="Calibri"/>
          <w:bCs/>
          <w:sz w:val="24"/>
          <w:szCs w:val="24"/>
        </w:rPr>
        <w:t xml:space="preserve"> </w:t>
      </w:r>
      <w:proofErr w:type="spellStart"/>
      <w:r w:rsidR="00B46BF0">
        <w:rPr>
          <w:rFonts w:cs="Calibri"/>
          <w:bCs/>
          <w:sz w:val="24"/>
          <w:szCs w:val="24"/>
        </w:rPr>
        <w:t>inovatif</w:t>
      </w:r>
      <w:proofErr w:type="spellEnd"/>
      <w:r w:rsidR="00B46BF0">
        <w:rPr>
          <w:rFonts w:cs="Calibri"/>
          <w:bCs/>
          <w:sz w:val="24"/>
          <w:szCs w:val="24"/>
        </w:rPr>
        <w:t xml:space="preserve"> </w:t>
      </w:r>
      <w:proofErr w:type="spellStart"/>
      <w:r w:rsidR="00B46BF0">
        <w:rPr>
          <w:rFonts w:cs="Calibri"/>
          <w:bCs/>
          <w:sz w:val="24"/>
          <w:szCs w:val="24"/>
        </w:rPr>
        <w:t>abad</w:t>
      </w:r>
      <w:proofErr w:type="spellEnd"/>
      <w:r w:rsidR="00B46BF0">
        <w:rPr>
          <w:rFonts w:cs="Calibri"/>
          <w:bCs/>
          <w:sz w:val="24"/>
          <w:szCs w:val="24"/>
        </w:rPr>
        <w:t xml:space="preserve"> 21</w:t>
      </w:r>
      <w:r w:rsidR="00EE1EEC">
        <w:rPr>
          <w:rFonts w:cs="Calibri"/>
          <w:bCs/>
          <w:sz w:val="24"/>
          <w:szCs w:val="24"/>
        </w:rPr>
        <w:t xml:space="preserve"> yang mana </w:t>
      </w:r>
      <w:proofErr w:type="spellStart"/>
      <w:r w:rsidR="00EE1EEC">
        <w:rPr>
          <w:rFonts w:cs="Calibri"/>
          <w:bCs/>
          <w:sz w:val="24"/>
          <w:szCs w:val="24"/>
        </w:rPr>
        <w:t>pembelajaran</w:t>
      </w:r>
      <w:proofErr w:type="spellEnd"/>
      <w:r w:rsidR="00EE1EEC">
        <w:rPr>
          <w:rFonts w:cs="Calibri"/>
          <w:bCs/>
          <w:sz w:val="24"/>
          <w:szCs w:val="24"/>
        </w:rPr>
        <w:t xml:space="preserve"> </w:t>
      </w:r>
      <w:proofErr w:type="spellStart"/>
      <w:r w:rsidR="00EE1EEC">
        <w:rPr>
          <w:rFonts w:cs="Calibri"/>
          <w:bCs/>
          <w:sz w:val="24"/>
          <w:szCs w:val="24"/>
        </w:rPr>
        <w:t>inovatif</w:t>
      </w:r>
      <w:proofErr w:type="spellEnd"/>
      <w:r w:rsidR="00EE1EEC">
        <w:rPr>
          <w:rFonts w:cs="Calibri"/>
          <w:bCs/>
          <w:sz w:val="24"/>
          <w:szCs w:val="24"/>
        </w:rPr>
        <w:t xml:space="preserve"> </w:t>
      </w:r>
      <w:proofErr w:type="spellStart"/>
      <w:r w:rsidR="00EE1EEC">
        <w:rPr>
          <w:rFonts w:cs="Calibri"/>
          <w:bCs/>
          <w:sz w:val="24"/>
          <w:szCs w:val="24"/>
        </w:rPr>
        <w:t>ini</w:t>
      </w:r>
      <w:proofErr w:type="spellEnd"/>
      <w:r w:rsidR="00EE1EEC">
        <w:rPr>
          <w:rFonts w:cs="Calibri"/>
          <w:bCs/>
          <w:sz w:val="24"/>
          <w:szCs w:val="24"/>
        </w:rPr>
        <w:t xml:space="preserve"> </w:t>
      </w:r>
      <w:proofErr w:type="spellStart"/>
      <w:r w:rsidR="00EE1EEC">
        <w:rPr>
          <w:rFonts w:cs="Calibri"/>
          <w:bCs/>
          <w:sz w:val="24"/>
          <w:szCs w:val="24"/>
        </w:rPr>
        <w:t>menghendaki</w:t>
      </w:r>
      <w:proofErr w:type="spellEnd"/>
      <w:r w:rsidR="00EE1EEC">
        <w:rPr>
          <w:rFonts w:cs="Calibri"/>
          <w:bCs/>
          <w:sz w:val="24"/>
          <w:szCs w:val="24"/>
        </w:rPr>
        <w:t xml:space="preserve"> </w:t>
      </w:r>
      <w:proofErr w:type="spellStart"/>
      <w:r w:rsidR="00EE1EEC">
        <w:rPr>
          <w:rFonts w:cs="Calibri"/>
          <w:bCs/>
          <w:sz w:val="24"/>
          <w:szCs w:val="24"/>
        </w:rPr>
        <w:t>adanya</w:t>
      </w:r>
      <w:proofErr w:type="spellEnd"/>
      <w:r w:rsidR="00EE1EEC">
        <w:rPr>
          <w:rFonts w:cs="Calibri"/>
          <w:bCs/>
          <w:sz w:val="24"/>
          <w:szCs w:val="24"/>
        </w:rPr>
        <w:t xml:space="preserve"> proses </w:t>
      </w:r>
      <w:proofErr w:type="spellStart"/>
      <w:r w:rsidR="00EE1EEC">
        <w:rPr>
          <w:rFonts w:cs="Calibri"/>
          <w:bCs/>
          <w:sz w:val="24"/>
          <w:szCs w:val="24"/>
        </w:rPr>
        <w:t>berpikir</w:t>
      </w:r>
      <w:proofErr w:type="spellEnd"/>
      <w:r w:rsidR="00EE1EEC">
        <w:rPr>
          <w:rFonts w:cs="Calibri"/>
          <w:bCs/>
          <w:sz w:val="24"/>
          <w:szCs w:val="24"/>
        </w:rPr>
        <w:t xml:space="preserve"> yang </w:t>
      </w:r>
      <w:proofErr w:type="spellStart"/>
      <w:r w:rsidR="00EE1EEC">
        <w:rPr>
          <w:rFonts w:cs="Calibri"/>
          <w:bCs/>
          <w:sz w:val="24"/>
          <w:szCs w:val="24"/>
        </w:rPr>
        <w:t>lebih</w:t>
      </w:r>
      <w:proofErr w:type="spellEnd"/>
      <w:r w:rsidR="00EE1EEC">
        <w:rPr>
          <w:rFonts w:cs="Calibri"/>
          <w:bCs/>
          <w:sz w:val="24"/>
          <w:szCs w:val="24"/>
        </w:rPr>
        <w:t xml:space="preserve"> </w:t>
      </w:r>
      <w:proofErr w:type="spellStart"/>
      <w:r w:rsidR="00EE1EEC">
        <w:rPr>
          <w:rFonts w:cs="Calibri"/>
          <w:bCs/>
          <w:sz w:val="24"/>
          <w:szCs w:val="24"/>
        </w:rPr>
        <w:t>kompleks</w:t>
      </w:r>
      <w:proofErr w:type="spellEnd"/>
      <w:r w:rsidR="00EE1EEC">
        <w:rPr>
          <w:rFonts w:cs="Calibri"/>
          <w:bCs/>
          <w:sz w:val="24"/>
          <w:szCs w:val="24"/>
        </w:rPr>
        <w:t>.</w:t>
      </w:r>
    </w:p>
    <w:p w14:paraId="38C1D8DE" w14:textId="4EF27D7B" w:rsidR="00776EB2" w:rsidRDefault="003E1948" w:rsidP="00776EB2">
      <w:pPr>
        <w:pStyle w:val="ListParagraph"/>
        <w:spacing w:line="240" w:lineRule="auto"/>
        <w:ind w:left="0" w:firstLine="720"/>
        <w:jc w:val="both"/>
        <w:rPr>
          <w:rFonts w:cstheme="minorHAnsi"/>
          <w:sz w:val="24"/>
          <w:szCs w:val="24"/>
        </w:rPr>
      </w:pPr>
      <w:proofErr w:type="spellStart"/>
      <w:r>
        <w:rPr>
          <w:rFonts w:cs="Calibri"/>
          <w:bCs/>
          <w:sz w:val="24"/>
          <w:szCs w:val="24"/>
        </w:rPr>
        <w:t>Menurut</w:t>
      </w:r>
      <w:proofErr w:type="spellEnd"/>
      <w:r>
        <w:rPr>
          <w:rFonts w:cs="Calibri"/>
          <w:bCs/>
          <w:sz w:val="24"/>
          <w:szCs w:val="24"/>
        </w:rPr>
        <w:t xml:space="preserve"> </w:t>
      </w:r>
      <w:r w:rsidR="00EE1EEC">
        <w:rPr>
          <w:rFonts w:cs="Calibri"/>
          <w:bCs/>
          <w:sz w:val="24"/>
          <w:szCs w:val="24"/>
        </w:rPr>
        <w:t>S</w:t>
      </w:r>
      <w:r>
        <w:rPr>
          <w:rFonts w:cs="Calibri"/>
          <w:bCs/>
          <w:sz w:val="24"/>
          <w:szCs w:val="24"/>
        </w:rPr>
        <w:t xml:space="preserve">ani (2019) </w:t>
      </w:r>
      <w:proofErr w:type="spellStart"/>
      <w:r>
        <w:rPr>
          <w:rFonts w:cs="Calibri"/>
          <w:bCs/>
          <w:sz w:val="24"/>
          <w:szCs w:val="24"/>
        </w:rPr>
        <w:t>p</w:t>
      </w:r>
      <w:r w:rsidR="00776EB2">
        <w:rPr>
          <w:rFonts w:cs="Calibri"/>
          <w:bCs/>
          <w:sz w:val="24"/>
          <w:szCs w:val="24"/>
        </w:rPr>
        <w:t>embelajaran</w:t>
      </w:r>
      <w:proofErr w:type="spellEnd"/>
      <w:r w:rsidR="00776EB2">
        <w:rPr>
          <w:rFonts w:cs="Calibri"/>
          <w:bCs/>
          <w:sz w:val="24"/>
          <w:szCs w:val="24"/>
        </w:rPr>
        <w:t xml:space="preserve"> </w:t>
      </w:r>
      <w:proofErr w:type="spellStart"/>
      <w:r w:rsidR="00776EB2">
        <w:rPr>
          <w:rFonts w:cs="Calibri"/>
          <w:bCs/>
          <w:sz w:val="24"/>
          <w:szCs w:val="24"/>
        </w:rPr>
        <w:t>berbasis</w:t>
      </w:r>
      <w:proofErr w:type="spellEnd"/>
      <w:r w:rsidR="00776EB2">
        <w:rPr>
          <w:rFonts w:cs="Calibri"/>
          <w:bCs/>
          <w:sz w:val="24"/>
          <w:szCs w:val="24"/>
        </w:rPr>
        <w:t xml:space="preserve"> HOTS </w:t>
      </w:r>
      <w:proofErr w:type="spellStart"/>
      <w:r>
        <w:rPr>
          <w:rFonts w:cs="Calibri"/>
          <w:bCs/>
          <w:sz w:val="24"/>
          <w:szCs w:val="24"/>
        </w:rPr>
        <w:t>atau</w:t>
      </w:r>
      <w:proofErr w:type="spellEnd"/>
      <w:r>
        <w:rPr>
          <w:rFonts w:cs="Calibri"/>
          <w:bCs/>
          <w:sz w:val="24"/>
          <w:szCs w:val="24"/>
        </w:rPr>
        <w:t xml:space="preserve"> </w:t>
      </w:r>
      <w:proofErr w:type="spellStart"/>
      <w:r>
        <w:rPr>
          <w:rFonts w:cs="Calibri"/>
          <w:bCs/>
          <w:sz w:val="24"/>
          <w:szCs w:val="24"/>
        </w:rPr>
        <w:t>k</w:t>
      </w:r>
      <w:r w:rsidR="00776EB2">
        <w:rPr>
          <w:rFonts w:cs="Calibri"/>
          <w:bCs/>
          <w:sz w:val="24"/>
          <w:szCs w:val="24"/>
        </w:rPr>
        <w:t>eterampilan</w:t>
      </w:r>
      <w:proofErr w:type="spellEnd"/>
      <w:r w:rsidR="00776EB2">
        <w:rPr>
          <w:rFonts w:cs="Calibri"/>
          <w:bCs/>
          <w:sz w:val="24"/>
          <w:szCs w:val="24"/>
        </w:rPr>
        <w:t xml:space="preserve"> </w:t>
      </w:r>
      <w:proofErr w:type="spellStart"/>
      <w:r w:rsidR="00776EB2">
        <w:rPr>
          <w:rFonts w:cs="Calibri"/>
          <w:bCs/>
          <w:sz w:val="24"/>
          <w:szCs w:val="24"/>
        </w:rPr>
        <w:t>berpikir</w:t>
      </w:r>
      <w:proofErr w:type="spellEnd"/>
      <w:r w:rsidR="00776EB2">
        <w:rPr>
          <w:rFonts w:cs="Calibri"/>
          <w:bCs/>
          <w:sz w:val="24"/>
          <w:szCs w:val="24"/>
        </w:rPr>
        <w:t xml:space="preserve"> </w:t>
      </w:r>
      <w:proofErr w:type="spellStart"/>
      <w:r w:rsidR="00776EB2">
        <w:rPr>
          <w:rFonts w:cs="Calibri"/>
          <w:bCs/>
          <w:sz w:val="24"/>
          <w:szCs w:val="24"/>
        </w:rPr>
        <w:t>tingkat</w:t>
      </w:r>
      <w:proofErr w:type="spellEnd"/>
      <w:r w:rsidR="00776EB2">
        <w:rPr>
          <w:rFonts w:cs="Calibri"/>
          <w:bCs/>
          <w:sz w:val="24"/>
          <w:szCs w:val="24"/>
        </w:rPr>
        <w:t xml:space="preserve"> </w:t>
      </w:r>
      <w:proofErr w:type="spellStart"/>
      <w:r w:rsidR="00776EB2">
        <w:rPr>
          <w:rFonts w:cs="Calibri"/>
          <w:bCs/>
          <w:sz w:val="24"/>
          <w:szCs w:val="24"/>
        </w:rPr>
        <w:t>tinggi</w:t>
      </w:r>
      <w:proofErr w:type="spellEnd"/>
      <w:r w:rsidR="00776EB2">
        <w:rPr>
          <w:rFonts w:cs="Calibri"/>
          <w:bCs/>
          <w:sz w:val="24"/>
          <w:szCs w:val="24"/>
        </w:rPr>
        <w:t xml:space="preserve"> </w:t>
      </w:r>
      <w:proofErr w:type="spellStart"/>
      <w:r w:rsidR="00776EB2" w:rsidRPr="00776EB2">
        <w:rPr>
          <w:rFonts w:cstheme="minorHAnsi"/>
          <w:sz w:val="24"/>
          <w:szCs w:val="24"/>
        </w:rPr>
        <w:t>merupakan</w:t>
      </w:r>
      <w:proofErr w:type="spellEnd"/>
      <w:r w:rsidR="00776EB2" w:rsidRPr="00776EB2">
        <w:rPr>
          <w:rFonts w:cstheme="minorHAnsi"/>
          <w:sz w:val="24"/>
          <w:szCs w:val="24"/>
        </w:rPr>
        <w:t xml:space="preserve"> </w:t>
      </w:r>
      <w:proofErr w:type="spellStart"/>
      <w:r w:rsidR="00776EB2" w:rsidRPr="00776EB2">
        <w:rPr>
          <w:rFonts w:cstheme="minorHAnsi"/>
          <w:sz w:val="24"/>
          <w:szCs w:val="24"/>
        </w:rPr>
        <w:t>keterampilan</w:t>
      </w:r>
      <w:proofErr w:type="spellEnd"/>
      <w:r w:rsidR="00776EB2" w:rsidRPr="00776EB2">
        <w:rPr>
          <w:rFonts w:cstheme="minorHAnsi"/>
          <w:sz w:val="24"/>
          <w:szCs w:val="24"/>
        </w:rPr>
        <w:t xml:space="preserve"> </w:t>
      </w:r>
      <w:proofErr w:type="spellStart"/>
      <w:r w:rsidR="00776EB2" w:rsidRPr="00776EB2">
        <w:rPr>
          <w:rFonts w:cstheme="minorHAnsi"/>
          <w:sz w:val="24"/>
          <w:szCs w:val="24"/>
        </w:rPr>
        <w:t>berpikir</w:t>
      </w:r>
      <w:proofErr w:type="spellEnd"/>
      <w:r w:rsidR="00776EB2" w:rsidRPr="00776EB2">
        <w:rPr>
          <w:rFonts w:cstheme="minorHAnsi"/>
          <w:sz w:val="24"/>
          <w:szCs w:val="24"/>
        </w:rPr>
        <w:t xml:space="preserve"> </w:t>
      </w:r>
      <w:proofErr w:type="spellStart"/>
      <w:r w:rsidR="00776EB2" w:rsidRPr="00776EB2">
        <w:rPr>
          <w:rFonts w:cstheme="minorHAnsi"/>
          <w:sz w:val="24"/>
          <w:szCs w:val="24"/>
        </w:rPr>
        <w:t>kritis</w:t>
      </w:r>
      <w:proofErr w:type="spellEnd"/>
      <w:r w:rsidR="00776EB2" w:rsidRPr="00776EB2">
        <w:rPr>
          <w:rFonts w:cstheme="minorHAnsi"/>
          <w:sz w:val="24"/>
          <w:szCs w:val="24"/>
        </w:rPr>
        <w:t xml:space="preserve">, </w:t>
      </w:r>
      <w:proofErr w:type="spellStart"/>
      <w:r w:rsidR="00776EB2" w:rsidRPr="00776EB2">
        <w:rPr>
          <w:rFonts w:cstheme="minorHAnsi"/>
          <w:sz w:val="24"/>
          <w:szCs w:val="24"/>
        </w:rPr>
        <w:t>kreatif</w:t>
      </w:r>
      <w:proofErr w:type="spellEnd"/>
      <w:r w:rsidR="00776EB2" w:rsidRPr="00776EB2">
        <w:rPr>
          <w:rFonts w:cstheme="minorHAnsi"/>
          <w:sz w:val="24"/>
          <w:szCs w:val="24"/>
        </w:rPr>
        <w:t xml:space="preserve">, </w:t>
      </w:r>
      <w:proofErr w:type="spellStart"/>
      <w:r w:rsidR="00776EB2" w:rsidRPr="00776EB2">
        <w:rPr>
          <w:rFonts w:cstheme="minorHAnsi"/>
          <w:sz w:val="24"/>
          <w:szCs w:val="24"/>
        </w:rPr>
        <w:t>reflektif</w:t>
      </w:r>
      <w:proofErr w:type="spellEnd"/>
      <w:r w:rsidR="00776EB2" w:rsidRPr="00776EB2">
        <w:rPr>
          <w:rFonts w:cstheme="minorHAnsi"/>
          <w:sz w:val="24"/>
          <w:szCs w:val="24"/>
        </w:rPr>
        <w:t xml:space="preserve">, </w:t>
      </w:r>
      <w:proofErr w:type="spellStart"/>
      <w:r w:rsidR="00776EB2" w:rsidRPr="00776EB2">
        <w:rPr>
          <w:rFonts w:cstheme="minorHAnsi"/>
          <w:sz w:val="24"/>
          <w:szCs w:val="24"/>
        </w:rPr>
        <w:t>metakognitif</w:t>
      </w:r>
      <w:proofErr w:type="spellEnd"/>
      <w:r w:rsidR="00776EB2" w:rsidRPr="00776EB2">
        <w:rPr>
          <w:rFonts w:cstheme="minorHAnsi"/>
          <w:sz w:val="24"/>
          <w:szCs w:val="24"/>
        </w:rPr>
        <w:t xml:space="preserve">, dan </w:t>
      </w:r>
      <w:proofErr w:type="spellStart"/>
      <w:r w:rsidR="00776EB2" w:rsidRPr="00776EB2">
        <w:rPr>
          <w:rFonts w:cstheme="minorHAnsi"/>
          <w:sz w:val="24"/>
          <w:szCs w:val="24"/>
        </w:rPr>
        <w:t>logis</w:t>
      </w:r>
      <w:proofErr w:type="spellEnd"/>
      <w:r w:rsidR="00776EB2">
        <w:rPr>
          <w:rFonts w:cstheme="minorHAnsi"/>
          <w:sz w:val="24"/>
          <w:szCs w:val="24"/>
        </w:rPr>
        <w:t xml:space="preserve">. </w:t>
      </w:r>
      <w:proofErr w:type="spellStart"/>
      <w:r w:rsidR="00776EB2" w:rsidRPr="00776EB2">
        <w:rPr>
          <w:rFonts w:cstheme="minorHAnsi"/>
          <w:sz w:val="24"/>
          <w:szCs w:val="24"/>
        </w:rPr>
        <w:t>Kemudian</w:t>
      </w:r>
      <w:proofErr w:type="spellEnd"/>
      <w:r w:rsidR="00776EB2" w:rsidRPr="00776EB2">
        <w:rPr>
          <w:rFonts w:cstheme="minorHAnsi"/>
          <w:sz w:val="24"/>
          <w:szCs w:val="24"/>
        </w:rPr>
        <w:t xml:space="preserve"> </w:t>
      </w:r>
      <w:proofErr w:type="spellStart"/>
      <w:r w:rsidR="00776EB2" w:rsidRPr="00776EB2">
        <w:rPr>
          <w:rFonts w:cstheme="minorHAnsi"/>
          <w:sz w:val="24"/>
          <w:szCs w:val="24"/>
        </w:rPr>
        <w:t>menurut</w:t>
      </w:r>
      <w:proofErr w:type="spellEnd"/>
      <w:r w:rsidR="00776EB2" w:rsidRPr="00776EB2">
        <w:rPr>
          <w:rFonts w:cstheme="minorHAnsi"/>
          <w:sz w:val="24"/>
          <w:szCs w:val="24"/>
        </w:rPr>
        <w:t xml:space="preserve"> Lewis &amp; Smith </w:t>
      </w:r>
      <w:proofErr w:type="spellStart"/>
      <w:r w:rsidR="00776EB2" w:rsidRPr="00776EB2">
        <w:rPr>
          <w:rFonts w:cstheme="minorHAnsi"/>
          <w:sz w:val="24"/>
          <w:szCs w:val="24"/>
        </w:rPr>
        <w:t>dalam</w:t>
      </w:r>
      <w:proofErr w:type="spellEnd"/>
      <w:r w:rsidR="00776EB2" w:rsidRPr="00776EB2">
        <w:rPr>
          <w:rFonts w:cstheme="minorHAnsi"/>
          <w:sz w:val="24"/>
          <w:szCs w:val="24"/>
        </w:rPr>
        <w:t xml:space="preserve"> </w:t>
      </w:r>
      <w:r w:rsidR="00776EB2" w:rsidRPr="00776EB2">
        <w:rPr>
          <w:rFonts w:cstheme="minorHAnsi"/>
          <w:sz w:val="24"/>
          <w:szCs w:val="24"/>
        </w:rPr>
        <w:fldChar w:fldCharType="begin" w:fldLock="1"/>
      </w:r>
      <w:r w:rsidR="00776EB2" w:rsidRPr="00776EB2">
        <w:rPr>
          <w:rFonts w:cstheme="minorHAnsi"/>
          <w:sz w:val="24"/>
          <w:szCs w:val="24"/>
        </w:rPr>
        <w:instrText>ADDIN CSL_CITATION {"citationItems":[{"id":"ITEM-1","itemData":{"ISSN":"2580-8915","abstract":"Melatih ketemapilan berfikir tingkat tinggi dalam pembeljaran matematika pada siswa sd","author":[{"dropping-particle":"","family":"Hidayati","given":"Arini Ulfah","non-dropping-particle":"","parse-names":false,"suffix":""}],"container-title":"Pendidikan Dan Pebelajaran Dasar","id":"ITEM-1","issue":"20","issued":{"date-parts":[["2017"]]},"page":"143-156","title":"MELATIH KETERAMPILAN BERPIKIR TINGKAT TINGGI DALAM PEMBELAJARAN MATEMATIKA PADA SISWA SEKOLAH DASAR","type":"article-journal","volume":"4"},"uris":["http://www.mendeley.com/documents/?uuid=e09e0f23-11c3-414a-8e32-62cea4c63e08"]}],"mendeley":{"formattedCitation":"(Hidayati, 2017)","manualFormatting":"Hidayati (2017: 146-147 )","plainTextFormattedCitation":"(Hidayati, 2017)","previouslyFormattedCitation":"(Hidayati, 2017)"},"properties":{"noteIndex":0},"schema":"https://github.com/citation-style-language/schema/raw/master/csl-citation.json"}</w:instrText>
      </w:r>
      <w:r w:rsidR="00776EB2" w:rsidRPr="00776EB2">
        <w:rPr>
          <w:rFonts w:cstheme="minorHAnsi"/>
          <w:sz w:val="24"/>
          <w:szCs w:val="24"/>
        </w:rPr>
        <w:fldChar w:fldCharType="separate"/>
      </w:r>
      <w:r w:rsidR="00776EB2" w:rsidRPr="00776EB2">
        <w:rPr>
          <w:rFonts w:cstheme="minorHAnsi"/>
          <w:noProof/>
          <w:sz w:val="24"/>
          <w:szCs w:val="24"/>
        </w:rPr>
        <w:t>Hidayati (2017: 146-147 )</w:t>
      </w:r>
      <w:r w:rsidR="00776EB2" w:rsidRPr="00776EB2">
        <w:rPr>
          <w:rFonts w:cstheme="minorHAnsi"/>
          <w:sz w:val="24"/>
          <w:szCs w:val="24"/>
        </w:rPr>
        <w:fldChar w:fldCharType="end"/>
      </w:r>
      <w:r w:rsidR="00776EB2" w:rsidRPr="00776EB2">
        <w:rPr>
          <w:rFonts w:cstheme="minorHAnsi"/>
          <w:sz w:val="24"/>
          <w:szCs w:val="24"/>
        </w:rPr>
        <w:t xml:space="preserve"> </w:t>
      </w:r>
      <w:proofErr w:type="spellStart"/>
      <w:r w:rsidR="00776EB2" w:rsidRPr="00776EB2">
        <w:rPr>
          <w:rFonts w:cstheme="minorHAnsi"/>
          <w:sz w:val="24"/>
          <w:szCs w:val="24"/>
        </w:rPr>
        <w:t>menyatakan</w:t>
      </w:r>
      <w:proofErr w:type="spellEnd"/>
      <w:r w:rsidR="00776EB2" w:rsidRPr="00776EB2">
        <w:rPr>
          <w:rFonts w:cstheme="minorHAnsi"/>
          <w:sz w:val="24"/>
          <w:szCs w:val="24"/>
        </w:rPr>
        <w:t xml:space="preserve"> bahwa: </w:t>
      </w:r>
      <w:r w:rsidR="00776EB2" w:rsidRPr="00776EB2">
        <w:rPr>
          <w:rFonts w:cstheme="minorHAnsi"/>
          <w:i/>
          <w:iCs/>
          <w:sz w:val="24"/>
          <w:szCs w:val="24"/>
        </w:rPr>
        <w:t xml:space="preserve">“Higher order thinking occurs when a person takes new information and information stored in memory and interrelates and or </w:t>
      </w:r>
      <w:proofErr w:type="spellStart"/>
      <w:r w:rsidR="00776EB2" w:rsidRPr="00776EB2">
        <w:rPr>
          <w:rFonts w:cstheme="minorHAnsi"/>
          <w:i/>
          <w:iCs/>
          <w:sz w:val="24"/>
          <w:szCs w:val="24"/>
        </w:rPr>
        <w:t>rearanges</w:t>
      </w:r>
      <w:proofErr w:type="spellEnd"/>
      <w:r w:rsidR="00776EB2" w:rsidRPr="00776EB2">
        <w:rPr>
          <w:rFonts w:cstheme="minorHAnsi"/>
          <w:i/>
          <w:iCs/>
          <w:sz w:val="24"/>
          <w:szCs w:val="24"/>
        </w:rPr>
        <w:t xml:space="preserve"> and </w:t>
      </w:r>
      <w:r w:rsidR="00776EB2" w:rsidRPr="00776EB2">
        <w:rPr>
          <w:rFonts w:cstheme="minorHAnsi"/>
          <w:i/>
          <w:iCs/>
          <w:sz w:val="24"/>
          <w:szCs w:val="24"/>
        </w:rPr>
        <w:lastRenderedPageBreak/>
        <w:t>extends this information to achieve a purpose or find possible answers in perplexing situations”</w:t>
      </w:r>
      <w:r w:rsidR="00776EB2" w:rsidRPr="00776EB2">
        <w:rPr>
          <w:rFonts w:cstheme="minorHAnsi"/>
          <w:sz w:val="24"/>
          <w:szCs w:val="24"/>
        </w:rPr>
        <w:t xml:space="preserve">. </w:t>
      </w:r>
      <w:proofErr w:type="spellStart"/>
      <w:r w:rsidR="00776EB2" w:rsidRPr="00776EB2">
        <w:rPr>
          <w:rFonts w:cstheme="minorHAnsi"/>
          <w:sz w:val="24"/>
          <w:szCs w:val="24"/>
        </w:rPr>
        <w:t>Melalui</w:t>
      </w:r>
      <w:proofErr w:type="spellEnd"/>
      <w:r w:rsidR="00776EB2" w:rsidRPr="00776EB2">
        <w:rPr>
          <w:rFonts w:cstheme="minorHAnsi"/>
          <w:sz w:val="24"/>
          <w:szCs w:val="24"/>
        </w:rPr>
        <w:t xml:space="preserve"> </w:t>
      </w:r>
      <w:proofErr w:type="spellStart"/>
      <w:r w:rsidR="00776EB2" w:rsidRPr="00776EB2">
        <w:rPr>
          <w:rFonts w:cstheme="minorHAnsi"/>
          <w:sz w:val="24"/>
          <w:szCs w:val="24"/>
        </w:rPr>
        <w:t>pendapat</w:t>
      </w:r>
      <w:proofErr w:type="spellEnd"/>
      <w:r w:rsidR="00776EB2" w:rsidRPr="00776EB2">
        <w:rPr>
          <w:rFonts w:cstheme="minorHAnsi"/>
          <w:sz w:val="24"/>
          <w:szCs w:val="24"/>
        </w:rPr>
        <w:t xml:space="preserve"> </w:t>
      </w:r>
      <w:proofErr w:type="spellStart"/>
      <w:r w:rsidR="00776EB2" w:rsidRPr="00776EB2">
        <w:rPr>
          <w:rFonts w:cstheme="minorHAnsi"/>
          <w:sz w:val="24"/>
          <w:szCs w:val="24"/>
        </w:rPr>
        <w:t>ini</w:t>
      </w:r>
      <w:proofErr w:type="spellEnd"/>
      <w:r w:rsidR="00776EB2" w:rsidRPr="00776EB2">
        <w:rPr>
          <w:rFonts w:cstheme="minorHAnsi"/>
          <w:sz w:val="24"/>
          <w:szCs w:val="24"/>
        </w:rPr>
        <w:t xml:space="preserve"> </w:t>
      </w:r>
      <w:proofErr w:type="spellStart"/>
      <w:r w:rsidR="00776EB2" w:rsidRPr="00776EB2">
        <w:rPr>
          <w:rFonts w:cstheme="minorHAnsi"/>
          <w:sz w:val="24"/>
          <w:szCs w:val="24"/>
        </w:rPr>
        <w:t>terlihat</w:t>
      </w:r>
      <w:proofErr w:type="spellEnd"/>
      <w:r w:rsidR="00776EB2" w:rsidRPr="00776EB2">
        <w:rPr>
          <w:rFonts w:cstheme="minorHAnsi"/>
          <w:sz w:val="24"/>
          <w:szCs w:val="24"/>
        </w:rPr>
        <w:t xml:space="preserve"> </w:t>
      </w:r>
      <w:proofErr w:type="spellStart"/>
      <w:r w:rsidR="00776EB2" w:rsidRPr="00776EB2">
        <w:rPr>
          <w:rFonts w:cstheme="minorHAnsi"/>
          <w:sz w:val="24"/>
          <w:szCs w:val="24"/>
        </w:rPr>
        <w:t>bahwasanya</w:t>
      </w:r>
      <w:proofErr w:type="spellEnd"/>
      <w:r w:rsidR="00776EB2" w:rsidRPr="00776EB2">
        <w:rPr>
          <w:rFonts w:cstheme="minorHAnsi"/>
          <w:sz w:val="24"/>
          <w:szCs w:val="24"/>
        </w:rPr>
        <w:t xml:space="preserve"> </w:t>
      </w:r>
      <w:proofErr w:type="spellStart"/>
      <w:r w:rsidR="00776EB2" w:rsidRPr="00776EB2">
        <w:rPr>
          <w:rFonts w:cstheme="minorHAnsi"/>
          <w:sz w:val="24"/>
          <w:szCs w:val="24"/>
        </w:rPr>
        <w:t>berpikir</w:t>
      </w:r>
      <w:proofErr w:type="spellEnd"/>
      <w:r w:rsidR="00776EB2" w:rsidRPr="00776EB2">
        <w:rPr>
          <w:rFonts w:cstheme="minorHAnsi"/>
          <w:sz w:val="24"/>
          <w:szCs w:val="24"/>
        </w:rPr>
        <w:t xml:space="preserve"> </w:t>
      </w:r>
      <w:proofErr w:type="spellStart"/>
      <w:r w:rsidR="00776EB2" w:rsidRPr="00776EB2">
        <w:rPr>
          <w:rFonts w:cstheme="minorHAnsi"/>
          <w:sz w:val="24"/>
          <w:szCs w:val="24"/>
        </w:rPr>
        <w:t>tingkat</w:t>
      </w:r>
      <w:proofErr w:type="spellEnd"/>
      <w:r w:rsidR="00776EB2" w:rsidRPr="00776EB2">
        <w:rPr>
          <w:rFonts w:cstheme="minorHAnsi"/>
          <w:sz w:val="24"/>
          <w:szCs w:val="24"/>
        </w:rPr>
        <w:t xml:space="preserve"> </w:t>
      </w:r>
      <w:proofErr w:type="spellStart"/>
      <w:r w:rsidR="00776EB2" w:rsidRPr="00776EB2">
        <w:rPr>
          <w:rFonts w:cstheme="minorHAnsi"/>
          <w:sz w:val="24"/>
          <w:szCs w:val="24"/>
        </w:rPr>
        <w:t>tinggi</w:t>
      </w:r>
      <w:proofErr w:type="spellEnd"/>
      <w:r w:rsidR="00776EB2" w:rsidRPr="00776EB2">
        <w:rPr>
          <w:rFonts w:cstheme="minorHAnsi"/>
          <w:sz w:val="24"/>
          <w:szCs w:val="24"/>
        </w:rPr>
        <w:t xml:space="preserve"> </w:t>
      </w:r>
      <w:proofErr w:type="spellStart"/>
      <w:r w:rsidR="00776EB2" w:rsidRPr="00776EB2">
        <w:rPr>
          <w:rFonts w:cstheme="minorHAnsi"/>
          <w:sz w:val="24"/>
          <w:szCs w:val="24"/>
        </w:rPr>
        <w:t>dapat</w:t>
      </w:r>
      <w:proofErr w:type="spellEnd"/>
      <w:r w:rsidR="00776EB2" w:rsidRPr="00776EB2">
        <w:rPr>
          <w:rFonts w:cstheme="minorHAnsi"/>
          <w:sz w:val="24"/>
          <w:szCs w:val="24"/>
        </w:rPr>
        <w:t xml:space="preserve"> </w:t>
      </w:r>
      <w:proofErr w:type="spellStart"/>
      <w:r w:rsidR="00776EB2" w:rsidRPr="00776EB2">
        <w:rPr>
          <w:rFonts w:cstheme="minorHAnsi"/>
          <w:sz w:val="24"/>
          <w:szCs w:val="24"/>
        </w:rPr>
        <w:t>terlaksana</w:t>
      </w:r>
      <w:proofErr w:type="spellEnd"/>
      <w:r w:rsidR="00776EB2" w:rsidRPr="00776EB2">
        <w:rPr>
          <w:rFonts w:cstheme="minorHAnsi"/>
          <w:sz w:val="24"/>
          <w:szCs w:val="24"/>
        </w:rPr>
        <w:t xml:space="preserve"> </w:t>
      </w:r>
      <w:proofErr w:type="spellStart"/>
      <w:r w:rsidR="00776EB2" w:rsidRPr="00776EB2">
        <w:rPr>
          <w:rFonts w:cstheme="minorHAnsi"/>
          <w:sz w:val="24"/>
          <w:szCs w:val="24"/>
        </w:rPr>
        <w:t>ketika</w:t>
      </w:r>
      <w:proofErr w:type="spellEnd"/>
      <w:r w:rsidR="00776EB2" w:rsidRPr="00776EB2">
        <w:rPr>
          <w:rFonts w:cstheme="minorHAnsi"/>
          <w:sz w:val="24"/>
          <w:szCs w:val="24"/>
        </w:rPr>
        <w:t xml:space="preserve"> </w:t>
      </w:r>
      <w:proofErr w:type="spellStart"/>
      <w:r w:rsidR="00776EB2" w:rsidRPr="00776EB2">
        <w:rPr>
          <w:rFonts w:cstheme="minorHAnsi"/>
          <w:sz w:val="24"/>
          <w:szCs w:val="24"/>
        </w:rPr>
        <w:t>individu</w:t>
      </w:r>
      <w:proofErr w:type="spellEnd"/>
      <w:r w:rsidR="00776EB2" w:rsidRPr="00776EB2">
        <w:rPr>
          <w:rFonts w:cstheme="minorHAnsi"/>
          <w:sz w:val="24"/>
          <w:szCs w:val="24"/>
        </w:rPr>
        <w:t xml:space="preserve"> </w:t>
      </w:r>
      <w:proofErr w:type="spellStart"/>
      <w:r w:rsidR="00776EB2" w:rsidRPr="00776EB2">
        <w:rPr>
          <w:rFonts w:cstheme="minorHAnsi"/>
          <w:sz w:val="24"/>
          <w:szCs w:val="24"/>
        </w:rPr>
        <w:t>mendapatkan</w:t>
      </w:r>
      <w:proofErr w:type="spellEnd"/>
      <w:r w:rsidR="00776EB2" w:rsidRPr="00776EB2">
        <w:rPr>
          <w:rFonts w:cstheme="minorHAnsi"/>
          <w:sz w:val="24"/>
          <w:szCs w:val="24"/>
        </w:rPr>
        <w:t xml:space="preserve"> </w:t>
      </w:r>
      <w:proofErr w:type="spellStart"/>
      <w:r w:rsidR="00776EB2" w:rsidRPr="00776EB2">
        <w:rPr>
          <w:rFonts w:cstheme="minorHAnsi"/>
          <w:sz w:val="24"/>
          <w:szCs w:val="24"/>
        </w:rPr>
        <w:t>informasi</w:t>
      </w:r>
      <w:proofErr w:type="spellEnd"/>
      <w:r w:rsidR="00776EB2" w:rsidRPr="00776EB2">
        <w:rPr>
          <w:rFonts w:cstheme="minorHAnsi"/>
          <w:sz w:val="24"/>
          <w:szCs w:val="24"/>
        </w:rPr>
        <w:t xml:space="preserve"> </w:t>
      </w:r>
      <w:proofErr w:type="spellStart"/>
      <w:r w:rsidR="00776EB2" w:rsidRPr="00776EB2">
        <w:rPr>
          <w:rFonts w:cstheme="minorHAnsi"/>
          <w:sz w:val="24"/>
          <w:szCs w:val="24"/>
        </w:rPr>
        <w:t>baru</w:t>
      </w:r>
      <w:proofErr w:type="spellEnd"/>
      <w:r w:rsidR="00776EB2" w:rsidRPr="00776EB2">
        <w:rPr>
          <w:rFonts w:cstheme="minorHAnsi"/>
          <w:sz w:val="24"/>
          <w:szCs w:val="24"/>
        </w:rPr>
        <w:t xml:space="preserve"> dan </w:t>
      </w:r>
      <w:proofErr w:type="spellStart"/>
      <w:r w:rsidR="00776EB2" w:rsidRPr="00776EB2">
        <w:rPr>
          <w:rFonts w:cstheme="minorHAnsi"/>
          <w:sz w:val="24"/>
          <w:szCs w:val="24"/>
        </w:rPr>
        <w:t>disimpan</w:t>
      </w:r>
      <w:proofErr w:type="spellEnd"/>
      <w:r w:rsidR="00776EB2" w:rsidRPr="00776EB2">
        <w:rPr>
          <w:rFonts w:cstheme="minorHAnsi"/>
          <w:sz w:val="24"/>
          <w:szCs w:val="24"/>
        </w:rPr>
        <w:t xml:space="preserve"> </w:t>
      </w:r>
      <w:proofErr w:type="spellStart"/>
      <w:r w:rsidR="00776EB2" w:rsidRPr="00776EB2">
        <w:rPr>
          <w:rFonts w:cstheme="minorHAnsi"/>
          <w:sz w:val="24"/>
          <w:szCs w:val="24"/>
        </w:rPr>
        <w:t>dalam</w:t>
      </w:r>
      <w:proofErr w:type="spellEnd"/>
      <w:r w:rsidR="00776EB2" w:rsidRPr="00776EB2">
        <w:rPr>
          <w:rFonts w:cstheme="minorHAnsi"/>
          <w:sz w:val="24"/>
          <w:szCs w:val="24"/>
        </w:rPr>
        <w:t xml:space="preserve"> </w:t>
      </w:r>
      <w:proofErr w:type="spellStart"/>
      <w:r w:rsidR="00776EB2" w:rsidRPr="00776EB2">
        <w:rPr>
          <w:rFonts w:cstheme="minorHAnsi"/>
          <w:sz w:val="24"/>
          <w:szCs w:val="24"/>
        </w:rPr>
        <w:t>ingatan</w:t>
      </w:r>
      <w:proofErr w:type="spellEnd"/>
      <w:r w:rsidR="00776EB2" w:rsidRPr="00776EB2">
        <w:rPr>
          <w:rFonts w:cstheme="minorHAnsi"/>
          <w:sz w:val="24"/>
          <w:szCs w:val="24"/>
        </w:rPr>
        <w:t xml:space="preserve"> </w:t>
      </w:r>
      <w:proofErr w:type="spellStart"/>
      <w:r w:rsidR="00776EB2" w:rsidRPr="00776EB2">
        <w:rPr>
          <w:rFonts w:cstheme="minorHAnsi"/>
          <w:sz w:val="24"/>
          <w:szCs w:val="24"/>
        </w:rPr>
        <w:t>kemudian</w:t>
      </w:r>
      <w:proofErr w:type="spellEnd"/>
      <w:r w:rsidR="00776EB2" w:rsidRPr="00776EB2">
        <w:rPr>
          <w:rFonts w:cstheme="minorHAnsi"/>
          <w:sz w:val="24"/>
          <w:szCs w:val="24"/>
        </w:rPr>
        <w:t xml:space="preserve"> </w:t>
      </w:r>
      <w:proofErr w:type="spellStart"/>
      <w:r w:rsidR="00776EB2" w:rsidRPr="00776EB2">
        <w:rPr>
          <w:rFonts w:cstheme="minorHAnsi"/>
          <w:sz w:val="24"/>
          <w:szCs w:val="24"/>
        </w:rPr>
        <w:t>saling</w:t>
      </w:r>
      <w:proofErr w:type="spellEnd"/>
      <w:r w:rsidR="00776EB2" w:rsidRPr="00776EB2">
        <w:rPr>
          <w:rFonts w:cstheme="minorHAnsi"/>
          <w:sz w:val="24"/>
          <w:szCs w:val="24"/>
        </w:rPr>
        <w:t xml:space="preserve"> </w:t>
      </w:r>
      <w:proofErr w:type="spellStart"/>
      <w:r w:rsidR="00776EB2" w:rsidRPr="00776EB2">
        <w:rPr>
          <w:rFonts w:cstheme="minorHAnsi"/>
          <w:sz w:val="24"/>
          <w:szCs w:val="24"/>
        </w:rPr>
        <w:t>berhubungan</w:t>
      </w:r>
      <w:proofErr w:type="spellEnd"/>
      <w:r w:rsidR="00776EB2" w:rsidRPr="00776EB2">
        <w:rPr>
          <w:rFonts w:cstheme="minorHAnsi"/>
          <w:sz w:val="24"/>
          <w:szCs w:val="24"/>
        </w:rPr>
        <w:t xml:space="preserve">/ </w:t>
      </w:r>
      <w:proofErr w:type="spellStart"/>
      <w:r w:rsidR="00776EB2" w:rsidRPr="00776EB2">
        <w:rPr>
          <w:rFonts w:cstheme="minorHAnsi"/>
          <w:sz w:val="24"/>
          <w:szCs w:val="24"/>
        </w:rPr>
        <w:t>menyusun</w:t>
      </w:r>
      <w:proofErr w:type="spellEnd"/>
      <w:r w:rsidR="00776EB2" w:rsidRPr="00776EB2">
        <w:rPr>
          <w:rFonts w:cstheme="minorHAnsi"/>
          <w:sz w:val="24"/>
          <w:szCs w:val="24"/>
        </w:rPr>
        <w:t xml:space="preserve"> </w:t>
      </w:r>
      <w:proofErr w:type="spellStart"/>
      <w:r w:rsidR="00776EB2" w:rsidRPr="00776EB2">
        <w:rPr>
          <w:rFonts w:cstheme="minorHAnsi"/>
          <w:sz w:val="24"/>
          <w:szCs w:val="24"/>
        </w:rPr>
        <w:t>ulang</w:t>
      </w:r>
      <w:proofErr w:type="spellEnd"/>
      <w:r w:rsidR="00776EB2" w:rsidRPr="00776EB2">
        <w:rPr>
          <w:rFonts w:cstheme="minorHAnsi"/>
          <w:sz w:val="24"/>
          <w:szCs w:val="24"/>
        </w:rPr>
        <w:t xml:space="preserve"> </w:t>
      </w:r>
      <w:proofErr w:type="spellStart"/>
      <w:r w:rsidR="00776EB2" w:rsidRPr="00776EB2">
        <w:rPr>
          <w:rFonts w:cstheme="minorHAnsi"/>
          <w:sz w:val="24"/>
          <w:szCs w:val="24"/>
        </w:rPr>
        <w:t>atau</w:t>
      </w:r>
      <w:proofErr w:type="spellEnd"/>
      <w:r w:rsidR="00776EB2" w:rsidRPr="00776EB2">
        <w:rPr>
          <w:rFonts w:cstheme="minorHAnsi"/>
          <w:sz w:val="24"/>
          <w:szCs w:val="24"/>
        </w:rPr>
        <w:t xml:space="preserve"> </w:t>
      </w:r>
      <w:proofErr w:type="spellStart"/>
      <w:r w:rsidR="00776EB2" w:rsidRPr="00776EB2">
        <w:rPr>
          <w:rFonts w:cstheme="minorHAnsi"/>
          <w:sz w:val="24"/>
          <w:szCs w:val="24"/>
        </w:rPr>
        <w:t>memperluas</w:t>
      </w:r>
      <w:proofErr w:type="spellEnd"/>
      <w:r w:rsidR="00776EB2" w:rsidRPr="00776EB2">
        <w:rPr>
          <w:rFonts w:cstheme="minorHAnsi"/>
          <w:sz w:val="24"/>
          <w:szCs w:val="24"/>
        </w:rPr>
        <w:t xml:space="preserve"> </w:t>
      </w:r>
      <w:proofErr w:type="spellStart"/>
      <w:r w:rsidR="00776EB2" w:rsidRPr="00776EB2">
        <w:rPr>
          <w:rFonts w:cstheme="minorHAnsi"/>
          <w:sz w:val="24"/>
          <w:szCs w:val="24"/>
        </w:rPr>
        <w:t>informasi</w:t>
      </w:r>
      <w:proofErr w:type="spellEnd"/>
      <w:r w:rsidR="00776EB2" w:rsidRPr="00776EB2">
        <w:rPr>
          <w:rFonts w:cstheme="minorHAnsi"/>
          <w:sz w:val="24"/>
          <w:szCs w:val="24"/>
        </w:rPr>
        <w:t xml:space="preserve"> </w:t>
      </w:r>
      <w:proofErr w:type="spellStart"/>
      <w:r w:rsidR="00776EB2" w:rsidRPr="00776EB2">
        <w:rPr>
          <w:rFonts w:cstheme="minorHAnsi"/>
          <w:sz w:val="24"/>
          <w:szCs w:val="24"/>
        </w:rPr>
        <w:t>tersebut</w:t>
      </w:r>
      <w:proofErr w:type="spellEnd"/>
      <w:r w:rsidR="00776EB2" w:rsidRPr="00776EB2">
        <w:rPr>
          <w:rFonts w:cstheme="minorHAnsi"/>
          <w:sz w:val="24"/>
          <w:szCs w:val="24"/>
        </w:rPr>
        <w:t xml:space="preserve"> </w:t>
      </w:r>
      <w:proofErr w:type="spellStart"/>
      <w:r w:rsidR="00776EB2" w:rsidRPr="00776EB2">
        <w:rPr>
          <w:rFonts w:cstheme="minorHAnsi"/>
          <w:sz w:val="24"/>
          <w:szCs w:val="24"/>
        </w:rPr>
        <w:t>dalam</w:t>
      </w:r>
      <w:proofErr w:type="spellEnd"/>
      <w:r w:rsidR="00776EB2" w:rsidRPr="00776EB2">
        <w:rPr>
          <w:rFonts w:cstheme="minorHAnsi"/>
          <w:sz w:val="24"/>
          <w:szCs w:val="24"/>
        </w:rPr>
        <w:t xml:space="preserve"> </w:t>
      </w:r>
      <w:proofErr w:type="spellStart"/>
      <w:r w:rsidR="00776EB2" w:rsidRPr="00776EB2">
        <w:rPr>
          <w:rFonts w:cstheme="minorHAnsi"/>
          <w:sz w:val="24"/>
          <w:szCs w:val="24"/>
        </w:rPr>
        <w:t>rangka</w:t>
      </w:r>
      <w:proofErr w:type="spellEnd"/>
      <w:r w:rsidR="00776EB2" w:rsidRPr="00776EB2">
        <w:rPr>
          <w:rFonts w:cstheme="minorHAnsi"/>
          <w:sz w:val="24"/>
          <w:szCs w:val="24"/>
        </w:rPr>
        <w:t xml:space="preserve"> </w:t>
      </w:r>
      <w:proofErr w:type="spellStart"/>
      <w:r w:rsidR="00776EB2" w:rsidRPr="00776EB2">
        <w:rPr>
          <w:rFonts w:cstheme="minorHAnsi"/>
          <w:sz w:val="24"/>
          <w:szCs w:val="24"/>
        </w:rPr>
        <w:t>mencapai</w:t>
      </w:r>
      <w:proofErr w:type="spellEnd"/>
      <w:r w:rsidR="00776EB2" w:rsidRPr="00776EB2">
        <w:rPr>
          <w:rFonts w:cstheme="minorHAnsi"/>
          <w:sz w:val="24"/>
          <w:szCs w:val="24"/>
        </w:rPr>
        <w:t xml:space="preserve"> </w:t>
      </w:r>
      <w:proofErr w:type="spellStart"/>
      <w:r w:rsidR="00776EB2" w:rsidRPr="00776EB2">
        <w:rPr>
          <w:rFonts w:cstheme="minorHAnsi"/>
          <w:sz w:val="24"/>
          <w:szCs w:val="24"/>
        </w:rPr>
        <w:t>tujuan</w:t>
      </w:r>
      <w:proofErr w:type="spellEnd"/>
      <w:r w:rsidR="00776EB2" w:rsidRPr="00776EB2">
        <w:rPr>
          <w:rFonts w:cstheme="minorHAnsi"/>
          <w:sz w:val="24"/>
          <w:szCs w:val="24"/>
        </w:rPr>
        <w:t xml:space="preserve"> </w:t>
      </w:r>
      <w:proofErr w:type="spellStart"/>
      <w:r w:rsidR="00776EB2" w:rsidRPr="00776EB2">
        <w:rPr>
          <w:rFonts w:cstheme="minorHAnsi"/>
          <w:sz w:val="24"/>
          <w:szCs w:val="24"/>
        </w:rPr>
        <w:t>atau</w:t>
      </w:r>
      <w:proofErr w:type="spellEnd"/>
      <w:r w:rsidR="00776EB2" w:rsidRPr="00776EB2">
        <w:rPr>
          <w:rFonts w:cstheme="minorHAnsi"/>
          <w:sz w:val="24"/>
          <w:szCs w:val="24"/>
        </w:rPr>
        <w:t xml:space="preserve"> </w:t>
      </w:r>
      <w:proofErr w:type="spellStart"/>
      <w:r w:rsidR="00776EB2" w:rsidRPr="00776EB2">
        <w:rPr>
          <w:rFonts w:cstheme="minorHAnsi"/>
          <w:sz w:val="24"/>
          <w:szCs w:val="24"/>
        </w:rPr>
        <w:t>menemukan</w:t>
      </w:r>
      <w:proofErr w:type="spellEnd"/>
      <w:r w:rsidR="00776EB2" w:rsidRPr="00776EB2">
        <w:rPr>
          <w:rFonts w:cstheme="minorHAnsi"/>
          <w:sz w:val="24"/>
          <w:szCs w:val="24"/>
        </w:rPr>
        <w:t xml:space="preserve"> </w:t>
      </w:r>
      <w:proofErr w:type="spellStart"/>
      <w:r w:rsidR="00776EB2" w:rsidRPr="00776EB2">
        <w:rPr>
          <w:rFonts w:cstheme="minorHAnsi"/>
          <w:sz w:val="24"/>
          <w:szCs w:val="24"/>
        </w:rPr>
        <w:t>kemungkinan</w:t>
      </w:r>
      <w:proofErr w:type="spellEnd"/>
      <w:r w:rsidR="00776EB2" w:rsidRPr="00776EB2">
        <w:rPr>
          <w:rFonts w:cstheme="minorHAnsi"/>
          <w:sz w:val="24"/>
          <w:szCs w:val="24"/>
        </w:rPr>
        <w:t xml:space="preserve"> </w:t>
      </w:r>
      <w:proofErr w:type="spellStart"/>
      <w:r w:rsidR="00776EB2" w:rsidRPr="00776EB2">
        <w:rPr>
          <w:rFonts w:cstheme="minorHAnsi"/>
          <w:sz w:val="24"/>
          <w:szCs w:val="24"/>
        </w:rPr>
        <w:t>jawaban</w:t>
      </w:r>
      <w:proofErr w:type="spellEnd"/>
      <w:r w:rsidR="00776EB2" w:rsidRPr="00776EB2">
        <w:rPr>
          <w:rFonts w:cstheme="minorHAnsi"/>
          <w:sz w:val="24"/>
          <w:szCs w:val="24"/>
        </w:rPr>
        <w:t xml:space="preserve"> </w:t>
      </w:r>
      <w:proofErr w:type="spellStart"/>
      <w:r w:rsidR="00776EB2" w:rsidRPr="00776EB2">
        <w:rPr>
          <w:rFonts w:cstheme="minorHAnsi"/>
          <w:sz w:val="24"/>
          <w:szCs w:val="24"/>
        </w:rPr>
        <w:t>dalam</w:t>
      </w:r>
      <w:proofErr w:type="spellEnd"/>
      <w:r w:rsidR="00776EB2" w:rsidRPr="00776EB2">
        <w:rPr>
          <w:rFonts w:cstheme="minorHAnsi"/>
          <w:sz w:val="24"/>
          <w:szCs w:val="24"/>
        </w:rPr>
        <w:t xml:space="preserve"> </w:t>
      </w:r>
      <w:proofErr w:type="spellStart"/>
      <w:r w:rsidR="00776EB2" w:rsidRPr="00776EB2">
        <w:rPr>
          <w:rFonts w:cstheme="minorHAnsi"/>
          <w:sz w:val="24"/>
          <w:szCs w:val="24"/>
        </w:rPr>
        <w:t>situasi</w:t>
      </w:r>
      <w:proofErr w:type="spellEnd"/>
      <w:r w:rsidR="00776EB2" w:rsidRPr="00776EB2">
        <w:rPr>
          <w:rFonts w:cstheme="minorHAnsi"/>
          <w:sz w:val="24"/>
          <w:szCs w:val="24"/>
        </w:rPr>
        <w:t xml:space="preserve"> yang </w:t>
      </w:r>
      <w:proofErr w:type="spellStart"/>
      <w:r w:rsidR="00776EB2" w:rsidRPr="00776EB2">
        <w:rPr>
          <w:rFonts w:cstheme="minorHAnsi"/>
          <w:sz w:val="24"/>
          <w:szCs w:val="24"/>
        </w:rPr>
        <w:t>membingungkan</w:t>
      </w:r>
      <w:proofErr w:type="spellEnd"/>
      <w:r w:rsidR="00776EB2" w:rsidRPr="00776EB2">
        <w:rPr>
          <w:rFonts w:cstheme="minorHAnsi"/>
          <w:sz w:val="24"/>
          <w:szCs w:val="24"/>
        </w:rPr>
        <w:t>.</w:t>
      </w:r>
    </w:p>
    <w:p w14:paraId="637309F7" w14:textId="4858EBB9" w:rsidR="00EE1EEC" w:rsidRDefault="003E1948" w:rsidP="001B5188">
      <w:pPr>
        <w:spacing w:line="240" w:lineRule="auto"/>
        <w:ind w:firstLine="810"/>
        <w:jc w:val="both"/>
        <w:rPr>
          <w:rFonts w:cstheme="minorHAnsi"/>
          <w:sz w:val="24"/>
          <w:szCs w:val="24"/>
        </w:rPr>
      </w:pPr>
      <w:proofErr w:type="spellStart"/>
      <w:r w:rsidRPr="003E1948">
        <w:rPr>
          <w:rFonts w:cstheme="minorHAnsi"/>
          <w:sz w:val="24"/>
          <w:szCs w:val="24"/>
        </w:rPr>
        <w:t>Keterampilan</w:t>
      </w:r>
      <w:proofErr w:type="spellEnd"/>
      <w:r w:rsidRPr="003E1948">
        <w:rPr>
          <w:rFonts w:cstheme="minorHAnsi"/>
          <w:sz w:val="24"/>
          <w:szCs w:val="24"/>
        </w:rPr>
        <w:t xml:space="preserve"> </w:t>
      </w:r>
      <w:proofErr w:type="spellStart"/>
      <w:r w:rsidRPr="003E1948">
        <w:rPr>
          <w:rFonts w:cstheme="minorHAnsi"/>
          <w:sz w:val="24"/>
          <w:szCs w:val="24"/>
        </w:rPr>
        <w:t>berpikir</w:t>
      </w:r>
      <w:proofErr w:type="spellEnd"/>
      <w:r w:rsidRPr="003E1948">
        <w:rPr>
          <w:rFonts w:cstheme="minorHAnsi"/>
          <w:sz w:val="24"/>
          <w:szCs w:val="24"/>
        </w:rPr>
        <w:t xml:space="preserve"> </w:t>
      </w:r>
      <w:proofErr w:type="spellStart"/>
      <w:r w:rsidRPr="003E1948">
        <w:rPr>
          <w:rFonts w:cstheme="minorHAnsi"/>
          <w:sz w:val="24"/>
          <w:szCs w:val="24"/>
        </w:rPr>
        <w:t>tingkat</w:t>
      </w:r>
      <w:proofErr w:type="spellEnd"/>
      <w:r w:rsidRPr="003E1948">
        <w:rPr>
          <w:rFonts w:cstheme="minorHAnsi"/>
          <w:sz w:val="24"/>
          <w:szCs w:val="24"/>
        </w:rPr>
        <w:t xml:space="preserve"> </w:t>
      </w:r>
      <w:proofErr w:type="spellStart"/>
      <w:r w:rsidRPr="003E1948">
        <w:rPr>
          <w:rFonts w:cstheme="minorHAnsi"/>
          <w:sz w:val="24"/>
          <w:szCs w:val="24"/>
        </w:rPr>
        <w:t>tinggi</w:t>
      </w:r>
      <w:proofErr w:type="spellEnd"/>
      <w:r w:rsidRPr="003E1948">
        <w:rPr>
          <w:rFonts w:cstheme="minorHAnsi"/>
          <w:sz w:val="24"/>
          <w:szCs w:val="24"/>
        </w:rPr>
        <w:t xml:space="preserve"> pada </w:t>
      </w:r>
      <w:proofErr w:type="spellStart"/>
      <w:r w:rsidRPr="003E1948">
        <w:rPr>
          <w:rFonts w:cstheme="minorHAnsi"/>
          <w:sz w:val="24"/>
          <w:szCs w:val="24"/>
        </w:rPr>
        <w:t>ranah</w:t>
      </w:r>
      <w:proofErr w:type="spellEnd"/>
      <w:r w:rsidRPr="003E1948">
        <w:rPr>
          <w:rFonts w:cstheme="minorHAnsi"/>
          <w:sz w:val="24"/>
          <w:szCs w:val="24"/>
        </w:rPr>
        <w:t xml:space="preserve"> </w:t>
      </w:r>
      <w:proofErr w:type="spellStart"/>
      <w:r w:rsidRPr="003E1948">
        <w:rPr>
          <w:rFonts w:cstheme="minorHAnsi"/>
          <w:sz w:val="24"/>
          <w:szCs w:val="24"/>
        </w:rPr>
        <w:t>kognitif</w:t>
      </w:r>
      <w:proofErr w:type="spellEnd"/>
      <w:r w:rsidRPr="003E1948">
        <w:rPr>
          <w:rFonts w:cstheme="minorHAnsi"/>
          <w:sz w:val="24"/>
          <w:szCs w:val="24"/>
        </w:rPr>
        <w:t xml:space="preserve"> </w:t>
      </w:r>
      <w:proofErr w:type="spellStart"/>
      <w:r w:rsidRPr="003E1948">
        <w:rPr>
          <w:rFonts w:cstheme="minorHAnsi"/>
          <w:sz w:val="24"/>
          <w:szCs w:val="24"/>
        </w:rPr>
        <w:t>mencakup</w:t>
      </w:r>
      <w:proofErr w:type="spellEnd"/>
      <w:r w:rsidRPr="003E1948">
        <w:rPr>
          <w:rFonts w:cstheme="minorHAnsi"/>
          <w:sz w:val="24"/>
          <w:szCs w:val="24"/>
        </w:rPr>
        <w:t xml:space="preserve"> </w:t>
      </w:r>
      <w:proofErr w:type="spellStart"/>
      <w:r w:rsidRPr="003E1948">
        <w:rPr>
          <w:rFonts w:cstheme="minorHAnsi"/>
          <w:sz w:val="24"/>
          <w:szCs w:val="24"/>
        </w:rPr>
        <w:t>kemampuan</w:t>
      </w:r>
      <w:proofErr w:type="spellEnd"/>
      <w:r w:rsidRPr="003E1948">
        <w:rPr>
          <w:rFonts w:cstheme="minorHAnsi"/>
          <w:sz w:val="24"/>
          <w:szCs w:val="24"/>
        </w:rPr>
        <w:t xml:space="preserve"> </w:t>
      </w:r>
      <w:proofErr w:type="spellStart"/>
      <w:r w:rsidRPr="003E1948">
        <w:rPr>
          <w:rFonts w:cstheme="minorHAnsi"/>
          <w:sz w:val="24"/>
          <w:szCs w:val="24"/>
        </w:rPr>
        <w:t>peserta</w:t>
      </w:r>
      <w:proofErr w:type="spellEnd"/>
      <w:r w:rsidRPr="003E1948">
        <w:rPr>
          <w:rFonts w:cstheme="minorHAnsi"/>
          <w:sz w:val="24"/>
          <w:szCs w:val="24"/>
        </w:rPr>
        <w:t xml:space="preserve"> </w:t>
      </w:r>
      <w:proofErr w:type="spellStart"/>
      <w:r w:rsidRPr="003E1948">
        <w:rPr>
          <w:rFonts w:cstheme="minorHAnsi"/>
          <w:sz w:val="24"/>
          <w:szCs w:val="24"/>
        </w:rPr>
        <w:t>didik</w:t>
      </w:r>
      <w:proofErr w:type="spellEnd"/>
      <w:r w:rsidRPr="003E1948">
        <w:rPr>
          <w:rFonts w:cstheme="minorHAnsi"/>
          <w:sz w:val="24"/>
          <w:szCs w:val="24"/>
        </w:rPr>
        <w:t xml:space="preserve"> </w:t>
      </w:r>
      <w:proofErr w:type="spellStart"/>
      <w:r w:rsidRPr="003E1948">
        <w:rPr>
          <w:rFonts w:cstheme="minorHAnsi"/>
          <w:sz w:val="24"/>
          <w:szCs w:val="24"/>
        </w:rPr>
        <w:t>dalam</w:t>
      </w:r>
      <w:proofErr w:type="spellEnd"/>
      <w:r w:rsidRPr="003E1948">
        <w:rPr>
          <w:rFonts w:cstheme="minorHAnsi"/>
          <w:sz w:val="24"/>
          <w:szCs w:val="24"/>
        </w:rPr>
        <w:t xml:space="preserve"> </w:t>
      </w:r>
      <w:proofErr w:type="spellStart"/>
      <w:r w:rsidRPr="003E1948">
        <w:rPr>
          <w:rFonts w:cstheme="minorHAnsi"/>
          <w:sz w:val="24"/>
          <w:szCs w:val="24"/>
        </w:rPr>
        <w:t>menganalisis</w:t>
      </w:r>
      <w:proofErr w:type="spellEnd"/>
      <w:r w:rsidRPr="003E1948">
        <w:rPr>
          <w:rFonts w:cstheme="minorHAnsi"/>
          <w:sz w:val="24"/>
          <w:szCs w:val="24"/>
        </w:rPr>
        <w:t xml:space="preserve"> (C4), </w:t>
      </w:r>
      <w:proofErr w:type="spellStart"/>
      <w:r w:rsidRPr="003E1948">
        <w:rPr>
          <w:rFonts w:cstheme="minorHAnsi"/>
          <w:sz w:val="24"/>
          <w:szCs w:val="24"/>
        </w:rPr>
        <w:t>mengevaluasi</w:t>
      </w:r>
      <w:proofErr w:type="spellEnd"/>
      <w:r w:rsidRPr="003E1948">
        <w:rPr>
          <w:rFonts w:cstheme="minorHAnsi"/>
          <w:sz w:val="24"/>
          <w:szCs w:val="24"/>
        </w:rPr>
        <w:t xml:space="preserve"> (C5), </w:t>
      </w:r>
      <w:proofErr w:type="spellStart"/>
      <w:r w:rsidRPr="003E1948">
        <w:rPr>
          <w:rFonts w:cstheme="minorHAnsi"/>
          <w:sz w:val="24"/>
          <w:szCs w:val="24"/>
        </w:rPr>
        <w:t>serta</w:t>
      </w:r>
      <w:proofErr w:type="spellEnd"/>
      <w:r w:rsidRPr="003E1948">
        <w:rPr>
          <w:rFonts w:cstheme="minorHAnsi"/>
          <w:sz w:val="24"/>
          <w:szCs w:val="24"/>
        </w:rPr>
        <w:t xml:space="preserve"> </w:t>
      </w:r>
      <w:proofErr w:type="spellStart"/>
      <w:r w:rsidRPr="003E1948">
        <w:rPr>
          <w:rFonts w:cstheme="minorHAnsi"/>
          <w:sz w:val="24"/>
          <w:szCs w:val="24"/>
        </w:rPr>
        <w:t>mencipta</w:t>
      </w:r>
      <w:proofErr w:type="spellEnd"/>
      <w:r w:rsidRPr="003E1948">
        <w:rPr>
          <w:rFonts w:cstheme="minorHAnsi"/>
          <w:sz w:val="24"/>
          <w:szCs w:val="24"/>
        </w:rPr>
        <w:t xml:space="preserve"> </w:t>
      </w:r>
      <w:proofErr w:type="spellStart"/>
      <w:r w:rsidRPr="003E1948">
        <w:rPr>
          <w:rFonts w:cstheme="minorHAnsi"/>
          <w:sz w:val="24"/>
          <w:szCs w:val="24"/>
        </w:rPr>
        <w:t>atau</w:t>
      </w:r>
      <w:proofErr w:type="spellEnd"/>
      <w:r w:rsidRPr="003E1948">
        <w:rPr>
          <w:rFonts w:cstheme="minorHAnsi"/>
          <w:sz w:val="24"/>
          <w:szCs w:val="24"/>
        </w:rPr>
        <w:t xml:space="preserve"> </w:t>
      </w:r>
      <w:proofErr w:type="spellStart"/>
      <w:r w:rsidRPr="003E1948">
        <w:rPr>
          <w:rFonts w:cstheme="minorHAnsi"/>
          <w:sz w:val="24"/>
          <w:szCs w:val="24"/>
        </w:rPr>
        <w:t>mengkreasi</w:t>
      </w:r>
      <w:proofErr w:type="spellEnd"/>
      <w:r w:rsidRPr="003E1948">
        <w:rPr>
          <w:rFonts w:cstheme="minorHAnsi"/>
          <w:sz w:val="24"/>
          <w:szCs w:val="24"/>
        </w:rPr>
        <w:t xml:space="preserve"> (C6) yang </w:t>
      </w:r>
      <w:proofErr w:type="spellStart"/>
      <w:r w:rsidRPr="003E1948">
        <w:rPr>
          <w:rFonts w:cstheme="minorHAnsi"/>
          <w:sz w:val="24"/>
          <w:szCs w:val="24"/>
        </w:rPr>
        <w:t>semua</w:t>
      </w:r>
      <w:proofErr w:type="spellEnd"/>
      <w:r w:rsidRPr="003E1948">
        <w:rPr>
          <w:rFonts w:cstheme="minorHAnsi"/>
          <w:sz w:val="24"/>
          <w:szCs w:val="24"/>
        </w:rPr>
        <w:t xml:space="preserve"> </w:t>
      </w:r>
      <w:proofErr w:type="spellStart"/>
      <w:r w:rsidRPr="003E1948">
        <w:rPr>
          <w:rFonts w:cstheme="minorHAnsi"/>
          <w:sz w:val="24"/>
          <w:szCs w:val="24"/>
        </w:rPr>
        <w:t>hal</w:t>
      </w:r>
      <w:proofErr w:type="spellEnd"/>
      <w:r w:rsidRPr="003E1948">
        <w:rPr>
          <w:rFonts w:cstheme="minorHAnsi"/>
          <w:sz w:val="24"/>
          <w:szCs w:val="24"/>
        </w:rPr>
        <w:t xml:space="preserve"> </w:t>
      </w:r>
      <w:proofErr w:type="spellStart"/>
      <w:r w:rsidRPr="003E1948">
        <w:rPr>
          <w:rFonts w:cstheme="minorHAnsi"/>
          <w:sz w:val="24"/>
          <w:szCs w:val="24"/>
        </w:rPr>
        <w:t>tersebut</w:t>
      </w:r>
      <w:proofErr w:type="spellEnd"/>
      <w:r w:rsidRPr="003E1948">
        <w:rPr>
          <w:rFonts w:cstheme="minorHAnsi"/>
          <w:sz w:val="24"/>
          <w:szCs w:val="24"/>
        </w:rPr>
        <w:t xml:space="preserve"> </w:t>
      </w:r>
      <w:proofErr w:type="spellStart"/>
      <w:r w:rsidRPr="003E1948">
        <w:rPr>
          <w:rFonts w:cstheme="minorHAnsi"/>
          <w:sz w:val="24"/>
          <w:szCs w:val="24"/>
        </w:rPr>
        <w:t>merupakan</w:t>
      </w:r>
      <w:proofErr w:type="spellEnd"/>
      <w:r w:rsidRPr="003E1948">
        <w:rPr>
          <w:rFonts w:cstheme="minorHAnsi"/>
          <w:sz w:val="24"/>
          <w:szCs w:val="24"/>
        </w:rPr>
        <w:t xml:space="preserve"> </w:t>
      </w:r>
      <w:proofErr w:type="spellStart"/>
      <w:r w:rsidRPr="003E1948">
        <w:rPr>
          <w:rFonts w:cstheme="minorHAnsi"/>
          <w:sz w:val="24"/>
          <w:szCs w:val="24"/>
        </w:rPr>
        <w:t>tahapan</w:t>
      </w:r>
      <w:proofErr w:type="spellEnd"/>
      <w:r w:rsidRPr="003E1948">
        <w:rPr>
          <w:rFonts w:cstheme="minorHAnsi"/>
          <w:sz w:val="24"/>
          <w:szCs w:val="24"/>
        </w:rPr>
        <w:t xml:space="preserve"> </w:t>
      </w:r>
      <w:proofErr w:type="spellStart"/>
      <w:r w:rsidRPr="003E1948">
        <w:rPr>
          <w:rFonts w:cstheme="minorHAnsi"/>
          <w:sz w:val="24"/>
          <w:szCs w:val="24"/>
        </w:rPr>
        <w:t>lanjutan</w:t>
      </w:r>
      <w:proofErr w:type="spellEnd"/>
      <w:r w:rsidRPr="003E1948">
        <w:rPr>
          <w:rFonts w:cstheme="minorHAnsi"/>
          <w:sz w:val="24"/>
          <w:szCs w:val="24"/>
        </w:rPr>
        <w:t xml:space="preserve"> </w:t>
      </w:r>
      <w:proofErr w:type="spellStart"/>
      <w:r w:rsidRPr="003E1948">
        <w:rPr>
          <w:rFonts w:cstheme="minorHAnsi"/>
          <w:sz w:val="24"/>
          <w:szCs w:val="24"/>
        </w:rPr>
        <w:t>dari</w:t>
      </w:r>
      <w:proofErr w:type="spellEnd"/>
      <w:r w:rsidRPr="003E1948">
        <w:rPr>
          <w:rFonts w:cstheme="minorHAnsi"/>
          <w:sz w:val="24"/>
          <w:szCs w:val="24"/>
        </w:rPr>
        <w:t xml:space="preserve"> </w:t>
      </w:r>
      <w:proofErr w:type="spellStart"/>
      <w:r w:rsidRPr="003E1948">
        <w:rPr>
          <w:rFonts w:cstheme="minorHAnsi"/>
          <w:sz w:val="24"/>
          <w:szCs w:val="24"/>
        </w:rPr>
        <w:t>keterampilan</w:t>
      </w:r>
      <w:proofErr w:type="spellEnd"/>
      <w:r w:rsidRPr="003E1948">
        <w:rPr>
          <w:rFonts w:cstheme="minorHAnsi"/>
          <w:sz w:val="24"/>
          <w:szCs w:val="24"/>
        </w:rPr>
        <w:t xml:space="preserve"> </w:t>
      </w:r>
      <w:proofErr w:type="spellStart"/>
      <w:r w:rsidRPr="003E1948">
        <w:rPr>
          <w:rFonts w:cstheme="minorHAnsi"/>
          <w:sz w:val="24"/>
          <w:szCs w:val="24"/>
        </w:rPr>
        <w:t>berpikir</w:t>
      </w:r>
      <w:proofErr w:type="spellEnd"/>
      <w:r w:rsidRPr="003E1948">
        <w:rPr>
          <w:rFonts w:cstheme="minorHAnsi"/>
          <w:sz w:val="24"/>
          <w:szCs w:val="24"/>
        </w:rPr>
        <w:t xml:space="preserve"> </w:t>
      </w:r>
      <w:proofErr w:type="spellStart"/>
      <w:r w:rsidRPr="003E1948">
        <w:rPr>
          <w:rFonts w:cstheme="minorHAnsi"/>
          <w:sz w:val="24"/>
          <w:szCs w:val="24"/>
        </w:rPr>
        <w:t>tingkat</w:t>
      </w:r>
      <w:proofErr w:type="spellEnd"/>
      <w:r w:rsidRPr="003E1948">
        <w:rPr>
          <w:rFonts w:cstheme="minorHAnsi"/>
          <w:sz w:val="24"/>
          <w:szCs w:val="24"/>
        </w:rPr>
        <w:t xml:space="preserve"> </w:t>
      </w:r>
      <w:proofErr w:type="spellStart"/>
      <w:r w:rsidRPr="003E1948">
        <w:rPr>
          <w:rFonts w:cstheme="minorHAnsi"/>
          <w:sz w:val="24"/>
          <w:szCs w:val="24"/>
        </w:rPr>
        <w:t>rendah</w:t>
      </w:r>
      <w:proofErr w:type="spellEnd"/>
      <w:r w:rsidRPr="003E1948">
        <w:rPr>
          <w:rFonts w:cstheme="minorHAnsi"/>
          <w:sz w:val="24"/>
          <w:szCs w:val="24"/>
        </w:rPr>
        <w:t xml:space="preserve"> yang </w:t>
      </w:r>
      <w:proofErr w:type="spellStart"/>
      <w:r w:rsidRPr="003E1948">
        <w:rPr>
          <w:rFonts w:cstheme="minorHAnsi"/>
          <w:sz w:val="24"/>
          <w:szCs w:val="24"/>
        </w:rPr>
        <w:t>terdiri</w:t>
      </w:r>
      <w:proofErr w:type="spellEnd"/>
      <w:r w:rsidRPr="003E1948">
        <w:rPr>
          <w:rFonts w:cstheme="minorHAnsi"/>
          <w:sz w:val="24"/>
          <w:szCs w:val="24"/>
        </w:rPr>
        <w:t xml:space="preserve"> </w:t>
      </w:r>
      <w:proofErr w:type="spellStart"/>
      <w:r w:rsidRPr="003E1948">
        <w:rPr>
          <w:rFonts w:cstheme="minorHAnsi"/>
          <w:sz w:val="24"/>
          <w:szCs w:val="24"/>
        </w:rPr>
        <w:t>dari</w:t>
      </w:r>
      <w:proofErr w:type="spellEnd"/>
      <w:r w:rsidRPr="003E1948">
        <w:rPr>
          <w:rFonts w:cstheme="minorHAnsi"/>
          <w:sz w:val="24"/>
          <w:szCs w:val="24"/>
        </w:rPr>
        <w:t xml:space="preserve"> </w:t>
      </w:r>
      <w:proofErr w:type="spellStart"/>
      <w:r w:rsidRPr="003E1948">
        <w:rPr>
          <w:rFonts w:cstheme="minorHAnsi"/>
          <w:sz w:val="24"/>
          <w:szCs w:val="24"/>
        </w:rPr>
        <w:t>keterampilan</w:t>
      </w:r>
      <w:proofErr w:type="spellEnd"/>
      <w:r w:rsidRPr="003E1948">
        <w:rPr>
          <w:rFonts w:cstheme="minorHAnsi"/>
          <w:sz w:val="24"/>
          <w:szCs w:val="24"/>
        </w:rPr>
        <w:t xml:space="preserve"> </w:t>
      </w:r>
      <w:proofErr w:type="spellStart"/>
      <w:r w:rsidRPr="003E1948">
        <w:rPr>
          <w:rFonts w:cstheme="minorHAnsi"/>
          <w:sz w:val="24"/>
          <w:szCs w:val="24"/>
        </w:rPr>
        <w:t>peserta</w:t>
      </w:r>
      <w:proofErr w:type="spellEnd"/>
      <w:r w:rsidRPr="003E1948">
        <w:rPr>
          <w:rFonts w:cstheme="minorHAnsi"/>
          <w:sz w:val="24"/>
          <w:szCs w:val="24"/>
        </w:rPr>
        <w:t xml:space="preserve"> </w:t>
      </w:r>
      <w:proofErr w:type="spellStart"/>
      <w:r w:rsidRPr="003E1948">
        <w:rPr>
          <w:rFonts w:cstheme="minorHAnsi"/>
          <w:sz w:val="24"/>
          <w:szCs w:val="24"/>
        </w:rPr>
        <w:t>didik</w:t>
      </w:r>
      <w:proofErr w:type="spellEnd"/>
      <w:r w:rsidRPr="003E1948">
        <w:rPr>
          <w:rFonts w:cstheme="minorHAnsi"/>
          <w:sz w:val="24"/>
          <w:szCs w:val="24"/>
        </w:rPr>
        <w:t xml:space="preserve"> </w:t>
      </w:r>
      <w:proofErr w:type="spellStart"/>
      <w:r w:rsidRPr="003E1948">
        <w:rPr>
          <w:rFonts w:cstheme="minorHAnsi"/>
          <w:sz w:val="24"/>
          <w:szCs w:val="24"/>
        </w:rPr>
        <w:t>dalam</w:t>
      </w:r>
      <w:proofErr w:type="spellEnd"/>
      <w:r w:rsidRPr="003E1948">
        <w:rPr>
          <w:rFonts w:cstheme="minorHAnsi"/>
          <w:sz w:val="24"/>
          <w:szCs w:val="24"/>
        </w:rPr>
        <w:t xml:space="preserve"> </w:t>
      </w:r>
      <w:proofErr w:type="spellStart"/>
      <w:r w:rsidRPr="003E1948">
        <w:rPr>
          <w:rFonts w:cstheme="minorHAnsi"/>
          <w:sz w:val="24"/>
          <w:szCs w:val="24"/>
        </w:rPr>
        <w:t>hal</w:t>
      </w:r>
      <w:proofErr w:type="spellEnd"/>
      <w:r w:rsidRPr="003E1948">
        <w:rPr>
          <w:rFonts w:cstheme="minorHAnsi"/>
          <w:sz w:val="24"/>
          <w:szCs w:val="24"/>
        </w:rPr>
        <w:t xml:space="preserve"> </w:t>
      </w:r>
      <w:proofErr w:type="spellStart"/>
      <w:r w:rsidRPr="003E1948">
        <w:rPr>
          <w:rFonts w:cstheme="minorHAnsi"/>
          <w:sz w:val="24"/>
          <w:szCs w:val="24"/>
        </w:rPr>
        <w:t>mengingat</w:t>
      </w:r>
      <w:proofErr w:type="spellEnd"/>
      <w:r w:rsidRPr="003E1948">
        <w:rPr>
          <w:rFonts w:cstheme="minorHAnsi"/>
          <w:sz w:val="24"/>
          <w:szCs w:val="24"/>
        </w:rPr>
        <w:t xml:space="preserve"> (C1), </w:t>
      </w:r>
      <w:proofErr w:type="spellStart"/>
      <w:r w:rsidRPr="003E1948">
        <w:rPr>
          <w:rFonts w:cstheme="minorHAnsi"/>
          <w:sz w:val="24"/>
          <w:szCs w:val="24"/>
        </w:rPr>
        <w:t>memahami</w:t>
      </w:r>
      <w:proofErr w:type="spellEnd"/>
      <w:r w:rsidRPr="003E1948">
        <w:rPr>
          <w:rFonts w:cstheme="minorHAnsi"/>
          <w:sz w:val="24"/>
          <w:szCs w:val="24"/>
        </w:rPr>
        <w:t xml:space="preserve"> (C2), </w:t>
      </w:r>
      <w:proofErr w:type="spellStart"/>
      <w:r w:rsidRPr="003E1948">
        <w:rPr>
          <w:rFonts w:cstheme="minorHAnsi"/>
          <w:sz w:val="24"/>
          <w:szCs w:val="24"/>
        </w:rPr>
        <w:t>serta</w:t>
      </w:r>
      <w:proofErr w:type="spellEnd"/>
      <w:r w:rsidRPr="003E1948">
        <w:rPr>
          <w:rFonts w:cstheme="minorHAnsi"/>
          <w:sz w:val="24"/>
          <w:szCs w:val="24"/>
        </w:rPr>
        <w:t xml:space="preserve"> </w:t>
      </w:r>
      <w:proofErr w:type="spellStart"/>
      <w:r w:rsidRPr="003E1948">
        <w:rPr>
          <w:rFonts w:cstheme="minorHAnsi"/>
          <w:sz w:val="24"/>
          <w:szCs w:val="24"/>
        </w:rPr>
        <w:t>mengaplikasikan</w:t>
      </w:r>
      <w:proofErr w:type="spellEnd"/>
      <w:r w:rsidRPr="003E1948">
        <w:rPr>
          <w:rFonts w:cstheme="minorHAnsi"/>
          <w:sz w:val="24"/>
          <w:szCs w:val="24"/>
        </w:rPr>
        <w:t xml:space="preserve"> (C3) </w:t>
      </w:r>
      <w:r w:rsidR="00D40736" w:rsidRPr="00D40736">
        <w:rPr>
          <w:rFonts w:cstheme="minorHAnsi"/>
          <w:sz w:val="24"/>
          <w:szCs w:val="24"/>
        </w:rPr>
        <w:fldChar w:fldCharType="begin" w:fldLock="1"/>
      </w:r>
      <w:r w:rsidR="00564130">
        <w:rPr>
          <w:rFonts w:cstheme="minorHAnsi"/>
          <w:sz w:val="24"/>
          <w:szCs w:val="24"/>
        </w:rPr>
        <w:instrText>ADDIN CSL_CITATION {"citationItems":[{"id":"ITEM-1","itemData":{"author":[{"dropping-particle":"","family":"Primayana","given":"Kadek Hengki","non-dropping-particle":"","parse-names":false,"suffix":""}],"container-title":"Purwadita: Jurnal Agama dan Budaya","id":"ITEM-1","issue":"2","issued":{"date-parts":[["2020"]]},"page":"85-92","title":"Menciptakan Pembelajaran Berbasis Pemecahan Masalah Dengan Berorientasi Pembentukan Karakter Untuk Mencapai Tujuan Higher Order Thingking Skilss ( HOTS ) Pada Anak Sekolah Dasar","type":"article-journal","volume":"3"},"uris":["http://www.mendeley.com/documents/?uuid=401108b5-72b7-4695-8901-78c14e100370"]}],"mendeley":{"formattedCitation":"(Primayana, 2020)","manualFormatting":"(Primayana, 2019: 86)","plainTextFormattedCitation":"(Primayana, 2020)","previouslyFormattedCitation":"(Primayana, 2020)"},"properties":{"noteIndex":0},"schema":"https://github.com/citation-style-language/schema/raw/master/csl-citation.json"}</w:instrText>
      </w:r>
      <w:r w:rsidR="00D40736" w:rsidRPr="00D40736">
        <w:rPr>
          <w:rFonts w:cstheme="minorHAnsi"/>
          <w:sz w:val="24"/>
          <w:szCs w:val="24"/>
        </w:rPr>
        <w:fldChar w:fldCharType="separate"/>
      </w:r>
      <w:r w:rsidR="00D40736" w:rsidRPr="00D40736">
        <w:rPr>
          <w:rFonts w:cstheme="minorHAnsi"/>
          <w:noProof/>
          <w:sz w:val="24"/>
          <w:szCs w:val="24"/>
        </w:rPr>
        <w:t>(Primayana, 2019: 86)</w:t>
      </w:r>
      <w:r w:rsidR="00D40736" w:rsidRPr="00D40736">
        <w:rPr>
          <w:rFonts w:cstheme="minorHAnsi"/>
          <w:sz w:val="24"/>
          <w:szCs w:val="24"/>
        </w:rPr>
        <w:fldChar w:fldCharType="end"/>
      </w:r>
      <w:r w:rsidR="00D40736" w:rsidRPr="00D40736">
        <w:rPr>
          <w:rFonts w:cstheme="minorHAnsi"/>
          <w:sz w:val="24"/>
          <w:szCs w:val="24"/>
        </w:rPr>
        <w:t xml:space="preserve">. </w:t>
      </w:r>
      <w:proofErr w:type="spellStart"/>
      <w:r w:rsidR="00EE1EEC">
        <w:rPr>
          <w:rFonts w:cstheme="minorHAnsi"/>
          <w:sz w:val="24"/>
          <w:szCs w:val="24"/>
        </w:rPr>
        <w:t>Kemudian</w:t>
      </w:r>
      <w:proofErr w:type="spellEnd"/>
      <w:r w:rsidR="00EE1EEC">
        <w:rPr>
          <w:rFonts w:cstheme="minorHAnsi"/>
          <w:sz w:val="24"/>
          <w:szCs w:val="24"/>
        </w:rPr>
        <w:t xml:space="preserve"> </w:t>
      </w:r>
      <w:proofErr w:type="spellStart"/>
      <w:r w:rsidR="00EE1EEC" w:rsidRPr="00EE1EEC">
        <w:rPr>
          <w:rFonts w:cstheme="minorHAnsi"/>
          <w:sz w:val="24"/>
          <w:szCs w:val="24"/>
        </w:rPr>
        <w:t>Bagarukayo</w:t>
      </w:r>
      <w:proofErr w:type="spellEnd"/>
      <w:r w:rsidR="00EE1EEC" w:rsidRPr="00EE1EEC">
        <w:rPr>
          <w:rFonts w:cstheme="minorHAnsi"/>
          <w:sz w:val="24"/>
          <w:szCs w:val="24"/>
        </w:rPr>
        <w:t xml:space="preserve"> </w:t>
      </w:r>
      <w:r w:rsidR="00EE1EEC" w:rsidRPr="00EE1EEC">
        <w:rPr>
          <w:rFonts w:cstheme="minorHAnsi"/>
          <w:i/>
          <w:iCs/>
          <w:sz w:val="24"/>
          <w:szCs w:val="24"/>
        </w:rPr>
        <w:t>et al</w:t>
      </w:r>
      <w:r w:rsidR="00EE1EEC" w:rsidRPr="00EE1EEC">
        <w:rPr>
          <w:rFonts w:cstheme="minorHAnsi"/>
          <w:sz w:val="24"/>
          <w:szCs w:val="24"/>
        </w:rPr>
        <w:t xml:space="preserve">. </w:t>
      </w:r>
      <w:r w:rsidR="001B5188" w:rsidRPr="00EE1EEC">
        <w:rPr>
          <w:rFonts w:cstheme="minorHAnsi"/>
          <w:sz w:val="24"/>
          <w:szCs w:val="24"/>
        </w:rPr>
        <w:fldChar w:fldCharType="begin" w:fldLock="1"/>
      </w:r>
      <w:r w:rsidR="001B5188" w:rsidRPr="00EE1EEC">
        <w:rPr>
          <w:rFonts w:cstheme="minorHAnsi"/>
          <w:sz w:val="24"/>
          <w:szCs w:val="24"/>
        </w:rPr>
        <w:instrText>ADDIN CSL_CITATION {"citationItems":[{"id":"ITEM-1","itemData":{"author":[{"dropping-particle":"","family":"Fanani","given":"Moh. Zainal","non-dropping-particle":"","parse-names":false,"suffix":""}],"container-title":"Edudeena","id":"ITEM-1","issued":{"date-parts":[["2018"]]},"page":"57-76","title":"Stategi Pengembangan Soal Higher Order Thingking Skills (HOTS) Dalam Kurikulum 2013","type":"article-journal"},"uris":["http://www.mendeley.com/documents/?uuid=2e0d2c6a-a442-4c1e-b776-f0520ce3b8a5"]}],"mendeley":{"formattedCitation":"(Fanani, 2018)","manualFormatting":"Fanani (2018: 61)","plainTextFormattedCitation":"(Fanani, 2018)","previouslyFormattedCitation":"(Fanani, 2018)"},"properties":{"noteIndex":0},"schema":"https://github.com/citation-style-language/schema/raw/master/csl-citation.json"}</w:instrText>
      </w:r>
      <w:r w:rsidR="001B5188" w:rsidRPr="00EE1EEC">
        <w:rPr>
          <w:rFonts w:cstheme="minorHAnsi"/>
          <w:sz w:val="24"/>
          <w:szCs w:val="24"/>
        </w:rPr>
        <w:fldChar w:fldCharType="separate"/>
      </w:r>
      <w:r w:rsidR="001B5188" w:rsidRPr="00EE1EEC">
        <w:rPr>
          <w:rFonts w:cstheme="minorHAnsi"/>
          <w:noProof/>
          <w:sz w:val="24"/>
          <w:szCs w:val="24"/>
        </w:rPr>
        <w:t>Fanani (2018: 61)</w:t>
      </w:r>
      <w:r w:rsidR="001B5188" w:rsidRPr="00EE1EEC">
        <w:rPr>
          <w:rFonts w:cstheme="minorHAnsi"/>
          <w:sz w:val="24"/>
          <w:szCs w:val="24"/>
        </w:rPr>
        <w:fldChar w:fldCharType="end"/>
      </w:r>
      <w:r w:rsidR="001B5188">
        <w:rPr>
          <w:rFonts w:cstheme="minorHAnsi"/>
          <w:sz w:val="24"/>
          <w:szCs w:val="24"/>
        </w:rPr>
        <w:t xml:space="preserve"> </w:t>
      </w:r>
      <w:proofErr w:type="spellStart"/>
      <w:r w:rsidR="001B5188">
        <w:rPr>
          <w:rFonts w:cstheme="minorHAnsi"/>
          <w:sz w:val="24"/>
          <w:szCs w:val="24"/>
        </w:rPr>
        <w:t>dalam</w:t>
      </w:r>
      <w:proofErr w:type="spellEnd"/>
      <w:r w:rsidR="001B5188">
        <w:rPr>
          <w:rFonts w:cstheme="minorHAnsi"/>
          <w:sz w:val="24"/>
          <w:szCs w:val="24"/>
        </w:rPr>
        <w:t xml:space="preserve"> </w:t>
      </w:r>
      <w:proofErr w:type="spellStart"/>
      <w:r w:rsidR="00EE1EEC" w:rsidRPr="00EE1EEC">
        <w:rPr>
          <w:rFonts w:cstheme="minorHAnsi"/>
          <w:sz w:val="24"/>
          <w:szCs w:val="24"/>
        </w:rPr>
        <w:t>mendefinisikan</w:t>
      </w:r>
      <w:proofErr w:type="spellEnd"/>
      <w:r w:rsidR="00EE1EEC" w:rsidRPr="00EE1EEC">
        <w:rPr>
          <w:rFonts w:cstheme="minorHAnsi"/>
          <w:sz w:val="24"/>
          <w:szCs w:val="24"/>
        </w:rPr>
        <w:t xml:space="preserve"> HOTS </w:t>
      </w:r>
      <w:proofErr w:type="spellStart"/>
      <w:r w:rsidR="00EE1EEC" w:rsidRPr="00EE1EEC">
        <w:rPr>
          <w:rFonts w:cstheme="minorHAnsi"/>
          <w:sz w:val="24"/>
          <w:szCs w:val="24"/>
        </w:rPr>
        <w:t>meliputi</w:t>
      </w:r>
      <w:proofErr w:type="spellEnd"/>
      <w:r w:rsidR="00EE1EEC" w:rsidRPr="00EE1EEC">
        <w:rPr>
          <w:rFonts w:cstheme="minorHAnsi"/>
          <w:sz w:val="24"/>
          <w:szCs w:val="24"/>
        </w:rPr>
        <w:t xml:space="preserve">: (1) </w:t>
      </w:r>
      <w:proofErr w:type="spellStart"/>
      <w:r w:rsidR="00EE1EEC" w:rsidRPr="00EE1EEC">
        <w:rPr>
          <w:rFonts w:cstheme="minorHAnsi"/>
          <w:sz w:val="24"/>
          <w:szCs w:val="24"/>
        </w:rPr>
        <w:t>membuat</w:t>
      </w:r>
      <w:proofErr w:type="spellEnd"/>
      <w:r w:rsidR="00EE1EEC" w:rsidRPr="00EE1EEC">
        <w:rPr>
          <w:rFonts w:cstheme="minorHAnsi"/>
          <w:sz w:val="24"/>
          <w:szCs w:val="24"/>
        </w:rPr>
        <w:t xml:space="preserve"> </w:t>
      </w:r>
      <w:proofErr w:type="spellStart"/>
      <w:r w:rsidR="00EE1EEC" w:rsidRPr="00EE1EEC">
        <w:rPr>
          <w:rFonts w:cstheme="minorHAnsi"/>
          <w:sz w:val="24"/>
          <w:szCs w:val="24"/>
        </w:rPr>
        <w:t>keputusan</w:t>
      </w:r>
      <w:proofErr w:type="spellEnd"/>
      <w:r w:rsidR="00EE1EEC" w:rsidRPr="00EE1EEC">
        <w:rPr>
          <w:rFonts w:cstheme="minorHAnsi"/>
          <w:sz w:val="24"/>
          <w:szCs w:val="24"/>
        </w:rPr>
        <w:t xml:space="preserve">, (2) </w:t>
      </w:r>
      <w:proofErr w:type="spellStart"/>
      <w:r w:rsidR="00EE1EEC" w:rsidRPr="00EE1EEC">
        <w:rPr>
          <w:rFonts w:cstheme="minorHAnsi"/>
          <w:sz w:val="24"/>
          <w:szCs w:val="24"/>
        </w:rPr>
        <w:t>menyelesaikan</w:t>
      </w:r>
      <w:proofErr w:type="spellEnd"/>
      <w:r w:rsidR="00EE1EEC" w:rsidRPr="00EE1EEC">
        <w:rPr>
          <w:rFonts w:cstheme="minorHAnsi"/>
          <w:sz w:val="24"/>
          <w:szCs w:val="24"/>
        </w:rPr>
        <w:t xml:space="preserve"> </w:t>
      </w:r>
      <w:proofErr w:type="spellStart"/>
      <w:r w:rsidR="00EE1EEC" w:rsidRPr="00EE1EEC">
        <w:rPr>
          <w:rFonts w:cstheme="minorHAnsi"/>
          <w:sz w:val="24"/>
          <w:szCs w:val="24"/>
        </w:rPr>
        <w:t>masalah</w:t>
      </w:r>
      <w:proofErr w:type="spellEnd"/>
      <w:r w:rsidR="00EE1EEC" w:rsidRPr="00EE1EEC">
        <w:rPr>
          <w:rFonts w:cstheme="minorHAnsi"/>
          <w:sz w:val="24"/>
          <w:szCs w:val="24"/>
        </w:rPr>
        <w:t xml:space="preserve">, (3) </w:t>
      </w:r>
      <w:proofErr w:type="spellStart"/>
      <w:r w:rsidR="00EE1EEC" w:rsidRPr="00EE1EEC">
        <w:rPr>
          <w:rFonts w:cstheme="minorHAnsi"/>
          <w:sz w:val="24"/>
          <w:szCs w:val="24"/>
        </w:rPr>
        <w:t>berpikir</w:t>
      </w:r>
      <w:proofErr w:type="spellEnd"/>
      <w:r w:rsidR="00EE1EEC" w:rsidRPr="00EE1EEC">
        <w:rPr>
          <w:rFonts w:cstheme="minorHAnsi"/>
          <w:sz w:val="24"/>
          <w:szCs w:val="24"/>
        </w:rPr>
        <w:t xml:space="preserve"> </w:t>
      </w:r>
      <w:proofErr w:type="spellStart"/>
      <w:r w:rsidR="00EE1EEC" w:rsidRPr="00EE1EEC">
        <w:rPr>
          <w:rFonts w:cstheme="minorHAnsi"/>
          <w:sz w:val="24"/>
          <w:szCs w:val="24"/>
        </w:rPr>
        <w:t>kritis</w:t>
      </w:r>
      <w:proofErr w:type="spellEnd"/>
      <w:r w:rsidR="00EE1EEC" w:rsidRPr="00EE1EEC">
        <w:rPr>
          <w:rFonts w:cstheme="minorHAnsi"/>
          <w:sz w:val="24"/>
          <w:szCs w:val="24"/>
        </w:rPr>
        <w:t xml:space="preserve">, (4) </w:t>
      </w:r>
      <w:proofErr w:type="spellStart"/>
      <w:r w:rsidR="00EE1EEC" w:rsidRPr="00EE1EEC">
        <w:rPr>
          <w:rFonts w:cstheme="minorHAnsi"/>
          <w:sz w:val="24"/>
          <w:szCs w:val="24"/>
        </w:rPr>
        <w:t>menganalisis</w:t>
      </w:r>
      <w:proofErr w:type="spellEnd"/>
      <w:r w:rsidR="00EE1EEC" w:rsidRPr="00EE1EEC">
        <w:rPr>
          <w:rFonts w:cstheme="minorHAnsi"/>
          <w:sz w:val="24"/>
          <w:szCs w:val="24"/>
        </w:rPr>
        <w:t xml:space="preserve">, (5) </w:t>
      </w:r>
      <w:proofErr w:type="spellStart"/>
      <w:r w:rsidR="00EE1EEC" w:rsidRPr="00EE1EEC">
        <w:rPr>
          <w:rFonts w:cstheme="minorHAnsi"/>
          <w:sz w:val="24"/>
          <w:szCs w:val="24"/>
        </w:rPr>
        <w:t>mensintesis</w:t>
      </w:r>
      <w:proofErr w:type="spellEnd"/>
      <w:r w:rsidR="00EE1EEC" w:rsidRPr="00EE1EEC">
        <w:rPr>
          <w:rFonts w:cstheme="minorHAnsi"/>
          <w:sz w:val="24"/>
          <w:szCs w:val="24"/>
        </w:rPr>
        <w:t xml:space="preserve">, </w:t>
      </w:r>
      <w:proofErr w:type="spellStart"/>
      <w:r w:rsidR="00EE1EEC" w:rsidRPr="00EE1EEC">
        <w:rPr>
          <w:rFonts w:cstheme="minorHAnsi"/>
          <w:sz w:val="24"/>
          <w:szCs w:val="24"/>
        </w:rPr>
        <w:t>serta</w:t>
      </w:r>
      <w:proofErr w:type="spellEnd"/>
      <w:r w:rsidR="00EE1EEC" w:rsidRPr="00EE1EEC">
        <w:rPr>
          <w:rFonts w:cstheme="minorHAnsi"/>
          <w:sz w:val="24"/>
          <w:szCs w:val="24"/>
        </w:rPr>
        <w:t xml:space="preserve"> (6) </w:t>
      </w:r>
      <w:proofErr w:type="spellStart"/>
      <w:r w:rsidR="00EE1EEC" w:rsidRPr="00EE1EEC">
        <w:rPr>
          <w:rFonts w:cstheme="minorHAnsi"/>
          <w:sz w:val="24"/>
          <w:szCs w:val="24"/>
        </w:rPr>
        <w:t>menginterpretasi</w:t>
      </w:r>
      <w:proofErr w:type="spellEnd"/>
      <w:r w:rsidR="00EE1EEC" w:rsidRPr="00EE1EEC">
        <w:rPr>
          <w:rFonts w:cstheme="minorHAnsi"/>
          <w:sz w:val="24"/>
          <w:szCs w:val="24"/>
        </w:rPr>
        <w:t xml:space="preserve">. </w:t>
      </w:r>
    </w:p>
    <w:p w14:paraId="7463B44D" w14:textId="511B2CEA" w:rsidR="00EE1EEC" w:rsidRPr="00EE1EEC" w:rsidRDefault="00EE1EEC" w:rsidP="001B5188">
      <w:pPr>
        <w:spacing w:line="240" w:lineRule="auto"/>
        <w:ind w:firstLine="720"/>
        <w:jc w:val="both"/>
        <w:rPr>
          <w:rFonts w:cstheme="minorHAnsi"/>
          <w:sz w:val="24"/>
          <w:szCs w:val="24"/>
        </w:rPr>
      </w:pPr>
      <w:proofErr w:type="spellStart"/>
      <w:r w:rsidRPr="00EE1EEC">
        <w:rPr>
          <w:rFonts w:cstheme="minorHAnsi"/>
          <w:sz w:val="24"/>
          <w:szCs w:val="24"/>
        </w:rPr>
        <w:t>Sedangkan</w:t>
      </w:r>
      <w:proofErr w:type="spellEnd"/>
      <w:r w:rsidRPr="00EE1EEC">
        <w:rPr>
          <w:rFonts w:cstheme="minorHAnsi"/>
          <w:sz w:val="24"/>
          <w:szCs w:val="24"/>
        </w:rPr>
        <w:t xml:space="preserve"> </w:t>
      </w:r>
      <w:proofErr w:type="spellStart"/>
      <w:r w:rsidRPr="00EE1EEC">
        <w:rPr>
          <w:rFonts w:cstheme="minorHAnsi"/>
          <w:sz w:val="24"/>
          <w:szCs w:val="24"/>
        </w:rPr>
        <w:t>langkah-langkah</w:t>
      </w:r>
      <w:proofErr w:type="spellEnd"/>
      <w:r w:rsidRPr="00EE1EEC">
        <w:rPr>
          <w:rFonts w:cstheme="minorHAnsi"/>
          <w:sz w:val="24"/>
          <w:szCs w:val="24"/>
        </w:rPr>
        <w:t xml:space="preserve"> </w:t>
      </w:r>
      <w:proofErr w:type="spellStart"/>
      <w:r w:rsidRPr="00EE1EEC">
        <w:rPr>
          <w:rFonts w:cstheme="minorHAnsi"/>
          <w:sz w:val="24"/>
          <w:szCs w:val="24"/>
        </w:rPr>
        <w:t>pembelajaran</w:t>
      </w:r>
      <w:proofErr w:type="spellEnd"/>
      <w:r w:rsidRPr="00EE1EEC">
        <w:rPr>
          <w:rFonts w:cstheme="minorHAnsi"/>
          <w:sz w:val="24"/>
          <w:szCs w:val="24"/>
        </w:rPr>
        <w:t xml:space="preserve"> </w:t>
      </w:r>
      <w:proofErr w:type="spellStart"/>
      <w:r w:rsidRPr="00EE1EEC">
        <w:rPr>
          <w:rFonts w:cstheme="minorHAnsi"/>
          <w:sz w:val="24"/>
          <w:szCs w:val="24"/>
        </w:rPr>
        <w:t>berbasis</w:t>
      </w:r>
      <w:proofErr w:type="spellEnd"/>
      <w:r w:rsidRPr="00EE1EEC">
        <w:rPr>
          <w:rFonts w:cstheme="minorHAnsi"/>
          <w:sz w:val="24"/>
          <w:szCs w:val="24"/>
        </w:rPr>
        <w:t xml:space="preserve"> HOTS </w:t>
      </w:r>
      <w:proofErr w:type="spellStart"/>
      <w:r w:rsidRPr="00EE1EEC">
        <w:rPr>
          <w:rFonts w:cstheme="minorHAnsi"/>
          <w:sz w:val="24"/>
          <w:szCs w:val="24"/>
        </w:rPr>
        <w:t>menurut</w:t>
      </w:r>
      <w:proofErr w:type="spellEnd"/>
      <w:r w:rsidRPr="00EE1EEC">
        <w:rPr>
          <w:rFonts w:cstheme="minorHAnsi"/>
          <w:sz w:val="24"/>
          <w:szCs w:val="24"/>
        </w:rPr>
        <w:t xml:space="preserve"> </w:t>
      </w:r>
      <w:proofErr w:type="spellStart"/>
      <w:r w:rsidRPr="00EE1EEC">
        <w:rPr>
          <w:rFonts w:cstheme="minorHAnsi"/>
          <w:sz w:val="24"/>
          <w:szCs w:val="24"/>
        </w:rPr>
        <w:t>Coklin</w:t>
      </w:r>
      <w:proofErr w:type="spellEnd"/>
      <w:r w:rsidRPr="00EE1EEC">
        <w:rPr>
          <w:rFonts w:cstheme="minorHAnsi"/>
          <w:sz w:val="24"/>
          <w:szCs w:val="24"/>
        </w:rPr>
        <w:t xml:space="preserve"> dan </w:t>
      </w:r>
      <w:proofErr w:type="spellStart"/>
      <w:r w:rsidRPr="00EE1EEC">
        <w:rPr>
          <w:rFonts w:cstheme="minorHAnsi"/>
          <w:sz w:val="24"/>
          <w:szCs w:val="24"/>
        </w:rPr>
        <w:t>Manfro</w:t>
      </w:r>
      <w:proofErr w:type="spellEnd"/>
      <w:r w:rsidRPr="00EE1EEC">
        <w:rPr>
          <w:rFonts w:cstheme="minorHAnsi"/>
          <w:sz w:val="24"/>
          <w:szCs w:val="24"/>
        </w:rPr>
        <w:t xml:space="preserve"> </w:t>
      </w:r>
      <w:proofErr w:type="spellStart"/>
      <w:r w:rsidRPr="00EE1EEC">
        <w:rPr>
          <w:rFonts w:cstheme="minorHAnsi"/>
          <w:sz w:val="24"/>
          <w:szCs w:val="24"/>
        </w:rPr>
        <w:t>dalam</w:t>
      </w:r>
      <w:proofErr w:type="spellEnd"/>
      <w:r w:rsidRPr="00EE1EEC">
        <w:rPr>
          <w:rFonts w:cstheme="minorHAnsi"/>
          <w:sz w:val="24"/>
          <w:szCs w:val="24"/>
        </w:rPr>
        <w:t xml:space="preserve"> </w:t>
      </w:r>
      <w:r w:rsidRPr="00EE1EEC">
        <w:rPr>
          <w:rFonts w:cstheme="minorHAnsi"/>
          <w:sz w:val="24"/>
          <w:szCs w:val="24"/>
        </w:rPr>
        <w:fldChar w:fldCharType="begin" w:fldLock="1"/>
      </w:r>
      <w:r w:rsidR="00564130">
        <w:rPr>
          <w:rFonts w:cstheme="minorHAnsi"/>
          <w:sz w:val="24"/>
          <w:szCs w:val="24"/>
        </w:rPr>
        <w:instrText>ADDIN CSL_CITATION {"citationItems":[{"id":"ITEM-1","itemData":{"author":[{"dropping-particle":"","family":"Primayana","given":"Kadek Hengki","non-dropping-particle":"","parse-names":false,"suffix":""}],"container-title":"Purwadita: Jurnal Agama dan Budaya","id":"ITEM-1","issue":"2","issued":{"date-parts":[["2020"]]},"page":"85-92","title":"Menciptakan Pembelajaran Berbasis Pemecahan Masalah Dengan Berorientasi Pembentukan Karakter Untuk Mencapai Tujuan Higher Order Thingking Skilss ( HOTS ) Pada Anak Sekolah Dasar","type":"article-journal","volume":"3"},"uris":["http://www.mendeley.com/documents/?uuid=401108b5-72b7-4695-8901-78c14e100370"]}],"mendeley":{"formattedCitation":"(Primayana, 2020)","manualFormatting":"(Primayana, 2019: 91)","plainTextFormattedCitation":"(Primayana, 2020)","previouslyFormattedCitation":"(Primayana, 2020)"},"properties":{"noteIndex":0},"schema":"https://github.com/citation-style-language/schema/raw/master/csl-citation.json"}</w:instrText>
      </w:r>
      <w:r w:rsidRPr="00EE1EEC">
        <w:rPr>
          <w:rFonts w:cstheme="minorHAnsi"/>
          <w:sz w:val="24"/>
          <w:szCs w:val="24"/>
        </w:rPr>
        <w:fldChar w:fldCharType="separate"/>
      </w:r>
      <w:r w:rsidRPr="00EE1EEC">
        <w:rPr>
          <w:rFonts w:cstheme="minorHAnsi"/>
          <w:noProof/>
          <w:sz w:val="24"/>
          <w:szCs w:val="24"/>
        </w:rPr>
        <w:t>(Primayana, 2019: 91)</w:t>
      </w:r>
      <w:r w:rsidRPr="00EE1EEC">
        <w:rPr>
          <w:rFonts w:cstheme="minorHAnsi"/>
          <w:sz w:val="24"/>
          <w:szCs w:val="24"/>
        </w:rPr>
        <w:fldChar w:fldCharType="end"/>
      </w:r>
      <w:r w:rsidRPr="00EE1EEC">
        <w:rPr>
          <w:rFonts w:cstheme="minorHAnsi"/>
          <w:sz w:val="24"/>
          <w:szCs w:val="24"/>
        </w:rPr>
        <w:t xml:space="preserve"> </w:t>
      </w:r>
      <w:proofErr w:type="spellStart"/>
      <w:r w:rsidRPr="00EE1EEC">
        <w:rPr>
          <w:rFonts w:cstheme="minorHAnsi"/>
          <w:sz w:val="24"/>
          <w:szCs w:val="24"/>
        </w:rPr>
        <w:t>meliputi</w:t>
      </w:r>
      <w:proofErr w:type="spellEnd"/>
      <w:r w:rsidRPr="00EE1EEC">
        <w:rPr>
          <w:rFonts w:cstheme="minorHAnsi"/>
          <w:sz w:val="24"/>
          <w:szCs w:val="24"/>
        </w:rPr>
        <w:t xml:space="preserve">: </w:t>
      </w:r>
      <w:r>
        <w:rPr>
          <w:rFonts w:cstheme="minorHAnsi"/>
          <w:sz w:val="24"/>
          <w:szCs w:val="24"/>
        </w:rPr>
        <w:t>(</w:t>
      </w:r>
      <w:r w:rsidRPr="00EE1EEC">
        <w:rPr>
          <w:rFonts w:cstheme="minorHAnsi"/>
          <w:sz w:val="24"/>
          <w:szCs w:val="24"/>
        </w:rPr>
        <w:t>a</w:t>
      </w:r>
      <w:r>
        <w:rPr>
          <w:rFonts w:cstheme="minorHAnsi"/>
          <w:sz w:val="24"/>
          <w:szCs w:val="24"/>
        </w:rPr>
        <w:t>)</w:t>
      </w:r>
      <w:r w:rsidRPr="00EE1EEC">
        <w:rPr>
          <w:rFonts w:cstheme="minorHAnsi"/>
          <w:sz w:val="24"/>
          <w:szCs w:val="24"/>
        </w:rPr>
        <w:t xml:space="preserve"> </w:t>
      </w:r>
      <w:proofErr w:type="spellStart"/>
      <w:r w:rsidRPr="00EE1EEC">
        <w:rPr>
          <w:rFonts w:cstheme="minorHAnsi"/>
          <w:sz w:val="24"/>
          <w:szCs w:val="24"/>
        </w:rPr>
        <w:t>Membuka</w:t>
      </w:r>
      <w:proofErr w:type="spellEnd"/>
      <w:r w:rsidRPr="00EE1EEC">
        <w:rPr>
          <w:rFonts w:cstheme="minorHAnsi"/>
          <w:sz w:val="24"/>
          <w:szCs w:val="24"/>
        </w:rPr>
        <w:t xml:space="preserve"> </w:t>
      </w:r>
      <w:proofErr w:type="spellStart"/>
      <w:r w:rsidRPr="00EE1EEC">
        <w:rPr>
          <w:rFonts w:cstheme="minorHAnsi"/>
          <w:sz w:val="24"/>
          <w:szCs w:val="24"/>
        </w:rPr>
        <w:t>kegiatan</w:t>
      </w:r>
      <w:proofErr w:type="spellEnd"/>
      <w:r w:rsidRPr="00EE1EEC">
        <w:rPr>
          <w:rFonts w:cstheme="minorHAnsi"/>
          <w:sz w:val="24"/>
          <w:szCs w:val="24"/>
        </w:rPr>
        <w:t xml:space="preserve"> </w:t>
      </w:r>
      <w:proofErr w:type="spellStart"/>
      <w:r w:rsidRPr="00EE1EEC">
        <w:rPr>
          <w:rFonts w:cstheme="minorHAnsi"/>
          <w:sz w:val="24"/>
          <w:szCs w:val="24"/>
        </w:rPr>
        <w:t>belajar</w:t>
      </w:r>
      <w:proofErr w:type="spellEnd"/>
      <w:r w:rsidRPr="00EE1EEC">
        <w:rPr>
          <w:rFonts w:cstheme="minorHAnsi"/>
          <w:sz w:val="24"/>
          <w:szCs w:val="24"/>
        </w:rPr>
        <w:t xml:space="preserve"> </w:t>
      </w:r>
      <w:proofErr w:type="spellStart"/>
      <w:r w:rsidRPr="00EE1EEC">
        <w:rPr>
          <w:rFonts w:cstheme="minorHAnsi"/>
          <w:sz w:val="24"/>
          <w:szCs w:val="24"/>
        </w:rPr>
        <w:t>dengan</w:t>
      </w:r>
      <w:proofErr w:type="spellEnd"/>
      <w:r w:rsidRPr="00EE1EEC">
        <w:rPr>
          <w:rFonts w:cstheme="minorHAnsi"/>
          <w:sz w:val="24"/>
          <w:szCs w:val="24"/>
        </w:rPr>
        <w:t xml:space="preserve"> </w:t>
      </w:r>
      <w:proofErr w:type="spellStart"/>
      <w:r w:rsidRPr="00EE1EEC">
        <w:rPr>
          <w:rFonts w:cstheme="minorHAnsi"/>
          <w:sz w:val="24"/>
          <w:szCs w:val="24"/>
        </w:rPr>
        <w:t>berbagai</w:t>
      </w:r>
      <w:proofErr w:type="spellEnd"/>
      <w:r w:rsidRPr="00EE1EEC">
        <w:rPr>
          <w:rFonts w:cstheme="minorHAnsi"/>
          <w:sz w:val="24"/>
          <w:szCs w:val="24"/>
        </w:rPr>
        <w:t xml:space="preserve"> </w:t>
      </w:r>
      <w:proofErr w:type="spellStart"/>
      <w:r w:rsidRPr="00EE1EEC">
        <w:rPr>
          <w:rFonts w:cstheme="minorHAnsi"/>
          <w:sz w:val="24"/>
          <w:szCs w:val="24"/>
        </w:rPr>
        <w:t>pertanyaan</w:t>
      </w:r>
      <w:proofErr w:type="spellEnd"/>
      <w:r w:rsidRPr="00EE1EEC">
        <w:rPr>
          <w:rFonts w:cstheme="minorHAnsi"/>
          <w:sz w:val="24"/>
          <w:szCs w:val="24"/>
        </w:rPr>
        <w:t xml:space="preserve"> yang </w:t>
      </w:r>
      <w:proofErr w:type="spellStart"/>
      <w:r w:rsidRPr="00EE1EEC">
        <w:rPr>
          <w:rFonts w:cstheme="minorHAnsi"/>
          <w:sz w:val="24"/>
          <w:szCs w:val="24"/>
        </w:rPr>
        <w:t>mengarah</w:t>
      </w:r>
      <w:proofErr w:type="spellEnd"/>
      <w:r w:rsidRPr="00EE1EEC">
        <w:rPr>
          <w:rFonts w:cstheme="minorHAnsi"/>
          <w:sz w:val="24"/>
          <w:szCs w:val="24"/>
        </w:rPr>
        <w:t xml:space="preserve"> pada HOTS </w:t>
      </w:r>
      <w:proofErr w:type="spellStart"/>
      <w:r w:rsidRPr="00EE1EEC">
        <w:rPr>
          <w:rFonts w:cstheme="minorHAnsi"/>
          <w:sz w:val="24"/>
          <w:szCs w:val="24"/>
        </w:rPr>
        <w:t>untuk</w:t>
      </w:r>
      <w:proofErr w:type="spellEnd"/>
      <w:r w:rsidRPr="00EE1EEC">
        <w:rPr>
          <w:rFonts w:cstheme="minorHAnsi"/>
          <w:sz w:val="24"/>
          <w:szCs w:val="24"/>
        </w:rPr>
        <w:t xml:space="preserve"> </w:t>
      </w:r>
      <w:proofErr w:type="spellStart"/>
      <w:r w:rsidRPr="00EE1EEC">
        <w:rPr>
          <w:rFonts w:cstheme="minorHAnsi"/>
          <w:sz w:val="24"/>
          <w:szCs w:val="24"/>
        </w:rPr>
        <w:t>mengawali</w:t>
      </w:r>
      <w:proofErr w:type="spellEnd"/>
      <w:r w:rsidRPr="00EE1EEC">
        <w:rPr>
          <w:rFonts w:cstheme="minorHAnsi"/>
          <w:sz w:val="24"/>
          <w:szCs w:val="24"/>
        </w:rPr>
        <w:t xml:space="preserve"> </w:t>
      </w:r>
      <w:proofErr w:type="spellStart"/>
      <w:r w:rsidRPr="00EE1EEC">
        <w:rPr>
          <w:rFonts w:cstheme="minorHAnsi"/>
          <w:sz w:val="24"/>
          <w:szCs w:val="24"/>
        </w:rPr>
        <w:t>debat</w:t>
      </w:r>
      <w:proofErr w:type="spellEnd"/>
      <w:r w:rsidRPr="00EE1EEC">
        <w:rPr>
          <w:rFonts w:cstheme="minorHAnsi"/>
          <w:sz w:val="24"/>
          <w:szCs w:val="24"/>
        </w:rPr>
        <w:t xml:space="preserve"> dan </w:t>
      </w:r>
      <w:proofErr w:type="spellStart"/>
      <w:r w:rsidRPr="00EE1EEC">
        <w:rPr>
          <w:rFonts w:cstheme="minorHAnsi"/>
          <w:sz w:val="24"/>
          <w:szCs w:val="24"/>
        </w:rPr>
        <w:t>diskusi</w:t>
      </w:r>
      <w:proofErr w:type="spellEnd"/>
      <w:r w:rsidRPr="00EE1EEC">
        <w:rPr>
          <w:rFonts w:cstheme="minorHAnsi"/>
          <w:sz w:val="24"/>
          <w:szCs w:val="24"/>
        </w:rPr>
        <w:t>.</w:t>
      </w:r>
      <w:r>
        <w:rPr>
          <w:rFonts w:cstheme="minorHAnsi"/>
          <w:sz w:val="24"/>
          <w:szCs w:val="24"/>
        </w:rPr>
        <w:t xml:space="preserve"> (b) </w:t>
      </w:r>
      <w:proofErr w:type="spellStart"/>
      <w:r w:rsidRPr="00EE1EEC">
        <w:rPr>
          <w:rFonts w:cstheme="minorHAnsi"/>
          <w:sz w:val="24"/>
          <w:szCs w:val="24"/>
        </w:rPr>
        <w:t>Menggunakan</w:t>
      </w:r>
      <w:proofErr w:type="spellEnd"/>
      <w:r w:rsidRPr="00EE1EEC">
        <w:rPr>
          <w:rFonts w:cstheme="minorHAnsi"/>
          <w:sz w:val="24"/>
          <w:szCs w:val="24"/>
        </w:rPr>
        <w:t xml:space="preserve"> </w:t>
      </w:r>
      <w:proofErr w:type="spellStart"/>
      <w:r w:rsidRPr="00EE1EEC">
        <w:rPr>
          <w:rFonts w:cstheme="minorHAnsi"/>
          <w:sz w:val="24"/>
          <w:szCs w:val="24"/>
        </w:rPr>
        <w:t>pertanyaan-pertanyaan</w:t>
      </w:r>
      <w:proofErr w:type="spellEnd"/>
      <w:r w:rsidRPr="00EE1EEC">
        <w:rPr>
          <w:rFonts w:cstheme="minorHAnsi"/>
          <w:sz w:val="24"/>
          <w:szCs w:val="24"/>
        </w:rPr>
        <w:t xml:space="preserve"> yang </w:t>
      </w:r>
      <w:proofErr w:type="spellStart"/>
      <w:r w:rsidRPr="00EE1EEC">
        <w:rPr>
          <w:rFonts w:cstheme="minorHAnsi"/>
          <w:sz w:val="24"/>
          <w:szCs w:val="24"/>
        </w:rPr>
        <w:t>berbasis</w:t>
      </w:r>
      <w:proofErr w:type="spellEnd"/>
      <w:r w:rsidRPr="00EE1EEC">
        <w:rPr>
          <w:rFonts w:cstheme="minorHAnsi"/>
          <w:sz w:val="24"/>
          <w:szCs w:val="24"/>
        </w:rPr>
        <w:t xml:space="preserve"> HOTS </w:t>
      </w:r>
      <w:proofErr w:type="spellStart"/>
      <w:r w:rsidRPr="00EE1EEC">
        <w:rPr>
          <w:rFonts w:cstheme="minorHAnsi"/>
          <w:sz w:val="24"/>
          <w:szCs w:val="24"/>
        </w:rPr>
        <w:t>sebagai</w:t>
      </w:r>
      <w:proofErr w:type="spellEnd"/>
      <w:r w:rsidRPr="00EE1EEC">
        <w:rPr>
          <w:rFonts w:cstheme="minorHAnsi"/>
          <w:sz w:val="24"/>
          <w:szCs w:val="24"/>
        </w:rPr>
        <w:t xml:space="preserve"> </w:t>
      </w:r>
      <w:proofErr w:type="spellStart"/>
      <w:r w:rsidRPr="00EE1EEC">
        <w:rPr>
          <w:rFonts w:cstheme="minorHAnsi"/>
          <w:sz w:val="24"/>
          <w:szCs w:val="24"/>
        </w:rPr>
        <w:t>alat</w:t>
      </w:r>
      <w:proofErr w:type="spellEnd"/>
      <w:r w:rsidRPr="00EE1EEC">
        <w:rPr>
          <w:rFonts w:cstheme="minorHAnsi"/>
          <w:sz w:val="24"/>
          <w:szCs w:val="24"/>
        </w:rPr>
        <w:t xml:space="preserve"> </w:t>
      </w:r>
      <w:proofErr w:type="spellStart"/>
      <w:r w:rsidRPr="00EE1EEC">
        <w:rPr>
          <w:rFonts w:cstheme="minorHAnsi"/>
          <w:sz w:val="24"/>
          <w:szCs w:val="24"/>
        </w:rPr>
        <w:t>penilaian</w:t>
      </w:r>
      <w:proofErr w:type="spellEnd"/>
      <w:r w:rsidRPr="00EE1EEC">
        <w:rPr>
          <w:rFonts w:cstheme="minorHAnsi"/>
          <w:sz w:val="24"/>
          <w:szCs w:val="24"/>
        </w:rPr>
        <w:t xml:space="preserve"> </w:t>
      </w:r>
      <w:proofErr w:type="spellStart"/>
      <w:r w:rsidRPr="00EE1EEC">
        <w:rPr>
          <w:rFonts w:cstheme="minorHAnsi"/>
          <w:sz w:val="24"/>
          <w:szCs w:val="24"/>
        </w:rPr>
        <w:t>ketika</w:t>
      </w:r>
      <w:proofErr w:type="spellEnd"/>
      <w:r w:rsidRPr="00EE1EEC">
        <w:rPr>
          <w:rFonts w:cstheme="minorHAnsi"/>
          <w:sz w:val="24"/>
          <w:szCs w:val="24"/>
        </w:rPr>
        <w:t xml:space="preserve"> </w:t>
      </w:r>
      <w:proofErr w:type="spellStart"/>
      <w:r w:rsidRPr="00EE1EEC">
        <w:rPr>
          <w:rFonts w:cstheme="minorHAnsi"/>
          <w:sz w:val="24"/>
          <w:szCs w:val="24"/>
        </w:rPr>
        <w:t>mengakhiri</w:t>
      </w:r>
      <w:proofErr w:type="spellEnd"/>
      <w:r w:rsidRPr="00EE1EEC">
        <w:rPr>
          <w:rFonts w:cstheme="minorHAnsi"/>
          <w:sz w:val="24"/>
          <w:szCs w:val="24"/>
        </w:rPr>
        <w:t xml:space="preserve"> </w:t>
      </w:r>
      <w:proofErr w:type="spellStart"/>
      <w:r w:rsidRPr="00EE1EEC">
        <w:rPr>
          <w:rFonts w:cstheme="minorHAnsi"/>
          <w:sz w:val="24"/>
          <w:szCs w:val="24"/>
        </w:rPr>
        <w:t>pembelajaran</w:t>
      </w:r>
      <w:proofErr w:type="spellEnd"/>
      <w:r w:rsidRPr="00EE1EEC">
        <w:rPr>
          <w:rFonts w:cstheme="minorHAnsi"/>
          <w:sz w:val="24"/>
          <w:szCs w:val="24"/>
        </w:rPr>
        <w:t>.</w:t>
      </w:r>
      <w:r>
        <w:rPr>
          <w:rFonts w:cstheme="minorHAnsi"/>
          <w:sz w:val="24"/>
          <w:szCs w:val="24"/>
        </w:rPr>
        <w:t xml:space="preserve"> (c) </w:t>
      </w:r>
      <w:proofErr w:type="spellStart"/>
      <w:r w:rsidRPr="00EE1EEC">
        <w:rPr>
          <w:rFonts w:cstheme="minorHAnsi"/>
          <w:sz w:val="24"/>
          <w:szCs w:val="24"/>
        </w:rPr>
        <w:t>Melaksanakan</w:t>
      </w:r>
      <w:proofErr w:type="spellEnd"/>
      <w:r w:rsidRPr="00EE1EEC">
        <w:rPr>
          <w:rFonts w:cstheme="minorHAnsi"/>
          <w:sz w:val="24"/>
          <w:szCs w:val="24"/>
        </w:rPr>
        <w:t xml:space="preserve"> </w:t>
      </w:r>
      <w:proofErr w:type="spellStart"/>
      <w:r w:rsidRPr="00EE1EEC">
        <w:rPr>
          <w:rFonts w:cstheme="minorHAnsi"/>
          <w:sz w:val="24"/>
          <w:szCs w:val="24"/>
        </w:rPr>
        <w:t>aktivitas</w:t>
      </w:r>
      <w:proofErr w:type="spellEnd"/>
      <w:r w:rsidRPr="00EE1EEC">
        <w:rPr>
          <w:rFonts w:cstheme="minorHAnsi"/>
          <w:sz w:val="24"/>
          <w:szCs w:val="24"/>
        </w:rPr>
        <w:t xml:space="preserve"> </w:t>
      </w:r>
      <w:r w:rsidRPr="00EE1EEC">
        <w:rPr>
          <w:rFonts w:cstheme="minorHAnsi"/>
          <w:i/>
          <w:iCs/>
          <w:sz w:val="24"/>
          <w:szCs w:val="24"/>
        </w:rPr>
        <w:t>brainstorming</w:t>
      </w:r>
      <w:r w:rsidRPr="00EE1EEC">
        <w:rPr>
          <w:rFonts w:cstheme="minorHAnsi"/>
          <w:sz w:val="24"/>
          <w:szCs w:val="24"/>
        </w:rPr>
        <w:t xml:space="preserve"> </w:t>
      </w:r>
      <w:proofErr w:type="spellStart"/>
      <w:r w:rsidRPr="00EE1EEC">
        <w:rPr>
          <w:rFonts w:cstheme="minorHAnsi"/>
          <w:sz w:val="24"/>
          <w:szCs w:val="24"/>
        </w:rPr>
        <w:t>ditengah</w:t>
      </w:r>
      <w:proofErr w:type="spellEnd"/>
      <w:r w:rsidRPr="00EE1EEC">
        <w:rPr>
          <w:rFonts w:cstheme="minorHAnsi"/>
          <w:sz w:val="24"/>
          <w:szCs w:val="24"/>
        </w:rPr>
        <w:t xml:space="preserve"> </w:t>
      </w:r>
      <w:proofErr w:type="spellStart"/>
      <w:r w:rsidRPr="00EE1EEC">
        <w:rPr>
          <w:rFonts w:cstheme="minorHAnsi"/>
          <w:sz w:val="24"/>
          <w:szCs w:val="24"/>
        </w:rPr>
        <w:t>pembelajaran</w:t>
      </w:r>
      <w:proofErr w:type="spellEnd"/>
      <w:r w:rsidRPr="00EE1EEC">
        <w:rPr>
          <w:rFonts w:cstheme="minorHAnsi"/>
          <w:sz w:val="24"/>
          <w:szCs w:val="24"/>
        </w:rPr>
        <w:t xml:space="preserve"> </w:t>
      </w:r>
      <w:proofErr w:type="spellStart"/>
      <w:r w:rsidRPr="00EE1EEC">
        <w:rPr>
          <w:rFonts w:cstheme="minorHAnsi"/>
          <w:sz w:val="24"/>
          <w:szCs w:val="24"/>
        </w:rPr>
        <w:t>untuk</w:t>
      </w:r>
      <w:proofErr w:type="spellEnd"/>
      <w:r w:rsidRPr="00EE1EEC">
        <w:rPr>
          <w:rFonts w:cstheme="minorHAnsi"/>
          <w:sz w:val="24"/>
          <w:szCs w:val="24"/>
        </w:rPr>
        <w:t xml:space="preserve"> </w:t>
      </w:r>
      <w:proofErr w:type="spellStart"/>
      <w:r w:rsidRPr="00EE1EEC">
        <w:rPr>
          <w:rFonts w:cstheme="minorHAnsi"/>
          <w:sz w:val="24"/>
          <w:szCs w:val="24"/>
        </w:rPr>
        <w:t>mendorong</w:t>
      </w:r>
      <w:proofErr w:type="spellEnd"/>
      <w:r w:rsidRPr="00EE1EEC">
        <w:rPr>
          <w:rFonts w:cstheme="minorHAnsi"/>
          <w:sz w:val="24"/>
          <w:szCs w:val="24"/>
        </w:rPr>
        <w:t xml:space="preserve"> </w:t>
      </w:r>
      <w:proofErr w:type="spellStart"/>
      <w:r w:rsidRPr="00EE1EEC">
        <w:rPr>
          <w:rFonts w:cstheme="minorHAnsi"/>
          <w:sz w:val="24"/>
          <w:szCs w:val="24"/>
        </w:rPr>
        <w:t>peserta</w:t>
      </w:r>
      <w:proofErr w:type="spellEnd"/>
      <w:r w:rsidRPr="00EE1EEC">
        <w:rPr>
          <w:rFonts w:cstheme="minorHAnsi"/>
          <w:sz w:val="24"/>
          <w:szCs w:val="24"/>
        </w:rPr>
        <w:t xml:space="preserve"> </w:t>
      </w:r>
      <w:proofErr w:type="spellStart"/>
      <w:r w:rsidRPr="00EE1EEC">
        <w:rPr>
          <w:rFonts w:cstheme="minorHAnsi"/>
          <w:sz w:val="24"/>
          <w:szCs w:val="24"/>
        </w:rPr>
        <w:t>didik</w:t>
      </w:r>
      <w:proofErr w:type="spellEnd"/>
      <w:r w:rsidRPr="00EE1EEC">
        <w:rPr>
          <w:rFonts w:cstheme="minorHAnsi"/>
          <w:sz w:val="24"/>
          <w:szCs w:val="24"/>
        </w:rPr>
        <w:t xml:space="preserve"> </w:t>
      </w:r>
      <w:proofErr w:type="spellStart"/>
      <w:r w:rsidRPr="00EE1EEC">
        <w:rPr>
          <w:rFonts w:cstheme="minorHAnsi"/>
          <w:sz w:val="24"/>
          <w:szCs w:val="24"/>
        </w:rPr>
        <w:t>untuk</w:t>
      </w:r>
      <w:proofErr w:type="spellEnd"/>
      <w:r w:rsidRPr="00EE1EEC">
        <w:rPr>
          <w:rFonts w:cstheme="minorHAnsi"/>
          <w:sz w:val="24"/>
          <w:szCs w:val="24"/>
        </w:rPr>
        <w:t xml:space="preserve"> </w:t>
      </w:r>
      <w:proofErr w:type="spellStart"/>
      <w:r w:rsidRPr="00EE1EEC">
        <w:rPr>
          <w:rFonts w:cstheme="minorHAnsi"/>
          <w:sz w:val="24"/>
          <w:szCs w:val="24"/>
        </w:rPr>
        <w:t>menemukan</w:t>
      </w:r>
      <w:proofErr w:type="spellEnd"/>
      <w:r w:rsidRPr="00EE1EEC">
        <w:rPr>
          <w:rFonts w:cstheme="minorHAnsi"/>
          <w:sz w:val="24"/>
          <w:szCs w:val="24"/>
        </w:rPr>
        <w:t xml:space="preserve"> </w:t>
      </w:r>
      <w:proofErr w:type="spellStart"/>
      <w:r w:rsidRPr="00EE1EEC">
        <w:rPr>
          <w:rFonts w:cstheme="minorHAnsi"/>
          <w:sz w:val="24"/>
          <w:szCs w:val="24"/>
        </w:rPr>
        <w:t>gagasan</w:t>
      </w:r>
      <w:proofErr w:type="spellEnd"/>
      <w:r w:rsidRPr="00EE1EEC">
        <w:rPr>
          <w:rFonts w:cstheme="minorHAnsi"/>
          <w:sz w:val="24"/>
          <w:szCs w:val="24"/>
        </w:rPr>
        <w:t xml:space="preserve"> </w:t>
      </w:r>
      <w:proofErr w:type="spellStart"/>
      <w:r w:rsidRPr="00EE1EEC">
        <w:rPr>
          <w:rFonts w:cstheme="minorHAnsi"/>
          <w:sz w:val="24"/>
          <w:szCs w:val="24"/>
        </w:rPr>
        <w:t>serta</w:t>
      </w:r>
      <w:proofErr w:type="spellEnd"/>
      <w:r w:rsidRPr="00EE1EEC">
        <w:rPr>
          <w:rFonts w:cstheme="minorHAnsi"/>
          <w:sz w:val="24"/>
          <w:szCs w:val="24"/>
        </w:rPr>
        <w:t xml:space="preserve"> </w:t>
      </w:r>
      <w:proofErr w:type="spellStart"/>
      <w:r w:rsidRPr="00EE1EEC">
        <w:rPr>
          <w:rFonts w:cstheme="minorHAnsi"/>
          <w:sz w:val="24"/>
          <w:szCs w:val="24"/>
        </w:rPr>
        <w:t>berpikir</w:t>
      </w:r>
      <w:proofErr w:type="spellEnd"/>
      <w:r w:rsidRPr="00EE1EEC">
        <w:rPr>
          <w:rFonts w:cstheme="minorHAnsi"/>
          <w:sz w:val="24"/>
          <w:szCs w:val="24"/>
        </w:rPr>
        <w:t>.</w:t>
      </w:r>
      <w:r>
        <w:rPr>
          <w:rFonts w:cstheme="minorHAnsi"/>
          <w:sz w:val="24"/>
          <w:szCs w:val="24"/>
        </w:rPr>
        <w:t xml:space="preserve"> (d) </w:t>
      </w:r>
      <w:proofErr w:type="spellStart"/>
      <w:r w:rsidRPr="00EE1EEC">
        <w:rPr>
          <w:rFonts w:cstheme="minorHAnsi"/>
          <w:sz w:val="24"/>
          <w:szCs w:val="24"/>
        </w:rPr>
        <w:t>Memberikan</w:t>
      </w:r>
      <w:proofErr w:type="spellEnd"/>
      <w:r w:rsidRPr="00EE1EEC">
        <w:rPr>
          <w:rFonts w:cstheme="minorHAnsi"/>
          <w:sz w:val="24"/>
          <w:szCs w:val="24"/>
        </w:rPr>
        <w:t xml:space="preserve"> </w:t>
      </w:r>
      <w:proofErr w:type="spellStart"/>
      <w:r w:rsidRPr="00EE1EEC">
        <w:rPr>
          <w:rFonts w:cstheme="minorHAnsi"/>
          <w:sz w:val="24"/>
          <w:szCs w:val="24"/>
        </w:rPr>
        <w:t>tugas</w:t>
      </w:r>
      <w:proofErr w:type="spellEnd"/>
      <w:r w:rsidRPr="00EE1EEC">
        <w:rPr>
          <w:rFonts w:cstheme="minorHAnsi"/>
          <w:sz w:val="24"/>
          <w:szCs w:val="24"/>
        </w:rPr>
        <w:t xml:space="preserve"> </w:t>
      </w:r>
      <w:proofErr w:type="spellStart"/>
      <w:r w:rsidRPr="00EE1EEC">
        <w:rPr>
          <w:rFonts w:cstheme="minorHAnsi"/>
          <w:sz w:val="24"/>
          <w:szCs w:val="24"/>
        </w:rPr>
        <w:t>berbasis</w:t>
      </w:r>
      <w:proofErr w:type="spellEnd"/>
      <w:r w:rsidRPr="00EE1EEC">
        <w:rPr>
          <w:rFonts w:cstheme="minorHAnsi"/>
          <w:sz w:val="24"/>
          <w:szCs w:val="24"/>
        </w:rPr>
        <w:t xml:space="preserve"> </w:t>
      </w:r>
      <w:r w:rsidRPr="00EE1EEC">
        <w:rPr>
          <w:rFonts w:cstheme="minorHAnsi"/>
          <w:i/>
          <w:iCs/>
          <w:sz w:val="24"/>
          <w:szCs w:val="24"/>
        </w:rPr>
        <w:t>open ended</w:t>
      </w:r>
      <w:r w:rsidRPr="00EE1EEC">
        <w:rPr>
          <w:rFonts w:cstheme="minorHAnsi"/>
          <w:sz w:val="24"/>
          <w:szCs w:val="24"/>
        </w:rPr>
        <w:t xml:space="preserve"> </w:t>
      </w:r>
      <w:proofErr w:type="spellStart"/>
      <w:r w:rsidRPr="00EE1EEC">
        <w:rPr>
          <w:rFonts w:cstheme="minorHAnsi"/>
          <w:sz w:val="24"/>
          <w:szCs w:val="24"/>
        </w:rPr>
        <w:t>sebagai</w:t>
      </w:r>
      <w:proofErr w:type="spellEnd"/>
      <w:r w:rsidRPr="00EE1EEC">
        <w:rPr>
          <w:rFonts w:cstheme="minorHAnsi"/>
          <w:sz w:val="24"/>
          <w:szCs w:val="24"/>
        </w:rPr>
        <w:t xml:space="preserve"> </w:t>
      </w:r>
      <w:proofErr w:type="spellStart"/>
      <w:r w:rsidRPr="00EE1EEC">
        <w:rPr>
          <w:rFonts w:cstheme="minorHAnsi"/>
          <w:sz w:val="24"/>
          <w:szCs w:val="24"/>
        </w:rPr>
        <w:t>tugas</w:t>
      </w:r>
      <w:proofErr w:type="spellEnd"/>
      <w:r w:rsidRPr="00EE1EEC">
        <w:rPr>
          <w:rFonts w:cstheme="minorHAnsi"/>
          <w:sz w:val="24"/>
          <w:szCs w:val="24"/>
        </w:rPr>
        <w:t xml:space="preserve"> </w:t>
      </w:r>
      <w:proofErr w:type="spellStart"/>
      <w:r w:rsidRPr="00EE1EEC">
        <w:rPr>
          <w:rFonts w:cstheme="minorHAnsi"/>
          <w:sz w:val="24"/>
          <w:szCs w:val="24"/>
        </w:rPr>
        <w:t>rumah</w:t>
      </w:r>
      <w:proofErr w:type="spellEnd"/>
      <w:r w:rsidRPr="00EE1EEC">
        <w:rPr>
          <w:rFonts w:cstheme="minorHAnsi"/>
          <w:sz w:val="24"/>
          <w:szCs w:val="24"/>
        </w:rPr>
        <w:t xml:space="preserve"> </w:t>
      </w:r>
      <w:proofErr w:type="spellStart"/>
      <w:r w:rsidRPr="00EE1EEC">
        <w:rPr>
          <w:rFonts w:cstheme="minorHAnsi"/>
          <w:sz w:val="24"/>
          <w:szCs w:val="24"/>
        </w:rPr>
        <w:t>untuk</w:t>
      </w:r>
      <w:proofErr w:type="spellEnd"/>
      <w:r w:rsidRPr="00EE1EEC">
        <w:rPr>
          <w:rFonts w:cstheme="minorHAnsi"/>
          <w:sz w:val="24"/>
          <w:szCs w:val="24"/>
        </w:rPr>
        <w:t xml:space="preserve"> </w:t>
      </w:r>
      <w:proofErr w:type="spellStart"/>
      <w:r w:rsidRPr="00EE1EEC">
        <w:rPr>
          <w:rFonts w:cstheme="minorHAnsi"/>
          <w:sz w:val="24"/>
          <w:szCs w:val="24"/>
        </w:rPr>
        <w:t>mengetahui</w:t>
      </w:r>
      <w:proofErr w:type="spellEnd"/>
      <w:r w:rsidRPr="00EE1EEC">
        <w:rPr>
          <w:rFonts w:cstheme="minorHAnsi"/>
          <w:sz w:val="24"/>
          <w:szCs w:val="24"/>
        </w:rPr>
        <w:t xml:space="preserve"> </w:t>
      </w:r>
      <w:proofErr w:type="spellStart"/>
      <w:r w:rsidRPr="00EE1EEC">
        <w:rPr>
          <w:rFonts w:cstheme="minorHAnsi"/>
          <w:sz w:val="24"/>
          <w:szCs w:val="24"/>
        </w:rPr>
        <w:t>kreativitas</w:t>
      </w:r>
      <w:proofErr w:type="spellEnd"/>
      <w:r w:rsidRPr="00EE1EEC">
        <w:rPr>
          <w:rFonts w:cstheme="minorHAnsi"/>
          <w:sz w:val="24"/>
          <w:szCs w:val="24"/>
        </w:rPr>
        <w:t xml:space="preserve"> </w:t>
      </w:r>
      <w:proofErr w:type="spellStart"/>
      <w:r w:rsidRPr="00EE1EEC">
        <w:rPr>
          <w:rFonts w:cstheme="minorHAnsi"/>
          <w:sz w:val="24"/>
          <w:szCs w:val="24"/>
        </w:rPr>
        <w:t>serta</w:t>
      </w:r>
      <w:proofErr w:type="spellEnd"/>
      <w:r w:rsidRPr="00EE1EEC">
        <w:rPr>
          <w:rFonts w:cstheme="minorHAnsi"/>
          <w:sz w:val="24"/>
          <w:szCs w:val="24"/>
        </w:rPr>
        <w:t xml:space="preserve"> </w:t>
      </w:r>
      <w:proofErr w:type="spellStart"/>
      <w:r w:rsidRPr="00EE1EEC">
        <w:rPr>
          <w:rFonts w:cstheme="minorHAnsi"/>
          <w:sz w:val="24"/>
          <w:szCs w:val="24"/>
        </w:rPr>
        <w:t>pemahaman</w:t>
      </w:r>
      <w:proofErr w:type="spellEnd"/>
      <w:r w:rsidRPr="00EE1EEC">
        <w:rPr>
          <w:rFonts w:cstheme="minorHAnsi"/>
          <w:sz w:val="24"/>
          <w:szCs w:val="24"/>
        </w:rPr>
        <w:t xml:space="preserve"> </w:t>
      </w:r>
      <w:proofErr w:type="spellStart"/>
      <w:r w:rsidRPr="00EE1EEC">
        <w:rPr>
          <w:rFonts w:cstheme="minorHAnsi"/>
          <w:sz w:val="24"/>
          <w:szCs w:val="24"/>
        </w:rPr>
        <w:t>peserta</w:t>
      </w:r>
      <w:proofErr w:type="spellEnd"/>
      <w:r w:rsidRPr="00EE1EEC">
        <w:rPr>
          <w:rFonts w:cstheme="minorHAnsi"/>
          <w:sz w:val="24"/>
          <w:szCs w:val="24"/>
        </w:rPr>
        <w:t xml:space="preserve"> </w:t>
      </w:r>
      <w:proofErr w:type="spellStart"/>
      <w:r w:rsidRPr="00EE1EEC">
        <w:rPr>
          <w:rFonts w:cstheme="minorHAnsi"/>
          <w:sz w:val="24"/>
          <w:szCs w:val="24"/>
        </w:rPr>
        <w:t>didik</w:t>
      </w:r>
      <w:proofErr w:type="spellEnd"/>
      <w:r w:rsidRPr="00EE1EEC">
        <w:rPr>
          <w:rFonts w:cstheme="minorHAnsi"/>
          <w:sz w:val="24"/>
          <w:szCs w:val="24"/>
        </w:rPr>
        <w:t xml:space="preserve"> </w:t>
      </w:r>
      <w:proofErr w:type="spellStart"/>
      <w:r w:rsidRPr="00EE1EEC">
        <w:rPr>
          <w:rFonts w:cstheme="minorHAnsi"/>
          <w:sz w:val="24"/>
          <w:szCs w:val="24"/>
        </w:rPr>
        <w:t>mengenai</w:t>
      </w:r>
      <w:proofErr w:type="spellEnd"/>
      <w:r w:rsidRPr="00EE1EEC">
        <w:rPr>
          <w:rFonts w:cstheme="minorHAnsi"/>
          <w:sz w:val="24"/>
          <w:szCs w:val="24"/>
        </w:rPr>
        <w:t xml:space="preserve"> </w:t>
      </w:r>
      <w:proofErr w:type="spellStart"/>
      <w:r w:rsidRPr="00EE1EEC">
        <w:rPr>
          <w:rFonts w:cstheme="minorHAnsi"/>
          <w:sz w:val="24"/>
          <w:szCs w:val="24"/>
        </w:rPr>
        <w:t>pembelajaran</w:t>
      </w:r>
      <w:proofErr w:type="spellEnd"/>
      <w:r w:rsidRPr="00EE1EEC">
        <w:rPr>
          <w:rFonts w:cstheme="minorHAnsi"/>
          <w:sz w:val="24"/>
          <w:szCs w:val="24"/>
        </w:rPr>
        <w:t xml:space="preserve"> yang </w:t>
      </w:r>
      <w:proofErr w:type="spellStart"/>
      <w:r w:rsidRPr="00EE1EEC">
        <w:rPr>
          <w:rFonts w:cstheme="minorHAnsi"/>
          <w:sz w:val="24"/>
          <w:szCs w:val="24"/>
        </w:rPr>
        <w:t>mereka</w:t>
      </w:r>
      <w:proofErr w:type="spellEnd"/>
      <w:r w:rsidRPr="00EE1EEC">
        <w:rPr>
          <w:rFonts w:cstheme="minorHAnsi"/>
          <w:sz w:val="24"/>
          <w:szCs w:val="24"/>
        </w:rPr>
        <w:t xml:space="preserve"> </w:t>
      </w:r>
      <w:proofErr w:type="spellStart"/>
      <w:r w:rsidRPr="00EE1EEC">
        <w:rPr>
          <w:rFonts w:cstheme="minorHAnsi"/>
          <w:sz w:val="24"/>
          <w:szCs w:val="24"/>
        </w:rPr>
        <w:t>pelajari</w:t>
      </w:r>
      <w:proofErr w:type="spellEnd"/>
      <w:r w:rsidRPr="00EE1EEC">
        <w:rPr>
          <w:rFonts w:cstheme="minorHAnsi"/>
          <w:sz w:val="24"/>
          <w:szCs w:val="24"/>
        </w:rPr>
        <w:t xml:space="preserve">. </w:t>
      </w:r>
    </w:p>
    <w:p w14:paraId="2F8ED28E" w14:textId="3F7F45AD" w:rsidR="00EE1EEC" w:rsidRPr="00EE1EEC" w:rsidRDefault="005878B2" w:rsidP="00557D2D">
      <w:pPr>
        <w:spacing w:line="240" w:lineRule="auto"/>
        <w:ind w:firstLine="810"/>
        <w:jc w:val="both"/>
        <w:rPr>
          <w:rFonts w:cstheme="minorHAnsi"/>
          <w:sz w:val="24"/>
          <w:szCs w:val="24"/>
        </w:rPr>
      </w:pPr>
      <w:proofErr w:type="spellStart"/>
      <w:r>
        <w:rPr>
          <w:rFonts w:cstheme="minorHAnsi"/>
          <w:sz w:val="24"/>
          <w:szCs w:val="24"/>
        </w:rPr>
        <w:t>Kemudian</w:t>
      </w:r>
      <w:proofErr w:type="spellEnd"/>
      <w:r>
        <w:rPr>
          <w:rFonts w:cstheme="minorHAnsi"/>
          <w:sz w:val="24"/>
          <w:szCs w:val="24"/>
        </w:rPr>
        <w:t xml:space="preserve"> </w:t>
      </w:r>
      <w:proofErr w:type="spellStart"/>
      <w:r>
        <w:rPr>
          <w:rFonts w:cstheme="minorHAnsi"/>
          <w:sz w:val="24"/>
          <w:szCs w:val="24"/>
        </w:rPr>
        <w:t>m</w:t>
      </w:r>
      <w:r w:rsidR="00EE1EEC" w:rsidRPr="00EE1EEC">
        <w:rPr>
          <w:rFonts w:cstheme="minorHAnsi"/>
          <w:sz w:val="24"/>
          <w:szCs w:val="24"/>
        </w:rPr>
        <w:t>enurut</w:t>
      </w:r>
      <w:proofErr w:type="spellEnd"/>
      <w:r w:rsidR="00EE1EEC" w:rsidRPr="00EE1EEC">
        <w:rPr>
          <w:rFonts w:cstheme="minorHAnsi"/>
          <w:sz w:val="24"/>
          <w:szCs w:val="24"/>
        </w:rPr>
        <w:t xml:space="preserve"> </w:t>
      </w:r>
      <w:r w:rsidR="00EE1EEC" w:rsidRPr="00EE1EEC">
        <w:rPr>
          <w:rFonts w:cstheme="minorHAnsi"/>
          <w:sz w:val="24"/>
          <w:szCs w:val="24"/>
        </w:rPr>
        <w:fldChar w:fldCharType="begin" w:fldLock="1"/>
      </w:r>
      <w:r w:rsidR="00EE1EEC" w:rsidRPr="00EE1EEC">
        <w:rPr>
          <w:rFonts w:cstheme="minorHAnsi"/>
          <w:sz w:val="24"/>
          <w:szCs w:val="24"/>
        </w:rPr>
        <w:instrText>ADDIN CSL_CITATION {"citationItems":[{"id":"ITEM-1","itemData":{"author":[{"dropping-particle":"","family":"Lie","given":"Anita","non-dropping-particle":"","parse-names":false,"suffix":""},{"dropping-particle":"","family":"Tamah","given":"Siti Mina","non-dropping-particle":"","parse-names":false,"suffix":""},{"dropping-particle":"","family":"Gozali","given":"Imelda","non-dropping-particle":"","parse-names":false,"suffix":""},{"dropping-particle":"","family":"Triwidayati","given":"Katarina Retno","non-dropping-particle":"","parse-names":false,"suffix":""}],"id":"ITEM-1","issued":{"date-parts":[["2020"]]},"publisher-place":"Jakarta","title":"mengembangkan keterampilan berpikir tingkat tinggi","type":"book"},"uris":["http://www.mendeley.com/documents/?uuid=1d9d22b1-bb23-427d-9496-4dcac0a7ec31"]}],"mendeley":{"formattedCitation":"(Lie et al., 2020)","manualFormatting":"(Lie et al., 2020: 9)","plainTextFormattedCitation":"(Lie et al., 2020)","previouslyFormattedCitation":"(Lie et al., 2020)"},"properties":{"noteIndex":0},"schema":"https://github.com/citation-style-language/schema/raw/master/csl-citation.json"}</w:instrText>
      </w:r>
      <w:r w:rsidR="00EE1EEC" w:rsidRPr="00EE1EEC">
        <w:rPr>
          <w:rFonts w:cstheme="minorHAnsi"/>
          <w:sz w:val="24"/>
          <w:szCs w:val="24"/>
        </w:rPr>
        <w:fldChar w:fldCharType="separate"/>
      </w:r>
      <w:r w:rsidR="00EE1EEC" w:rsidRPr="00EE1EEC">
        <w:rPr>
          <w:rFonts w:cstheme="minorHAnsi"/>
          <w:noProof/>
          <w:sz w:val="24"/>
          <w:szCs w:val="24"/>
        </w:rPr>
        <w:t xml:space="preserve">(Lie </w:t>
      </w:r>
      <w:r w:rsidR="00EE1EEC" w:rsidRPr="00EE1EEC">
        <w:rPr>
          <w:rFonts w:cstheme="minorHAnsi"/>
          <w:i/>
          <w:iCs/>
          <w:noProof/>
          <w:sz w:val="24"/>
          <w:szCs w:val="24"/>
        </w:rPr>
        <w:t>et al</w:t>
      </w:r>
      <w:r w:rsidR="00EE1EEC" w:rsidRPr="00EE1EEC">
        <w:rPr>
          <w:rFonts w:cstheme="minorHAnsi"/>
          <w:noProof/>
          <w:sz w:val="24"/>
          <w:szCs w:val="24"/>
        </w:rPr>
        <w:t>., 2020: 9)</w:t>
      </w:r>
      <w:r w:rsidR="00EE1EEC" w:rsidRPr="00EE1EEC">
        <w:rPr>
          <w:rFonts w:cstheme="minorHAnsi"/>
          <w:sz w:val="24"/>
          <w:szCs w:val="24"/>
        </w:rPr>
        <w:fldChar w:fldCharType="end"/>
      </w:r>
      <w:r w:rsidR="00EE1EEC" w:rsidRPr="00EE1EEC">
        <w:rPr>
          <w:rFonts w:cstheme="minorHAnsi"/>
          <w:sz w:val="24"/>
          <w:szCs w:val="24"/>
        </w:rPr>
        <w:t xml:space="preserve"> </w:t>
      </w:r>
      <w:proofErr w:type="spellStart"/>
      <w:r w:rsidR="00EE1EEC" w:rsidRPr="00EE1EEC">
        <w:rPr>
          <w:rFonts w:cstheme="minorHAnsi"/>
          <w:sz w:val="24"/>
          <w:szCs w:val="24"/>
        </w:rPr>
        <w:t>keterampilan</w:t>
      </w:r>
      <w:proofErr w:type="spellEnd"/>
      <w:r w:rsidR="00EE1EEC" w:rsidRPr="00EE1EEC">
        <w:rPr>
          <w:rFonts w:cstheme="minorHAnsi"/>
          <w:sz w:val="24"/>
          <w:szCs w:val="24"/>
        </w:rPr>
        <w:t xml:space="preserve"> </w:t>
      </w:r>
      <w:proofErr w:type="spellStart"/>
      <w:r w:rsidR="00EE1EEC" w:rsidRPr="00EE1EEC">
        <w:rPr>
          <w:rFonts w:cstheme="minorHAnsi"/>
          <w:sz w:val="24"/>
          <w:szCs w:val="24"/>
        </w:rPr>
        <w:t>berpikir</w:t>
      </w:r>
      <w:proofErr w:type="spellEnd"/>
      <w:r w:rsidR="00EE1EEC" w:rsidRPr="00EE1EEC">
        <w:rPr>
          <w:rFonts w:cstheme="minorHAnsi"/>
          <w:sz w:val="24"/>
          <w:szCs w:val="24"/>
        </w:rPr>
        <w:t xml:space="preserve"> </w:t>
      </w:r>
      <w:proofErr w:type="spellStart"/>
      <w:r w:rsidR="00EE1EEC" w:rsidRPr="00EE1EEC">
        <w:rPr>
          <w:rFonts w:cstheme="minorHAnsi"/>
          <w:sz w:val="24"/>
          <w:szCs w:val="24"/>
        </w:rPr>
        <w:t>tingkat</w:t>
      </w:r>
      <w:proofErr w:type="spellEnd"/>
      <w:r w:rsidR="00EE1EEC" w:rsidRPr="00EE1EEC">
        <w:rPr>
          <w:rFonts w:cstheme="minorHAnsi"/>
          <w:sz w:val="24"/>
          <w:szCs w:val="24"/>
        </w:rPr>
        <w:t xml:space="preserve"> </w:t>
      </w:r>
      <w:proofErr w:type="spellStart"/>
      <w:r w:rsidR="00EE1EEC" w:rsidRPr="00EE1EEC">
        <w:rPr>
          <w:rFonts w:cstheme="minorHAnsi"/>
          <w:sz w:val="24"/>
          <w:szCs w:val="24"/>
        </w:rPr>
        <w:t>tinggi</w:t>
      </w:r>
      <w:proofErr w:type="spellEnd"/>
      <w:r w:rsidR="00EE1EEC" w:rsidRPr="00EE1EEC">
        <w:rPr>
          <w:rFonts w:cstheme="minorHAnsi"/>
          <w:sz w:val="24"/>
          <w:szCs w:val="24"/>
        </w:rPr>
        <w:t xml:space="preserve"> </w:t>
      </w:r>
      <w:proofErr w:type="spellStart"/>
      <w:r w:rsidR="00EE1EEC" w:rsidRPr="00EE1EEC">
        <w:rPr>
          <w:rFonts w:cstheme="minorHAnsi"/>
          <w:sz w:val="24"/>
          <w:szCs w:val="24"/>
        </w:rPr>
        <w:t>memiliki</w:t>
      </w:r>
      <w:proofErr w:type="spellEnd"/>
      <w:r w:rsidR="00EE1EEC" w:rsidRPr="00EE1EEC">
        <w:rPr>
          <w:rFonts w:cstheme="minorHAnsi"/>
          <w:sz w:val="24"/>
          <w:szCs w:val="24"/>
        </w:rPr>
        <w:t xml:space="preserve"> </w:t>
      </w:r>
      <w:proofErr w:type="spellStart"/>
      <w:r w:rsidR="00EE1EEC" w:rsidRPr="00EE1EEC">
        <w:rPr>
          <w:rFonts w:cstheme="minorHAnsi"/>
          <w:sz w:val="24"/>
          <w:szCs w:val="24"/>
        </w:rPr>
        <w:t>keunggulan</w:t>
      </w:r>
      <w:proofErr w:type="spellEnd"/>
      <w:r w:rsidR="00EE1EEC" w:rsidRPr="00EE1EEC">
        <w:rPr>
          <w:rFonts w:cstheme="minorHAnsi"/>
          <w:sz w:val="24"/>
          <w:szCs w:val="24"/>
        </w:rPr>
        <w:t xml:space="preserve"> </w:t>
      </w:r>
      <w:proofErr w:type="spellStart"/>
      <w:r w:rsidR="00EE1EEC" w:rsidRPr="00EE1EEC">
        <w:rPr>
          <w:rFonts w:cstheme="minorHAnsi"/>
          <w:sz w:val="24"/>
          <w:szCs w:val="24"/>
        </w:rPr>
        <w:t>yaitu</w:t>
      </w:r>
      <w:proofErr w:type="spellEnd"/>
      <w:r w:rsidR="00EE1EEC" w:rsidRPr="00EE1EEC">
        <w:rPr>
          <w:rFonts w:cstheme="minorHAnsi"/>
          <w:sz w:val="24"/>
          <w:szCs w:val="24"/>
        </w:rPr>
        <w:t xml:space="preserve"> </w:t>
      </w:r>
      <w:proofErr w:type="spellStart"/>
      <w:r w:rsidR="00EE1EEC" w:rsidRPr="00EE1EEC">
        <w:rPr>
          <w:rFonts w:cstheme="minorHAnsi"/>
          <w:sz w:val="24"/>
          <w:szCs w:val="24"/>
        </w:rPr>
        <w:t>selain</w:t>
      </w:r>
      <w:proofErr w:type="spellEnd"/>
      <w:r w:rsidR="00EE1EEC" w:rsidRPr="00EE1EEC">
        <w:rPr>
          <w:rFonts w:cstheme="minorHAnsi"/>
          <w:sz w:val="24"/>
          <w:szCs w:val="24"/>
        </w:rPr>
        <w:t xml:space="preserve"> </w:t>
      </w:r>
      <w:proofErr w:type="spellStart"/>
      <w:r w:rsidR="00EE1EEC" w:rsidRPr="00EE1EEC">
        <w:rPr>
          <w:rFonts w:cstheme="minorHAnsi"/>
          <w:sz w:val="24"/>
          <w:szCs w:val="24"/>
        </w:rPr>
        <w:t>dapat</w:t>
      </w:r>
      <w:proofErr w:type="spellEnd"/>
      <w:r w:rsidR="00EE1EEC" w:rsidRPr="00EE1EEC">
        <w:rPr>
          <w:rFonts w:cstheme="minorHAnsi"/>
          <w:sz w:val="24"/>
          <w:szCs w:val="24"/>
        </w:rPr>
        <w:t xml:space="preserve"> </w:t>
      </w:r>
      <w:proofErr w:type="spellStart"/>
      <w:r w:rsidR="00EE1EEC" w:rsidRPr="00EE1EEC">
        <w:rPr>
          <w:rFonts w:cstheme="minorHAnsi"/>
          <w:sz w:val="24"/>
          <w:szCs w:val="24"/>
        </w:rPr>
        <w:t>meningkatkan</w:t>
      </w:r>
      <w:proofErr w:type="spellEnd"/>
      <w:r w:rsidR="00EE1EEC" w:rsidRPr="00EE1EEC">
        <w:rPr>
          <w:rFonts w:cstheme="minorHAnsi"/>
          <w:sz w:val="24"/>
          <w:szCs w:val="24"/>
        </w:rPr>
        <w:t xml:space="preserve"> </w:t>
      </w:r>
      <w:proofErr w:type="spellStart"/>
      <w:r w:rsidR="00EE1EEC" w:rsidRPr="00EE1EEC">
        <w:rPr>
          <w:rFonts w:cstheme="minorHAnsi"/>
          <w:sz w:val="24"/>
          <w:szCs w:val="24"/>
        </w:rPr>
        <w:t>prestasi</w:t>
      </w:r>
      <w:proofErr w:type="spellEnd"/>
      <w:r w:rsidR="00EE1EEC" w:rsidRPr="00EE1EEC">
        <w:rPr>
          <w:rFonts w:cstheme="minorHAnsi"/>
          <w:sz w:val="24"/>
          <w:szCs w:val="24"/>
        </w:rPr>
        <w:t xml:space="preserve"> </w:t>
      </w:r>
      <w:proofErr w:type="spellStart"/>
      <w:r w:rsidR="00EE1EEC" w:rsidRPr="00EE1EEC">
        <w:rPr>
          <w:rFonts w:cstheme="minorHAnsi"/>
          <w:sz w:val="24"/>
          <w:szCs w:val="24"/>
        </w:rPr>
        <w:t>akademik</w:t>
      </w:r>
      <w:proofErr w:type="spellEnd"/>
      <w:r w:rsidR="00EE1EEC" w:rsidRPr="00EE1EEC">
        <w:rPr>
          <w:rFonts w:cstheme="minorHAnsi"/>
          <w:sz w:val="24"/>
          <w:szCs w:val="24"/>
        </w:rPr>
        <w:t xml:space="preserve"> </w:t>
      </w:r>
      <w:proofErr w:type="spellStart"/>
      <w:r w:rsidR="00EE1EEC" w:rsidRPr="00EE1EEC">
        <w:rPr>
          <w:rFonts w:cstheme="minorHAnsi"/>
          <w:sz w:val="24"/>
          <w:szCs w:val="24"/>
        </w:rPr>
        <w:t>peserta</w:t>
      </w:r>
      <w:proofErr w:type="spellEnd"/>
      <w:r w:rsidR="00EE1EEC" w:rsidRPr="00EE1EEC">
        <w:rPr>
          <w:rFonts w:cstheme="minorHAnsi"/>
          <w:sz w:val="24"/>
          <w:szCs w:val="24"/>
        </w:rPr>
        <w:t xml:space="preserve"> </w:t>
      </w:r>
      <w:proofErr w:type="spellStart"/>
      <w:r w:rsidR="00EE1EEC" w:rsidRPr="00EE1EEC">
        <w:rPr>
          <w:rFonts w:cstheme="minorHAnsi"/>
          <w:sz w:val="24"/>
          <w:szCs w:val="24"/>
        </w:rPr>
        <w:t>didik</w:t>
      </w:r>
      <w:proofErr w:type="spellEnd"/>
      <w:r w:rsidR="00EE1EEC" w:rsidRPr="00EE1EEC">
        <w:rPr>
          <w:rFonts w:cstheme="minorHAnsi"/>
          <w:sz w:val="24"/>
          <w:szCs w:val="24"/>
        </w:rPr>
        <w:t xml:space="preserve"> juga </w:t>
      </w:r>
      <w:proofErr w:type="spellStart"/>
      <w:r w:rsidR="00EE1EEC" w:rsidRPr="00EE1EEC">
        <w:rPr>
          <w:rFonts w:cstheme="minorHAnsi"/>
          <w:sz w:val="24"/>
          <w:szCs w:val="24"/>
        </w:rPr>
        <w:t>dapat</w:t>
      </w:r>
      <w:proofErr w:type="spellEnd"/>
      <w:r w:rsidR="00EE1EEC" w:rsidRPr="00EE1EEC">
        <w:rPr>
          <w:rFonts w:cstheme="minorHAnsi"/>
          <w:sz w:val="24"/>
          <w:szCs w:val="24"/>
        </w:rPr>
        <w:t xml:space="preserve"> </w:t>
      </w:r>
      <w:proofErr w:type="spellStart"/>
      <w:r w:rsidR="00EE1EEC" w:rsidRPr="00EE1EEC">
        <w:rPr>
          <w:rFonts w:cstheme="minorHAnsi"/>
          <w:sz w:val="24"/>
          <w:szCs w:val="24"/>
        </w:rPr>
        <w:t>memotivasi</w:t>
      </w:r>
      <w:proofErr w:type="spellEnd"/>
      <w:r w:rsidR="00EE1EEC" w:rsidRPr="00EE1EEC">
        <w:rPr>
          <w:rFonts w:cstheme="minorHAnsi"/>
          <w:sz w:val="24"/>
          <w:szCs w:val="24"/>
        </w:rPr>
        <w:t xml:space="preserve"> </w:t>
      </w:r>
      <w:proofErr w:type="spellStart"/>
      <w:r w:rsidR="00EE1EEC" w:rsidRPr="00EE1EEC">
        <w:rPr>
          <w:rFonts w:cstheme="minorHAnsi"/>
          <w:sz w:val="24"/>
          <w:szCs w:val="24"/>
        </w:rPr>
        <w:t>mereka</w:t>
      </w:r>
      <w:proofErr w:type="spellEnd"/>
      <w:r w:rsidR="00EE1EEC" w:rsidRPr="00EE1EEC">
        <w:rPr>
          <w:rFonts w:cstheme="minorHAnsi"/>
          <w:sz w:val="24"/>
          <w:szCs w:val="24"/>
        </w:rPr>
        <w:t xml:space="preserve"> </w:t>
      </w:r>
      <w:proofErr w:type="spellStart"/>
      <w:r w:rsidR="00EE1EEC" w:rsidRPr="00EE1EEC">
        <w:rPr>
          <w:rFonts w:cstheme="minorHAnsi"/>
          <w:sz w:val="24"/>
          <w:szCs w:val="24"/>
        </w:rPr>
        <w:t>untuk</w:t>
      </w:r>
      <w:proofErr w:type="spellEnd"/>
      <w:r w:rsidR="00EE1EEC" w:rsidRPr="00EE1EEC">
        <w:rPr>
          <w:rFonts w:cstheme="minorHAnsi"/>
          <w:sz w:val="24"/>
          <w:szCs w:val="24"/>
        </w:rPr>
        <w:t xml:space="preserve"> </w:t>
      </w:r>
      <w:proofErr w:type="spellStart"/>
      <w:r w:rsidR="00EE1EEC" w:rsidRPr="00EE1EEC">
        <w:rPr>
          <w:rFonts w:cstheme="minorHAnsi"/>
          <w:sz w:val="24"/>
          <w:szCs w:val="24"/>
        </w:rPr>
        <w:t>belajar</w:t>
      </w:r>
      <w:proofErr w:type="spellEnd"/>
      <w:r w:rsidR="00EE1EEC" w:rsidRPr="00EE1EEC">
        <w:rPr>
          <w:rFonts w:cstheme="minorHAnsi"/>
          <w:sz w:val="24"/>
          <w:szCs w:val="24"/>
        </w:rPr>
        <w:t xml:space="preserve"> </w:t>
      </w:r>
      <w:proofErr w:type="spellStart"/>
      <w:r w:rsidR="00EE1EEC" w:rsidRPr="00EE1EEC">
        <w:rPr>
          <w:rFonts w:cstheme="minorHAnsi"/>
          <w:sz w:val="24"/>
          <w:szCs w:val="24"/>
        </w:rPr>
        <w:t>lebih</w:t>
      </w:r>
      <w:proofErr w:type="spellEnd"/>
      <w:r w:rsidR="00EE1EEC" w:rsidRPr="00EE1EEC">
        <w:rPr>
          <w:rFonts w:cstheme="minorHAnsi"/>
          <w:sz w:val="24"/>
          <w:szCs w:val="24"/>
        </w:rPr>
        <w:t xml:space="preserve"> </w:t>
      </w:r>
      <w:proofErr w:type="spellStart"/>
      <w:r w:rsidR="00EE1EEC" w:rsidRPr="00EE1EEC">
        <w:rPr>
          <w:rFonts w:cstheme="minorHAnsi"/>
          <w:sz w:val="24"/>
          <w:szCs w:val="24"/>
        </w:rPr>
        <w:t>mandiri</w:t>
      </w:r>
      <w:proofErr w:type="spellEnd"/>
      <w:r w:rsidR="00EE1EEC" w:rsidRPr="00EE1EEC">
        <w:rPr>
          <w:rFonts w:cstheme="minorHAnsi"/>
          <w:sz w:val="24"/>
          <w:szCs w:val="24"/>
        </w:rPr>
        <w:t xml:space="preserve"> dan </w:t>
      </w:r>
      <w:proofErr w:type="spellStart"/>
      <w:r w:rsidR="00EE1EEC" w:rsidRPr="00EE1EEC">
        <w:rPr>
          <w:rFonts w:cstheme="minorHAnsi"/>
          <w:sz w:val="24"/>
          <w:szCs w:val="24"/>
        </w:rPr>
        <w:t>antusias</w:t>
      </w:r>
      <w:proofErr w:type="spellEnd"/>
      <w:r w:rsidR="00EE1EEC">
        <w:rPr>
          <w:rFonts w:cstheme="minorHAnsi"/>
          <w:sz w:val="24"/>
          <w:szCs w:val="24"/>
        </w:rPr>
        <w:t>.</w:t>
      </w:r>
      <w:r w:rsidR="00557D2D">
        <w:rPr>
          <w:rFonts w:cstheme="minorHAnsi"/>
          <w:sz w:val="24"/>
          <w:szCs w:val="24"/>
        </w:rPr>
        <w:t xml:space="preserve"> </w:t>
      </w:r>
      <w:proofErr w:type="spellStart"/>
      <w:r w:rsidR="00557D2D" w:rsidRPr="00557D2D">
        <w:rPr>
          <w:rFonts w:cstheme="minorHAnsi"/>
          <w:sz w:val="24"/>
          <w:szCs w:val="24"/>
        </w:rPr>
        <w:t>Sementara</w:t>
      </w:r>
      <w:proofErr w:type="spellEnd"/>
      <w:r w:rsidR="00557D2D" w:rsidRPr="00557D2D">
        <w:rPr>
          <w:rFonts w:cstheme="minorHAnsi"/>
          <w:sz w:val="24"/>
          <w:szCs w:val="24"/>
        </w:rPr>
        <w:t xml:space="preserve"> </w:t>
      </w:r>
      <w:proofErr w:type="spellStart"/>
      <w:r w:rsidR="00557D2D" w:rsidRPr="00557D2D">
        <w:rPr>
          <w:rFonts w:cstheme="minorHAnsi"/>
          <w:sz w:val="24"/>
          <w:szCs w:val="24"/>
        </w:rPr>
        <w:t>itu</w:t>
      </w:r>
      <w:proofErr w:type="spellEnd"/>
      <w:r w:rsidR="00557D2D" w:rsidRPr="00557D2D">
        <w:rPr>
          <w:rFonts w:cstheme="minorHAnsi"/>
          <w:sz w:val="24"/>
          <w:szCs w:val="24"/>
        </w:rPr>
        <w:t xml:space="preserve"> </w:t>
      </w:r>
      <w:proofErr w:type="spellStart"/>
      <w:r w:rsidR="00557D2D" w:rsidRPr="00557D2D">
        <w:rPr>
          <w:rFonts w:cstheme="minorHAnsi"/>
          <w:sz w:val="24"/>
          <w:szCs w:val="24"/>
        </w:rPr>
        <w:t>kelemahan</w:t>
      </w:r>
      <w:proofErr w:type="spellEnd"/>
      <w:r w:rsidR="00557D2D" w:rsidRPr="00557D2D">
        <w:rPr>
          <w:rFonts w:cstheme="minorHAnsi"/>
          <w:sz w:val="24"/>
          <w:szCs w:val="24"/>
        </w:rPr>
        <w:t xml:space="preserve"> </w:t>
      </w:r>
      <w:proofErr w:type="spellStart"/>
      <w:r w:rsidR="00557D2D" w:rsidRPr="00557D2D">
        <w:rPr>
          <w:rFonts w:cstheme="minorHAnsi"/>
          <w:sz w:val="24"/>
          <w:szCs w:val="24"/>
        </w:rPr>
        <w:t>pembelajaran</w:t>
      </w:r>
      <w:proofErr w:type="spellEnd"/>
      <w:r w:rsidR="00557D2D" w:rsidRPr="00557D2D">
        <w:rPr>
          <w:rFonts w:cstheme="minorHAnsi"/>
          <w:sz w:val="24"/>
          <w:szCs w:val="24"/>
        </w:rPr>
        <w:t xml:space="preserve"> HOTS </w:t>
      </w:r>
      <w:proofErr w:type="spellStart"/>
      <w:r w:rsidR="00557D2D" w:rsidRPr="00557D2D">
        <w:rPr>
          <w:rFonts w:cstheme="minorHAnsi"/>
          <w:sz w:val="24"/>
          <w:szCs w:val="24"/>
        </w:rPr>
        <w:t>menurut</w:t>
      </w:r>
      <w:proofErr w:type="spellEnd"/>
      <w:r w:rsidR="00557D2D" w:rsidRPr="00557D2D">
        <w:rPr>
          <w:rFonts w:cstheme="minorHAnsi"/>
          <w:sz w:val="24"/>
          <w:szCs w:val="24"/>
        </w:rPr>
        <w:t xml:space="preserve"> </w:t>
      </w:r>
      <w:r w:rsidR="00870DE5">
        <w:rPr>
          <w:rFonts w:cstheme="minorHAnsi"/>
          <w:sz w:val="24"/>
          <w:szCs w:val="24"/>
        </w:rPr>
        <w:fldChar w:fldCharType="begin" w:fldLock="1"/>
      </w:r>
      <w:r w:rsidR="00564130">
        <w:rPr>
          <w:rFonts w:cstheme="minorHAnsi"/>
          <w:sz w:val="24"/>
          <w:szCs w:val="24"/>
        </w:rPr>
        <w:instrText>ADDIN CSL_CITATION {"citationItems":[{"id":"ITEM-1","itemData":{"author":[{"dropping-particle":"","family":"Rivalina","given":"Rahmi","non-dropping-particle":"","parse-names":false,"suffix":""}],"container-title":"Jurnal Teknologi Pendidikan","id":"ITEM-1","issue":"01","issued":{"date-parts":[["2020"]]},"page":"83-109","title":"PENDEKATAN NEUROSAINS MENINGKATKAN KETERAMPILAN BERPIKIR TINGKAT TINGGI GURU PENDIDIKAN DASAR","type":"article-journal","volume":"08"},"uris":["http://www.mendeley.com/documents/?uuid=2ba3448b-09e9-4756-af3f-9ee77c7eb9f5"]}],"mendeley":{"formattedCitation":"(Rivalina, 2020)","manualFormatting":"Rivalina (2020: 102-103)","plainTextFormattedCitation":"(Rivalina, 2020)","previouslyFormattedCitation":"(Rivalina, 2020)"},"properties":{"noteIndex":0},"schema":"https://github.com/citation-style-language/schema/raw/master/csl-citation.json"}</w:instrText>
      </w:r>
      <w:r w:rsidR="00870DE5">
        <w:rPr>
          <w:rFonts w:cstheme="minorHAnsi"/>
          <w:sz w:val="24"/>
          <w:szCs w:val="24"/>
        </w:rPr>
        <w:fldChar w:fldCharType="separate"/>
      </w:r>
      <w:r w:rsidR="00870DE5" w:rsidRPr="00870DE5">
        <w:rPr>
          <w:rFonts w:cstheme="minorHAnsi"/>
          <w:noProof/>
          <w:sz w:val="24"/>
          <w:szCs w:val="24"/>
        </w:rPr>
        <w:t>Rivalina</w:t>
      </w:r>
      <w:r w:rsidR="00870DE5">
        <w:rPr>
          <w:rFonts w:cstheme="minorHAnsi"/>
          <w:noProof/>
          <w:sz w:val="24"/>
          <w:szCs w:val="24"/>
        </w:rPr>
        <w:t xml:space="preserve"> (</w:t>
      </w:r>
      <w:r w:rsidR="00870DE5" w:rsidRPr="00870DE5">
        <w:rPr>
          <w:rFonts w:cstheme="minorHAnsi"/>
          <w:noProof/>
          <w:sz w:val="24"/>
          <w:szCs w:val="24"/>
        </w:rPr>
        <w:t>2020</w:t>
      </w:r>
      <w:r w:rsidR="00870DE5">
        <w:rPr>
          <w:rFonts w:cstheme="minorHAnsi"/>
          <w:noProof/>
          <w:sz w:val="24"/>
          <w:szCs w:val="24"/>
        </w:rPr>
        <w:t>: 102-103</w:t>
      </w:r>
      <w:r w:rsidR="00870DE5" w:rsidRPr="00870DE5">
        <w:rPr>
          <w:rFonts w:cstheme="minorHAnsi"/>
          <w:noProof/>
          <w:sz w:val="24"/>
          <w:szCs w:val="24"/>
        </w:rPr>
        <w:t>)</w:t>
      </w:r>
      <w:r w:rsidR="00870DE5">
        <w:rPr>
          <w:rFonts w:cstheme="minorHAnsi"/>
          <w:sz w:val="24"/>
          <w:szCs w:val="24"/>
        </w:rPr>
        <w:fldChar w:fldCharType="end"/>
      </w:r>
      <w:r w:rsidR="00870DE5">
        <w:rPr>
          <w:rFonts w:cstheme="minorHAnsi"/>
          <w:sz w:val="24"/>
          <w:szCs w:val="24"/>
        </w:rPr>
        <w:t xml:space="preserve"> </w:t>
      </w:r>
      <w:proofErr w:type="spellStart"/>
      <w:r w:rsidR="00557D2D" w:rsidRPr="00557D2D">
        <w:rPr>
          <w:rFonts w:cstheme="minorHAnsi"/>
          <w:sz w:val="24"/>
          <w:szCs w:val="24"/>
        </w:rPr>
        <w:t>yaitu</w:t>
      </w:r>
      <w:proofErr w:type="spellEnd"/>
      <w:r w:rsidR="00557D2D" w:rsidRPr="00557D2D">
        <w:rPr>
          <w:rFonts w:cstheme="minorHAnsi"/>
          <w:sz w:val="24"/>
          <w:szCs w:val="24"/>
        </w:rPr>
        <w:t xml:space="preserve"> </w:t>
      </w:r>
      <w:proofErr w:type="spellStart"/>
      <w:r w:rsidR="00557D2D" w:rsidRPr="00557D2D">
        <w:rPr>
          <w:rFonts w:cstheme="minorHAnsi"/>
          <w:sz w:val="24"/>
          <w:szCs w:val="24"/>
        </w:rPr>
        <w:t>penerapan</w:t>
      </w:r>
      <w:proofErr w:type="spellEnd"/>
      <w:r w:rsidR="00557D2D" w:rsidRPr="00557D2D">
        <w:rPr>
          <w:rFonts w:cstheme="minorHAnsi"/>
          <w:sz w:val="24"/>
          <w:szCs w:val="24"/>
        </w:rPr>
        <w:t xml:space="preserve"> HOTS </w:t>
      </w:r>
      <w:proofErr w:type="spellStart"/>
      <w:r w:rsidR="00557D2D" w:rsidRPr="00557D2D">
        <w:rPr>
          <w:rFonts w:cstheme="minorHAnsi"/>
          <w:sz w:val="24"/>
          <w:szCs w:val="24"/>
        </w:rPr>
        <w:t>dalam</w:t>
      </w:r>
      <w:proofErr w:type="spellEnd"/>
      <w:r w:rsidR="00557D2D" w:rsidRPr="00557D2D">
        <w:rPr>
          <w:rFonts w:cstheme="minorHAnsi"/>
          <w:sz w:val="24"/>
          <w:szCs w:val="24"/>
        </w:rPr>
        <w:t xml:space="preserve"> </w:t>
      </w:r>
      <w:proofErr w:type="spellStart"/>
      <w:r w:rsidR="00557D2D" w:rsidRPr="00557D2D">
        <w:rPr>
          <w:rFonts w:cstheme="minorHAnsi"/>
          <w:sz w:val="24"/>
          <w:szCs w:val="24"/>
        </w:rPr>
        <w:t>pembelajaran</w:t>
      </w:r>
      <w:proofErr w:type="spellEnd"/>
      <w:r w:rsidR="00557D2D" w:rsidRPr="00557D2D">
        <w:rPr>
          <w:rFonts w:cstheme="minorHAnsi"/>
          <w:sz w:val="24"/>
          <w:szCs w:val="24"/>
        </w:rPr>
        <w:t xml:space="preserve"> </w:t>
      </w:r>
      <w:proofErr w:type="spellStart"/>
      <w:r w:rsidR="00557D2D" w:rsidRPr="00557D2D">
        <w:rPr>
          <w:rFonts w:cstheme="minorHAnsi"/>
          <w:sz w:val="24"/>
          <w:szCs w:val="24"/>
        </w:rPr>
        <w:t>relatif</w:t>
      </w:r>
      <w:proofErr w:type="spellEnd"/>
      <w:r w:rsidR="00557D2D" w:rsidRPr="00557D2D">
        <w:rPr>
          <w:rFonts w:cstheme="minorHAnsi"/>
          <w:sz w:val="24"/>
          <w:szCs w:val="24"/>
        </w:rPr>
        <w:t xml:space="preserve"> </w:t>
      </w:r>
      <w:proofErr w:type="spellStart"/>
      <w:r w:rsidR="00557D2D" w:rsidRPr="00557D2D">
        <w:rPr>
          <w:rFonts w:cstheme="minorHAnsi"/>
          <w:sz w:val="24"/>
          <w:szCs w:val="24"/>
        </w:rPr>
        <w:t>sulit</w:t>
      </w:r>
      <w:proofErr w:type="spellEnd"/>
      <w:r w:rsidR="00557D2D" w:rsidRPr="00557D2D">
        <w:rPr>
          <w:rFonts w:cstheme="minorHAnsi"/>
          <w:sz w:val="24"/>
          <w:szCs w:val="24"/>
        </w:rPr>
        <w:t xml:space="preserve"> </w:t>
      </w:r>
      <w:proofErr w:type="spellStart"/>
      <w:r w:rsidR="00557D2D" w:rsidRPr="00557D2D">
        <w:rPr>
          <w:rFonts w:cstheme="minorHAnsi"/>
          <w:sz w:val="24"/>
          <w:szCs w:val="24"/>
        </w:rPr>
        <w:t>karena</w:t>
      </w:r>
      <w:proofErr w:type="spellEnd"/>
      <w:r w:rsidR="00557D2D" w:rsidRPr="00557D2D">
        <w:rPr>
          <w:rFonts w:cstheme="minorHAnsi"/>
          <w:sz w:val="24"/>
          <w:szCs w:val="24"/>
        </w:rPr>
        <w:t xml:space="preserve"> </w:t>
      </w:r>
      <w:proofErr w:type="spellStart"/>
      <w:r w:rsidR="00557D2D" w:rsidRPr="00557D2D">
        <w:rPr>
          <w:rFonts w:cstheme="minorHAnsi"/>
          <w:sz w:val="24"/>
          <w:szCs w:val="24"/>
        </w:rPr>
        <w:t>memberdayakan</w:t>
      </w:r>
      <w:proofErr w:type="spellEnd"/>
      <w:r w:rsidR="00557D2D" w:rsidRPr="00557D2D">
        <w:rPr>
          <w:rFonts w:cstheme="minorHAnsi"/>
          <w:sz w:val="24"/>
          <w:szCs w:val="24"/>
        </w:rPr>
        <w:t xml:space="preserve"> </w:t>
      </w:r>
      <w:proofErr w:type="spellStart"/>
      <w:r w:rsidR="00557D2D" w:rsidRPr="00557D2D">
        <w:rPr>
          <w:rFonts w:cstheme="minorHAnsi"/>
          <w:sz w:val="24"/>
          <w:szCs w:val="24"/>
        </w:rPr>
        <w:t>pusat</w:t>
      </w:r>
      <w:proofErr w:type="spellEnd"/>
      <w:r w:rsidR="00557D2D" w:rsidRPr="00557D2D">
        <w:rPr>
          <w:rFonts w:cstheme="minorHAnsi"/>
          <w:sz w:val="24"/>
          <w:szCs w:val="24"/>
        </w:rPr>
        <w:t xml:space="preserve"> </w:t>
      </w:r>
      <w:proofErr w:type="spellStart"/>
      <w:r w:rsidR="00557D2D" w:rsidRPr="00557D2D">
        <w:rPr>
          <w:rFonts w:cstheme="minorHAnsi"/>
          <w:sz w:val="24"/>
          <w:szCs w:val="24"/>
        </w:rPr>
        <w:t>kecerdasan</w:t>
      </w:r>
      <w:proofErr w:type="spellEnd"/>
      <w:r w:rsidR="00557D2D" w:rsidRPr="00557D2D">
        <w:rPr>
          <w:rFonts w:cstheme="minorHAnsi"/>
          <w:sz w:val="24"/>
          <w:szCs w:val="24"/>
        </w:rPr>
        <w:t xml:space="preserve"> </w:t>
      </w:r>
      <w:proofErr w:type="spellStart"/>
      <w:r w:rsidR="00557D2D" w:rsidRPr="00557D2D">
        <w:rPr>
          <w:rFonts w:cstheme="minorHAnsi"/>
          <w:sz w:val="24"/>
          <w:szCs w:val="24"/>
        </w:rPr>
        <w:t>seperti</w:t>
      </w:r>
      <w:proofErr w:type="spellEnd"/>
      <w:r w:rsidR="00557D2D" w:rsidRPr="00557D2D">
        <w:rPr>
          <w:rFonts w:cstheme="minorHAnsi"/>
          <w:sz w:val="24"/>
          <w:szCs w:val="24"/>
        </w:rPr>
        <w:t xml:space="preserve"> </w:t>
      </w:r>
      <w:proofErr w:type="spellStart"/>
      <w:r w:rsidR="00557D2D" w:rsidRPr="00557D2D">
        <w:rPr>
          <w:rFonts w:cstheme="minorHAnsi"/>
          <w:sz w:val="24"/>
          <w:szCs w:val="24"/>
        </w:rPr>
        <w:t>berpikir</w:t>
      </w:r>
      <w:proofErr w:type="spellEnd"/>
      <w:r w:rsidR="00557D2D" w:rsidRPr="00557D2D">
        <w:rPr>
          <w:rFonts w:cstheme="minorHAnsi"/>
          <w:sz w:val="24"/>
          <w:szCs w:val="24"/>
        </w:rPr>
        <w:t xml:space="preserve"> </w:t>
      </w:r>
      <w:proofErr w:type="spellStart"/>
      <w:r w:rsidR="00557D2D" w:rsidRPr="00557D2D">
        <w:rPr>
          <w:rFonts w:cstheme="minorHAnsi"/>
          <w:sz w:val="24"/>
          <w:szCs w:val="24"/>
        </w:rPr>
        <w:t>kritis</w:t>
      </w:r>
      <w:proofErr w:type="spellEnd"/>
      <w:r w:rsidR="00557D2D" w:rsidRPr="00557D2D">
        <w:rPr>
          <w:rFonts w:cstheme="minorHAnsi"/>
          <w:sz w:val="24"/>
          <w:szCs w:val="24"/>
        </w:rPr>
        <w:t xml:space="preserve">, </w:t>
      </w:r>
      <w:proofErr w:type="spellStart"/>
      <w:r w:rsidR="00557D2D" w:rsidRPr="00557D2D">
        <w:rPr>
          <w:rFonts w:cstheme="minorHAnsi"/>
          <w:sz w:val="24"/>
          <w:szCs w:val="24"/>
        </w:rPr>
        <w:t>menalar</w:t>
      </w:r>
      <w:proofErr w:type="spellEnd"/>
      <w:r w:rsidR="00557D2D" w:rsidRPr="00557D2D">
        <w:rPr>
          <w:rFonts w:cstheme="minorHAnsi"/>
          <w:sz w:val="24"/>
          <w:szCs w:val="24"/>
        </w:rPr>
        <w:t xml:space="preserve">, </w:t>
      </w:r>
      <w:proofErr w:type="spellStart"/>
      <w:r w:rsidR="00557D2D" w:rsidRPr="00557D2D">
        <w:rPr>
          <w:rFonts w:cstheme="minorHAnsi"/>
          <w:sz w:val="24"/>
          <w:szCs w:val="24"/>
        </w:rPr>
        <w:t>mengevaluasi</w:t>
      </w:r>
      <w:proofErr w:type="spellEnd"/>
      <w:r w:rsidR="00557D2D" w:rsidRPr="00557D2D">
        <w:rPr>
          <w:rFonts w:cstheme="minorHAnsi"/>
          <w:sz w:val="24"/>
          <w:szCs w:val="24"/>
        </w:rPr>
        <w:t xml:space="preserve">, </w:t>
      </w:r>
      <w:proofErr w:type="spellStart"/>
      <w:r w:rsidR="00557D2D" w:rsidRPr="00557D2D">
        <w:rPr>
          <w:rFonts w:cstheme="minorHAnsi"/>
          <w:sz w:val="24"/>
          <w:szCs w:val="24"/>
        </w:rPr>
        <w:t>menganalisis</w:t>
      </w:r>
      <w:proofErr w:type="spellEnd"/>
      <w:r w:rsidR="00557D2D" w:rsidRPr="00557D2D">
        <w:rPr>
          <w:rFonts w:cstheme="minorHAnsi"/>
          <w:sz w:val="24"/>
          <w:szCs w:val="24"/>
        </w:rPr>
        <w:t xml:space="preserve">, </w:t>
      </w:r>
      <w:proofErr w:type="spellStart"/>
      <w:r w:rsidR="00557D2D" w:rsidRPr="00557D2D">
        <w:rPr>
          <w:rFonts w:cstheme="minorHAnsi"/>
          <w:sz w:val="24"/>
          <w:szCs w:val="24"/>
        </w:rPr>
        <w:t>mensintetis</w:t>
      </w:r>
      <w:proofErr w:type="spellEnd"/>
      <w:r w:rsidR="00557D2D" w:rsidRPr="00557D2D">
        <w:rPr>
          <w:rFonts w:cstheme="minorHAnsi"/>
          <w:sz w:val="24"/>
          <w:szCs w:val="24"/>
        </w:rPr>
        <w:t xml:space="preserve">, </w:t>
      </w:r>
      <w:proofErr w:type="spellStart"/>
      <w:r w:rsidR="00557D2D" w:rsidRPr="00557D2D">
        <w:rPr>
          <w:rFonts w:cstheme="minorHAnsi"/>
          <w:sz w:val="24"/>
          <w:szCs w:val="24"/>
        </w:rPr>
        <w:t>mendeduksi</w:t>
      </w:r>
      <w:proofErr w:type="spellEnd"/>
      <w:r w:rsidR="00557D2D" w:rsidRPr="00557D2D">
        <w:rPr>
          <w:rFonts w:cstheme="minorHAnsi"/>
          <w:sz w:val="24"/>
          <w:szCs w:val="24"/>
        </w:rPr>
        <w:t xml:space="preserve">, dan </w:t>
      </w:r>
      <w:proofErr w:type="spellStart"/>
      <w:r w:rsidR="00557D2D" w:rsidRPr="00557D2D">
        <w:rPr>
          <w:rFonts w:cstheme="minorHAnsi"/>
          <w:sz w:val="24"/>
          <w:szCs w:val="24"/>
        </w:rPr>
        <w:t>menyimpulkan</w:t>
      </w:r>
      <w:proofErr w:type="spellEnd"/>
      <w:r w:rsidR="00557D2D" w:rsidRPr="00557D2D">
        <w:rPr>
          <w:rFonts w:cstheme="minorHAnsi"/>
          <w:sz w:val="24"/>
          <w:szCs w:val="24"/>
        </w:rPr>
        <w:t xml:space="preserve"> </w:t>
      </w:r>
      <w:proofErr w:type="spellStart"/>
      <w:r w:rsidR="00557D2D" w:rsidRPr="00557D2D">
        <w:rPr>
          <w:rFonts w:cstheme="minorHAnsi"/>
          <w:sz w:val="24"/>
          <w:szCs w:val="24"/>
        </w:rPr>
        <w:t>melalui</w:t>
      </w:r>
      <w:proofErr w:type="spellEnd"/>
      <w:r w:rsidR="00557D2D" w:rsidRPr="00557D2D">
        <w:rPr>
          <w:rFonts w:cstheme="minorHAnsi"/>
          <w:sz w:val="24"/>
          <w:szCs w:val="24"/>
        </w:rPr>
        <w:t xml:space="preserve"> </w:t>
      </w:r>
      <w:proofErr w:type="spellStart"/>
      <w:r w:rsidR="00557D2D" w:rsidRPr="00557D2D">
        <w:rPr>
          <w:rFonts w:cstheme="minorHAnsi"/>
          <w:sz w:val="24"/>
          <w:szCs w:val="24"/>
        </w:rPr>
        <w:t>strategi</w:t>
      </w:r>
      <w:proofErr w:type="spellEnd"/>
      <w:r w:rsidR="00557D2D" w:rsidRPr="00557D2D">
        <w:rPr>
          <w:rFonts w:cstheme="minorHAnsi"/>
          <w:sz w:val="24"/>
          <w:szCs w:val="24"/>
        </w:rPr>
        <w:t xml:space="preserve"> </w:t>
      </w:r>
      <w:proofErr w:type="spellStart"/>
      <w:r w:rsidR="00557D2D" w:rsidRPr="00557D2D">
        <w:rPr>
          <w:rFonts w:cstheme="minorHAnsi"/>
          <w:sz w:val="24"/>
          <w:szCs w:val="24"/>
        </w:rPr>
        <w:t>pemecahan</w:t>
      </w:r>
      <w:proofErr w:type="spellEnd"/>
      <w:r w:rsidR="00557D2D" w:rsidRPr="00557D2D">
        <w:rPr>
          <w:rFonts w:cstheme="minorHAnsi"/>
          <w:sz w:val="24"/>
          <w:szCs w:val="24"/>
        </w:rPr>
        <w:t xml:space="preserve"> </w:t>
      </w:r>
      <w:proofErr w:type="spellStart"/>
      <w:r w:rsidR="00557D2D" w:rsidRPr="00557D2D">
        <w:rPr>
          <w:rFonts w:cstheme="minorHAnsi"/>
          <w:sz w:val="24"/>
          <w:szCs w:val="24"/>
        </w:rPr>
        <w:t>masalah</w:t>
      </w:r>
      <w:proofErr w:type="spellEnd"/>
      <w:r w:rsidR="00557D2D" w:rsidRPr="00557D2D">
        <w:rPr>
          <w:rFonts w:cstheme="minorHAnsi"/>
          <w:sz w:val="24"/>
          <w:szCs w:val="24"/>
        </w:rPr>
        <w:t xml:space="preserve">. </w:t>
      </w:r>
      <w:proofErr w:type="spellStart"/>
      <w:r w:rsidR="00557D2D" w:rsidRPr="00557D2D">
        <w:rPr>
          <w:rFonts w:cstheme="minorHAnsi"/>
          <w:sz w:val="24"/>
          <w:szCs w:val="24"/>
        </w:rPr>
        <w:t>Selain</w:t>
      </w:r>
      <w:proofErr w:type="spellEnd"/>
      <w:r w:rsidR="00557D2D" w:rsidRPr="00557D2D">
        <w:rPr>
          <w:rFonts w:cstheme="minorHAnsi"/>
          <w:sz w:val="24"/>
          <w:szCs w:val="24"/>
        </w:rPr>
        <w:t xml:space="preserve"> </w:t>
      </w:r>
      <w:proofErr w:type="spellStart"/>
      <w:r w:rsidR="00557D2D" w:rsidRPr="00557D2D">
        <w:rPr>
          <w:rFonts w:cstheme="minorHAnsi"/>
          <w:sz w:val="24"/>
          <w:szCs w:val="24"/>
        </w:rPr>
        <w:t>itu</w:t>
      </w:r>
      <w:proofErr w:type="spellEnd"/>
      <w:r w:rsidR="00557D2D" w:rsidRPr="00557D2D">
        <w:rPr>
          <w:rFonts w:cstheme="minorHAnsi"/>
          <w:sz w:val="24"/>
          <w:szCs w:val="24"/>
        </w:rPr>
        <w:t xml:space="preserve"> </w:t>
      </w:r>
      <w:proofErr w:type="spellStart"/>
      <w:r w:rsidR="00557D2D" w:rsidRPr="00557D2D">
        <w:rPr>
          <w:rFonts w:cstheme="minorHAnsi"/>
          <w:sz w:val="24"/>
          <w:szCs w:val="24"/>
        </w:rPr>
        <w:t>pembelajaran</w:t>
      </w:r>
      <w:proofErr w:type="spellEnd"/>
      <w:r w:rsidR="00557D2D" w:rsidRPr="00557D2D">
        <w:rPr>
          <w:rFonts w:cstheme="minorHAnsi"/>
          <w:sz w:val="24"/>
          <w:szCs w:val="24"/>
        </w:rPr>
        <w:t xml:space="preserve"> </w:t>
      </w:r>
      <w:proofErr w:type="spellStart"/>
      <w:r w:rsidR="00557D2D" w:rsidRPr="00557D2D">
        <w:rPr>
          <w:rFonts w:cstheme="minorHAnsi"/>
          <w:sz w:val="24"/>
          <w:szCs w:val="24"/>
        </w:rPr>
        <w:t>ini</w:t>
      </w:r>
      <w:proofErr w:type="spellEnd"/>
      <w:r w:rsidR="00557D2D" w:rsidRPr="00557D2D">
        <w:rPr>
          <w:rFonts w:cstheme="minorHAnsi"/>
          <w:sz w:val="24"/>
          <w:szCs w:val="24"/>
        </w:rPr>
        <w:t xml:space="preserve"> </w:t>
      </w:r>
      <w:proofErr w:type="spellStart"/>
      <w:r w:rsidR="00557D2D" w:rsidRPr="00557D2D">
        <w:rPr>
          <w:rFonts w:cstheme="minorHAnsi"/>
          <w:sz w:val="24"/>
          <w:szCs w:val="24"/>
        </w:rPr>
        <w:t>berpusat</w:t>
      </w:r>
      <w:proofErr w:type="spellEnd"/>
      <w:r w:rsidR="00557D2D" w:rsidRPr="00557D2D">
        <w:rPr>
          <w:rFonts w:cstheme="minorHAnsi"/>
          <w:sz w:val="24"/>
          <w:szCs w:val="24"/>
        </w:rPr>
        <w:t xml:space="preserve"> pada </w:t>
      </w:r>
      <w:proofErr w:type="spellStart"/>
      <w:r w:rsidR="00557D2D" w:rsidRPr="00557D2D">
        <w:rPr>
          <w:rFonts w:cstheme="minorHAnsi"/>
          <w:sz w:val="24"/>
          <w:szCs w:val="24"/>
        </w:rPr>
        <w:t>peserta</w:t>
      </w:r>
      <w:proofErr w:type="spellEnd"/>
      <w:r w:rsidR="00557D2D" w:rsidRPr="00557D2D">
        <w:rPr>
          <w:rFonts w:cstheme="minorHAnsi"/>
          <w:sz w:val="24"/>
          <w:szCs w:val="24"/>
        </w:rPr>
        <w:t xml:space="preserve"> </w:t>
      </w:r>
      <w:proofErr w:type="spellStart"/>
      <w:r w:rsidR="00557D2D" w:rsidRPr="00557D2D">
        <w:rPr>
          <w:rFonts w:cstheme="minorHAnsi"/>
          <w:sz w:val="24"/>
          <w:szCs w:val="24"/>
        </w:rPr>
        <w:t>didik</w:t>
      </w:r>
      <w:proofErr w:type="spellEnd"/>
      <w:r w:rsidR="00557D2D" w:rsidRPr="00557D2D">
        <w:rPr>
          <w:rFonts w:cstheme="minorHAnsi"/>
          <w:sz w:val="24"/>
          <w:szCs w:val="24"/>
        </w:rPr>
        <w:t xml:space="preserve"> yang </w:t>
      </w:r>
      <w:proofErr w:type="spellStart"/>
      <w:r w:rsidR="00557D2D" w:rsidRPr="00557D2D">
        <w:rPr>
          <w:rFonts w:cstheme="minorHAnsi"/>
          <w:sz w:val="24"/>
          <w:szCs w:val="24"/>
        </w:rPr>
        <w:t>mengharuskan</w:t>
      </w:r>
      <w:proofErr w:type="spellEnd"/>
      <w:r w:rsidR="00557D2D" w:rsidRPr="00557D2D">
        <w:rPr>
          <w:rFonts w:cstheme="minorHAnsi"/>
          <w:sz w:val="24"/>
          <w:szCs w:val="24"/>
        </w:rPr>
        <w:t xml:space="preserve"> </w:t>
      </w:r>
      <w:proofErr w:type="spellStart"/>
      <w:r w:rsidR="00557D2D" w:rsidRPr="00557D2D">
        <w:rPr>
          <w:rFonts w:cstheme="minorHAnsi"/>
          <w:sz w:val="24"/>
          <w:szCs w:val="24"/>
        </w:rPr>
        <w:t>peserta</w:t>
      </w:r>
      <w:proofErr w:type="spellEnd"/>
      <w:r w:rsidR="00557D2D" w:rsidRPr="00557D2D">
        <w:rPr>
          <w:rFonts w:cstheme="minorHAnsi"/>
          <w:sz w:val="24"/>
          <w:szCs w:val="24"/>
        </w:rPr>
        <w:t xml:space="preserve"> </w:t>
      </w:r>
      <w:proofErr w:type="spellStart"/>
      <w:r w:rsidR="00557D2D" w:rsidRPr="00557D2D">
        <w:rPr>
          <w:rFonts w:cstheme="minorHAnsi"/>
          <w:sz w:val="24"/>
          <w:szCs w:val="24"/>
        </w:rPr>
        <w:t>didik</w:t>
      </w:r>
      <w:proofErr w:type="spellEnd"/>
      <w:r w:rsidR="00557D2D" w:rsidRPr="00557D2D">
        <w:rPr>
          <w:rFonts w:cstheme="minorHAnsi"/>
          <w:sz w:val="24"/>
          <w:szCs w:val="24"/>
        </w:rPr>
        <w:t xml:space="preserve"> </w:t>
      </w:r>
      <w:proofErr w:type="spellStart"/>
      <w:r w:rsidR="00557D2D" w:rsidRPr="00557D2D">
        <w:rPr>
          <w:rFonts w:cstheme="minorHAnsi"/>
          <w:sz w:val="24"/>
          <w:szCs w:val="24"/>
        </w:rPr>
        <w:t>maupun</w:t>
      </w:r>
      <w:proofErr w:type="spellEnd"/>
      <w:r w:rsidR="00557D2D" w:rsidRPr="00557D2D">
        <w:rPr>
          <w:rFonts w:cstheme="minorHAnsi"/>
          <w:sz w:val="24"/>
          <w:szCs w:val="24"/>
        </w:rPr>
        <w:t xml:space="preserve"> guru </w:t>
      </w:r>
      <w:proofErr w:type="spellStart"/>
      <w:r w:rsidR="00557D2D" w:rsidRPr="00557D2D">
        <w:rPr>
          <w:rFonts w:cstheme="minorHAnsi"/>
          <w:sz w:val="24"/>
          <w:szCs w:val="24"/>
        </w:rPr>
        <w:t>untuk</w:t>
      </w:r>
      <w:proofErr w:type="spellEnd"/>
      <w:r w:rsidR="00557D2D" w:rsidRPr="00557D2D">
        <w:rPr>
          <w:rFonts w:cstheme="minorHAnsi"/>
          <w:sz w:val="24"/>
          <w:szCs w:val="24"/>
        </w:rPr>
        <w:t xml:space="preserve"> </w:t>
      </w:r>
      <w:proofErr w:type="spellStart"/>
      <w:r w:rsidR="00557D2D" w:rsidRPr="00557D2D">
        <w:rPr>
          <w:rFonts w:cstheme="minorHAnsi"/>
          <w:sz w:val="24"/>
          <w:szCs w:val="24"/>
        </w:rPr>
        <w:t>mempunyai</w:t>
      </w:r>
      <w:proofErr w:type="spellEnd"/>
      <w:r w:rsidR="00557D2D" w:rsidRPr="00557D2D">
        <w:rPr>
          <w:rFonts w:cstheme="minorHAnsi"/>
          <w:sz w:val="24"/>
          <w:szCs w:val="24"/>
        </w:rPr>
        <w:t xml:space="preserve"> </w:t>
      </w:r>
      <w:proofErr w:type="spellStart"/>
      <w:r w:rsidR="00557D2D" w:rsidRPr="00557D2D">
        <w:rPr>
          <w:rFonts w:cstheme="minorHAnsi"/>
          <w:sz w:val="24"/>
          <w:szCs w:val="24"/>
        </w:rPr>
        <w:lastRenderedPageBreak/>
        <w:t>beragam</w:t>
      </w:r>
      <w:proofErr w:type="spellEnd"/>
      <w:r w:rsidR="00557D2D" w:rsidRPr="00557D2D">
        <w:rPr>
          <w:rFonts w:cstheme="minorHAnsi"/>
          <w:sz w:val="24"/>
          <w:szCs w:val="24"/>
        </w:rPr>
        <w:t xml:space="preserve"> </w:t>
      </w:r>
      <w:proofErr w:type="spellStart"/>
      <w:r w:rsidR="00557D2D" w:rsidRPr="00557D2D">
        <w:rPr>
          <w:rFonts w:cstheme="minorHAnsi"/>
          <w:sz w:val="24"/>
          <w:szCs w:val="24"/>
        </w:rPr>
        <w:t>pengetahuan</w:t>
      </w:r>
      <w:proofErr w:type="spellEnd"/>
      <w:r w:rsidR="00557D2D" w:rsidRPr="00557D2D">
        <w:rPr>
          <w:rFonts w:cstheme="minorHAnsi"/>
          <w:sz w:val="24"/>
          <w:szCs w:val="24"/>
        </w:rPr>
        <w:t xml:space="preserve">, </w:t>
      </w:r>
      <w:proofErr w:type="spellStart"/>
      <w:r w:rsidR="00557D2D" w:rsidRPr="00557D2D">
        <w:rPr>
          <w:rFonts w:cstheme="minorHAnsi"/>
          <w:sz w:val="24"/>
          <w:szCs w:val="24"/>
        </w:rPr>
        <w:t>keterampilan</w:t>
      </w:r>
      <w:proofErr w:type="spellEnd"/>
      <w:r w:rsidR="00557D2D" w:rsidRPr="00557D2D">
        <w:rPr>
          <w:rFonts w:cstheme="minorHAnsi"/>
          <w:sz w:val="24"/>
          <w:szCs w:val="24"/>
        </w:rPr>
        <w:t xml:space="preserve"> </w:t>
      </w:r>
      <w:proofErr w:type="spellStart"/>
      <w:r w:rsidR="00557D2D" w:rsidRPr="00557D2D">
        <w:rPr>
          <w:rFonts w:cstheme="minorHAnsi"/>
          <w:sz w:val="24"/>
          <w:szCs w:val="24"/>
        </w:rPr>
        <w:t>serta</w:t>
      </w:r>
      <w:proofErr w:type="spellEnd"/>
      <w:r w:rsidR="00557D2D" w:rsidRPr="00557D2D">
        <w:rPr>
          <w:rFonts w:cstheme="minorHAnsi"/>
          <w:sz w:val="24"/>
          <w:szCs w:val="24"/>
        </w:rPr>
        <w:t xml:space="preserve"> </w:t>
      </w:r>
      <w:proofErr w:type="spellStart"/>
      <w:r w:rsidR="00557D2D" w:rsidRPr="00557D2D">
        <w:rPr>
          <w:rFonts w:cstheme="minorHAnsi"/>
          <w:sz w:val="24"/>
          <w:szCs w:val="24"/>
        </w:rPr>
        <w:t>kompetensi</w:t>
      </w:r>
      <w:proofErr w:type="spellEnd"/>
      <w:r w:rsidR="00557D2D" w:rsidRPr="00557D2D">
        <w:rPr>
          <w:rFonts w:cstheme="minorHAnsi"/>
          <w:sz w:val="24"/>
          <w:szCs w:val="24"/>
        </w:rPr>
        <w:t xml:space="preserve">. </w:t>
      </w:r>
      <w:proofErr w:type="spellStart"/>
      <w:r w:rsidR="00557D2D" w:rsidRPr="00557D2D">
        <w:rPr>
          <w:rFonts w:cstheme="minorHAnsi"/>
          <w:sz w:val="24"/>
          <w:szCs w:val="24"/>
        </w:rPr>
        <w:t>Kemudian</w:t>
      </w:r>
      <w:proofErr w:type="spellEnd"/>
      <w:r w:rsidR="00557D2D" w:rsidRPr="00557D2D">
        <w:rPr>
          <w:rFonts w:cstheme="minorHAnsi"/>
          <w:sz w:val="24"/>
          <w:szCs w:val="24"/>
        </w:rPr>
        <w:t xml:space="preserve"> </w:t>
      </w:r>
      <w:proofErr w:type="spellStart"/>
      <w:r w:rsidR="00557D2D" w:rsidRPr="00557D2D">
        <w:rPr>
          <w:rFonts w:cstheme="minorHAnsi"/>
          <w:sz w:val="24"/>
          <w:szCs w:val="24"/>
        </w:rPr>
        <w:t>sebelum</w:t>
      </w:r>
      <w:proofErr w:type="spellEnd"/>
      <w:r w:rsidR="00557D2D" w:rsidRPr="00557D2D">
        <w:rPr>
          <w:rFonts w:cstheme="minorHAnsi"/>
          <w:sz w:val="24"/>
          <w:szCs w:val="24"/>
        </w:rPr>
        <w:t xml:space="preserve"> </w:t>
      </w:r>
      <w:proofErr w:type="spellStart"/>
      <w:r w:rsidR="00557D2D" w:rsidRPr="00557D2D">
        <w:rPr>
          <w:rFonts w:cstheme="minorHAnsi"/>
          <w:sz w:val="24"/>
          <w:szCs w:val="24"/>
        </w:rPr>
        <w:t>melaksanakan</w:t>
      </w:r>
      <w:proofErr w:type="spellEnd"/>
      <w:r w:rsidR="00557D2D" w:rsidRPr="00557D2D">
        <w:rPr>
          <w:rFonts w:cstheme="minorHAnsi"/>
          <w:sz w:val="24"/>
          <w:szCs w:val="24"/>
        </w:rPr>
        <w:t xml:space="preserve"> </w:t>
      </w:r>
      <w:proofErr w:type="spellStart"/>
      <w:r w:rsidR="00557D2D" w:rsidRPr="00557D2D">
        <w:rPr>
          <w:rFonts w:cstheme="minorHAnsi"/>
          <w:sz w:val="24"/>
          <w:szCs w:val="24"/>
        </w:rPr>
        <w:t>pembelajaran</w:t>
      </w:r>
      <w:proofErr w:type="spellEnd"/>
      <w:r w:rsidR="00557D2D" w:rsidRPr="00557D2D">
        <w:rPr>
          <w:rFonts w:cstheme="minorHAnsi"/>
          <w:sz w:val="24"/>
          <w:szCs w:val="24"/>
        </w:rPr>
        <w:t xml:space="preserve">, guru </w:t>
      </w:r>
      <w:proofErr w:type="spellStart"/>
      <w:r w:rsidR="00557D2D" w:rsidRPr="00557D2D">
        <w:rPr>
          <w:rFonts w:cstheme="minorHAnsi"/>
          <w:sz w:val="24"/>
          <w:szCs w:val="24"/>
        </w:rPr>
        <w:t>diharuskan</w:t>
      </w:r>
      <w:proofErr w:type="spellEnd"/>
      <w:r w:rsidR="00557D2D" w:rsidRPr="00557D2D">
        <w:rPr>
          <w:rFonts w:cstheme="minorHAnsi"/>
          <w:sz w:val="24"/>
          <w:szCs w:val="24"/>
        </w:rPr>
        <w:t xml:space="preserve"> </w:t>
      </w:r>
      <w:proofErr w:type="spellStart"/>
      <w:r w:rsidR="00557D2D" w:rsidRPr="00557D2D">
        <w:rPr>
          <w:rFonts w:cstheme="minorHAnsi"/>
          <w:sz w:val="24"/>
          <w:szCs w:val="24"/>
        </w:rPr>
        <w:t>menguasai</w:t>
      </w:r>
      <w:proofErr w:type="spellEnd"/>
      <w:r w:rsidR="00557D2D" w:rsidRPr="00557D2D">
        <w:rPr>
          <w:rFonts w:cstheme="minorHAnsi"/>
          <w:sz w:val="24"/>
          <w:szCs w:val="24"/>
        </w:rPr>
        <w:t xml:space="preserve"> </w:t>
      </w:r>
      <w:proofErr w:type="spellStart"/>
      <w:r w:rsidR="00557D2D" w:rsidRPr="00557D2D">
        <w:rPr>
          <w:rFonts w:cstheme="minorHAnsi"/>
          <w:sz w:val="24"/>
          <w:szCs w:val="24"/>
        </w:rPr>
        <w:t>pembelajaran</w:t>
      </w:r>
      <w:proofErr w:type="spellEnd"/>
      <w:r w:rsidR="00557D2D" w:rsidRPr="00557D2D">
        <w:rPr>
          <w:rFonts w:cstheme="minorHAnsi"/>
          <w:sz w:val="24"/>
          <w:szCs w:val="24"/>
        </w:rPr>
        <w:t xml:space="preserve"> </w:t>
      </w:r>
      <w:proofErr w:type="spellStart"/>
      <w:r w:rsidR="00557D2D" w:rsidRPr="00557D2D">
        <w:rPr>
          <w:rFonts w:cstheme="minorHAnsi"/>
          <w:sz w:val="24"/>
          <w:szCs w:val="24"/>
        </w:rPr>
        <w:t>abad</w:t>
      </w:r>
      <w:proofErr w:type="spellEnd"/>
      <w:r w:rsidR="00557D2D" w:rsidRPr="00557D2D">
        <w:rPr>
          <w:rFonts w:cstheme="minorHAnsi"/>
          <w:sz w:val="24"/>
          <w:szCs w:val="24"/>
        </w:rPr>
        <w:t xml:space="preserve"> 21 </w:t>
      </w:r>
      <w:proofErr w:type="spellStart"/>
      <w:r w:rsidR="00557D2D" w:rsidRPr="00557D2D">
        <w:rPr>
          <w:rFonts w:cstheme="minorHAnsi"/>
          <w:sz w:val="24"/>
          <w:szCs w:val="24"/>
        </w:rPr>
        <w:t>terlebih</w:t>
      </w:r>
      <w:proofErr w:type="spellEnd"/>
      <w:r w:rsidR="00557D2D" w:rsidRPr="00557D2D">
        <w:rPr>
          <w:rFonts w:cstheme="minorHAnsi"/>
          <w:sz w:val="24"/>
          <w:szCs w:val="24"/>
        </w:rPr>
        <w:t xml:space="preserve"> </w:t>
      </w:r>
      <w:proofErr w:type="spellStart"/>
      <w:r w:rsidR="00557D2D" w:rsidRPr="00557D2D">
        <w:rPr>
          <w:rFonts w:cstheme="minorHAnsi"/>
          <w:sz w:val="24"/>
          <w:szCs w:val="24"/>
        </w:rPr>
        <w:t>dahulu</w:t>
      </w:r>
      <w:proofErr w:type="spellEnd"/>
      <w:r w:rsidR="00557D2D" w:rsidRPr="00557D2D">
        <w:rPr>
          <w:rFonts w:cstheme="minorHAnsi"/>
          <w:sz w:val="24"/>
          <w:szCs w:val="24"/>
        </w:rPr>
        <w:t>.</w:t>
      </w:r>
    </w:p>
    <w:p w14:paraId="59D907F6" w14:textId="02BCA831" w:rsidR="001F39FC" w:rsidRDefault="001F39FC" w:rsidP="009C6A3B">
      <w:pPr>
        <w:pStyle w:val="ListParagraph"/>
        <w:spacing w:line="240" w:lineRule="auto"/>
        <w:ind w:left="0"/>
        <w:rPr>
          <w:rFonts w:cs="Calibri"/>
          <w:b/>
          <w:sz w:val="24"/>
          <w:szCs w:val="24"/>
        </w:rPr>
      </w:pPr>
      <w:r>
        <w:rPr>
          <w:rFonts w:cs="Calibri"/>
          <w:b/>
          <w:sz w:val="24"/>
          <w:szCs w:val="24"/>
        </w:rPr>
        <w:t xml:space="preserve">Model </w:t>
      </w:r>
      <w:proofErr w:type="spellStart"/>
      <w:r>
        <w:rPr>
          <w:rFonts w:cs="Calibri"/>
          <w:b/>
          <w:sz w:val="24"/>
          <w:szCs w:val="24"/>
        </w:rPr>
        <w:t>Pembelajaran</w:t>
      </w:r>
      <w:proofErr w:type="spellEnd"/>
      <w:r>
        <w:rPr>
          <w:rFonts w:cs="Calibri"/>
          <w:b/>
          <w:sz w:val="24"/>
          <w:szCs w:val="24"/>
        </w:rPr>
        <w:t xml:space="preserve"> Problem Based Learning</w:t>
      </w:r>
    </w:p>
    <w:p w14:paraId="52CDCF09" w14:textId="17777204" w:rsidR="00564130" w:rsidRDefault="00564130" w:rsidP="005878B2">
      <w:pPr>
        <w:spacing w:line="240" w:lineRule="auto"/>
        <w:ind w:firstLine="720"/>
        <w:jc w:val="both"/>
        <w:rPr>
          <w:rFonts w:cstheme="minorHAnsi"/>
          <w:sz w:val="24"/>
          <w:szCs w:val="24"/>
        </w:rPr>
      </w:pPr>
      <w:proofErr w:type="spellStart"/>
      <w:r w:rsidRPr="00564130">
        <w:rPr>
          <w:rFonts w:cstheme="minorHAnsi"/>
          <w:sz w:val="24"/>
          <w:szCs w:val="24"/>
        </w:rPr>
        <w:t>Menurut</w:t>
      </w:r>
      <w:proofErr w:type="spellEnd"/>
      <w:r w:rsidRPr="00564130">
        <w:rPr>
          <w:rFonts w:cstheme="minorHAnsi"/>
          <w:sz w:val="24"/>
          <w:szCs w:val="24"/>
        </w:rPr>
        <w:t xml:space="preserve"> </w:t>
      </w:r>
      <w:proofErr w:type="spellStart"/>
      <w:r w:rsidRPr="00564130">
        <w:rPr>
          <w:rFonts w:cstheme="minorHAnsi"/>
          <w:sz w:val="24"/>
          <w:szCs w:val="24"/>
        </w:rPr>
        <w:t>kemendikbud</w:t>
      </w:r>
      <w:proofErr w:type="spellEnd"/>
      <w:r w:rsidRPr="00564130">
        <w:rPr>
          <w:rFonts w:cstheme="minorHAnsi"/>
          <w:sz w:val="24"/>
          <w:szCs w:val="24"/>
        </w:rPr>
        <w:t xml:space="preserve"> (2014) </w:t>
      </w:r>
      <w:proofErr w:type="spellStart"/>
      <w:r w:rsidRPr="00564130">
        <w:rPr>
          <w:rFonts w:cstheme="minorHAnsi"/>
          <w:sz w:val="24"/>
          <w:szCs w:val="24"/>
        </w:rPr>
        <w:t>dalam</w:t>
      </w:r>
      <w:proofErr w:type="spellEnd"/>
      <w:r w:rsidRPr="00564130">
        <w:rPr>
          <w:rFonts w:cstheme="minorHAnsi"/>
          <w:sz w:val="24"/>
          <w:szCs w:val="24"/>
        </w:rPr>
        <w:t xml:space="preserve"> </w:t>
      </w:r>
      <w:r w:rsidRPr="00564130">
        <w:rPr>
          <w:rFonts w:cstheme="minorHAnsi"/>
          <w:sz w:val="24"/>
          <w:szCs w:val="24"/>
        </w:rPr>
        <w:fldChar w:fldCharType="begin" w:fldLock="1"/>
      </w:r>
      <w:r w:rsidRPr="00564130">
        <w:rPr>
          <w:rFonts w:cstheme="minorHAnsi"/>
          <w:sz w:val="24"/>
          <w:szCs w:val="24"/>
        </w:rPr>
        <w:instrText>ADDIN CSL_CITATION {"citationItems":[{"id":"ITEM-1","itemData":{"author":[{"dropping-particle":"","family":"Nugraha","given":"Widdy Sukma","non-dropping-particle":"","parse-names":false,"suffix":""}],"container-title":"EduHumaniora: Jurnal Pendidikan Dasar","id":"ITEM-1","issue":"2","issued":{"date-parts":[["2018"]]},"page":"115-127","title":"Penguasaan Kemampuan Berpikir Kritis dan Penguasaan Konsep IPA Siswa SD dengan Menggunakan Model Problem Based Learning","type":"article-journal","volume":"10"},"uris":["http://www.mendeley.com/documents/?uuid=a8cff2b5-4835-4404-9f8a-1bcd723adacb"]}],"mendeley":{"formattedCitation":"(Nugraha, 2018)","manualFormatting":"(Nugraha, 2018: 118)","plainTextFormattedCitation":"(Nugraha, 2018)","previouslyFormattedCitation":"(Nugraha, 2018)"},"properties":{"noteIndex":0},"schema":"https://github.com/citation-style-language/schema/raw/master/csl-citation.json"}</w:instrText>
      </w:r>
      <w:r w:rsidRPr="00564130">
        <w:rPr>
          <w:rFonts w:cstheme="minorHAnsi"/>
          <w:sz w:val="24"/>
          <w:szCs w:val="24"/>
        </w:rPr>
        <w:fldChar w:fldCharType="separate"/>
      </w:r>
      <w:r w:rsidRPr="00564130">
        <w:rPr>
          <w:rFonts w:cstheme="minorHAnsi"/>
          <w:noProof/>
          <w:sz w:val="24"/>
          <w:szCs w:val="24"/>
        </w:rPr>
        <w:t>(Nugraha, 2018: 118)</w:t>
      </w:r>
      <w:r w:rsidRPr="00564130">
        <w:rPr>
          <w:rFonts w:cstheme="minorHAnsi"/>
          <w:sz w:val="24"/>
          <w:szCs w:val="24"/>
        </w:rPr>
        <w:fldChar w:fldCharType="end"/>
      </w:r>
      <w:r w:rsidRPr="00564130">
        <w:rPr>
          <w:rFonts w:cstheme="minorHAnsi"/>
          <w:sz w:val="24"/>
          <w:szCs w:val="24"/>
        </w:rPr>
        <w:t xml:space="preserve">, model </w:t>
      </w:r>
      <w:proofErr w:type="spellStart"/>
      <w:r w:rsidRPr="00564130">
        <w:rPr>
          <w:rFonts w:cstheme="minorHAnsi"/>
          <w:sz w:val="24"/>
          <w:szCs w:val="24"/>
        </w:rPr>
        <w:t>pembelajaran</w:t>
      </w:r>
      <w:proofErr w:type="spellEnd"/>
      <w:r w:rsidRPr="00564130">
        <w:rPr>
          <w:rFonts w:cstheme="minorHAnsi"/>
          <w:sz w:val="24"/>
          <w:szCs w:val="24"/>
        </w:rPr>
        <w:t xml:space="preserve"> </w:t>
      </w:r>
      <w:proofErr w:type="spellStart"/>
      <w:r w:rsidRPr="00564130">
        <w:rPr>
          <w:rFonts w:cstheme="minorHAnsi"/>
          <w:sz w:val="24"/>
          <w:szCs w:val="24"/>
        </w:rPr>
        <w:t>berbasis</w:t>
      </w:r>
      <w:proofErr w:type="spellEnd"/>
      <w:r w:rsidRPr="00564130">
        <w:rPr>
          <w:rFonts w:cstheme="minorHAnsi"/>
          <w:sz w:val="24"/>
          <w:szCs w:val="24"/>
        </w:rPr>
        <w:t xml:space="preserve"> </w:t>
      </w:r>
      <w:proofErr w:type="spellStart"/>
      <w:r w:rsidRPr="00564130">
        <w:rPr>
          <w:rFonts w:cstheme="minorHAnsi"/>
          <w:sz w:val="24"/>
          <w:szCs w:val="24"/>
        </w:rPr>
        <w:t>masalah</w:t>
      </w:r>
      <w:proofErr w:type="spellEnd"/>
      <w:r w:rsidRPr="00564130">
        <w:rPr>
          <w:rFonts w:cstheme="minorHAnsi"/>
          <w:sz w:val="24"/>
          <w:szCs w:val="24"/>
        </w:rPr>
        <w:t xml:space="preserve"> (PBL) </w:t>
      </w:r>
      <w:proofErr w:type="spellStart"/>
      <w:r w:rsidRPr="00564130">
        <w:rPr>
          <w:rFonts w:cstheme="minorHAnsi"/>
          <w:sz w:val="24"/>
          <w:szCs w:val="24"/>
        </w:rPr>
        <w:t>merupakan</w:t>
      </w:r>
      <w:proofErr w:type="spellEnd"/>
      <w:r w:rsidRPr="00564130">
        <w:rPr>
          <w:rFonts w:cstheme="minorHAnsi"/>
          <w:sz w:val="24"/>
          <w:szCs w:val="24"/>
        </w:rPr>
        <w:t xml:space="preserve"> </w:t>
      </w:r>
      <w:proofErr w:type="spellStart"/>
      <w:r w:rsidRPr="00564130">
        <w:rPr>
          <w:rFonts w:cstheme="minorHAnsi"/>
          <w:sz w:val="24"/>
          <w:szCs w:val="24"/>
        </w:rPr>
        <w:t>sebuah</w:t>
      </w:r>
      <w:proofErr w:type="spellEnd"/>
      <w:r w:rsidRPr="00564130">
        <w:rPr>
          <w:rFonts w:cstheme="minorHAnsi"/>
          <w:sz w:val="24"/>
          <w:szCs w:val="24"/>
        </w:rPr>
        <w:t xml:space="preserve"> </w:t>
      </w:r>
      <w:bookmarkStart w:id="0" w:name="_Hlk107874509"/>
      <w:r w:rsidRPr="00564130">
        <w:rPr>
          <w:rFonts w:cstheme="minorHAnsi"/>
          <w:sz w:val="24"/>
          <w:szCs w:val="24"/>
        </w:rPr>
        <w:t xml:space="preserve">model </w:t>
      </w:r>
      <w:proofErr w:type="spellStart"/>
      <w:r w:rsidRPr="00564130">
        <w:rPr>
          <w:rFonts w:cstheme="minorHAnsi"/>
          <w:sz w:val="24"/>
          <w:szCs w:val="24"/>
        </w:rPr>
        <w:t>pembelajaran</w:t>
      </w:r>
      <w:proofErr w:type="spellEnd"/>
      <w:r w:rsidRPr="00564130">
        <w:rPr>
          <w:rFonts w:cstheme="minorHAnsi"/>
          <w:sz w:val="24"/>
          <w:szCs w:val="24"/>
        </w:rPr>
        <w:t xml:space="preserve"> yang </w:t>
      </w:r>
      <w:proofErr w:type="spellStart"/>
      <w:r w:rsidRPr="00564130">
        <w:rPr>
          <w:rFonts w:cstheme="minorHAnsi"/>
          <w:sz w:val="24"/>
          <w:szCs w:val="24"/>
        </w:rPr>
        <w:t>memberikan</w:t>
      </w:r>
      <w:proofErr w:type="spellEnd"/>
      <w:r w:rsidRPr="00564130">
        <w:rPr>
          <w:rFonts w:cstheme="minorHAnsi"/>
          <w:sz w:val="24"/>
          <w:szCs w:val="24"/>
        </w:rPr>
        <w:t xml:space="preserve"> </w:t>
      </w:r>
      <w:proofErr w:type="spellStart"/>
      <w:r w:rsidRPr="00564130">
        <w:rPr>
          <w:rFonts w:cstheme="minorHAnsi"/>
          <w:sz w:val="24"/>
          <w:szCs w:val="24"/>
        </w:rPr>
        <w:t>tantangan</w:t>
      </w:r>
      <w:proofErr w:type="spellEnd"/>
      <w:r w:rsidRPr="00564130">
        <w:rPr>
          <w:rFonts w:cstheme="minorHAnsi"/>
          <w:sz w:val="24"/>
          <w:szCs w:val="24"/>
        </w:rPr>
        <w:t xml:space="preserve"> pada </w:t>
      </w:r>
      <w:proofErr w:type="spellStart"/>
      <w:r w:rsidRPr="00564130">
        <w:rPr>
          <w:rFonts w:cstheme="minorHAnsi"/>
          <w:sz w:val="24"/>
          <w:szCs w:val="24"/>
        </w:rPr>
        <w:t>peserta</w:t>
      </w:r>
      <w:proofErr w:type="spellEnd"/>
      <w:r w:rsidRPr="00564130">
        <w:rPr>
          <w:rFonts w:cstheme="minorHAnsi"/>
          <w:sz w:val="24"/>
          <w:szCs w:val="24"/>
        </w:rPr>
        <w:t xml:space="preserve"> </w:t>
      </w:r>
      <w:proofErr w:type="spellStart"/>
      <w:r w:rsidRPr="00564130">
        <w:rPr>
          <w:rFonts w:cstheme="minorHAnsi"/>
          <w:sz w:val="24"/>
          <w:szCs w:val="24"/>
        </w:rPr>
        <w:t>didik</w:t>
      </w:r>
      <w:proofErr w:type="spellEnd"/>
      <w:r w:rsidRPr="00564130">
        <w:rPr>
          <w:rFonts w:cstheme="minorHAnsi"/>
          <w:sz w:val="24"/>
          <w:szCs w:val="24"/>
        </w:rPr>
        <w:t xml:space="preserve"> </w:t>
      </w:r>
      <w:proofErr w:type="spellStart"/>
      <w:r w:rsidRPr="00564130">
        <w:rPr>
          <w:rFonts w:cstheme="minorHAnsi"/>
          <w:sz w:val="24"/>
          <w:szCs w:val="24"/>
        </w:rPr>
        <w:t>untuk</w:t>
      </w:r>
      <w:proofErr w:type="spellEnd"/>
      <w:r w:rsidRPr="00564130">
        <w:rPr>
          <w:rFonts w:cstheme="minorHAnsi"/>
          <w:sz w:val="24"/>
          <w:szCs w:val="24"/>
        </w:rPr>
        <w:t xml:space="preserve"> </w:t>
      </w:r>
      <w:proofErr w:type="spellStart"/>
      <w:r w:rsidRPr="00564130">
        <w:rPr>
          <w:rFonts w:cstheme="minorHAnsi"/>
          <w:sz w:val="24"/>
          <w:szCs w:val="24"/>
        </w:rPr>
        <w:t>belajar</w:t>
      </w:r>
      <w:proofErr w:type="spellEnd"/>
      <w:r w:rsidRPr="00564130">
        <w:rPr>
          <w:rFonts w:cstheme="minorHAnsi"/>
          <w:sz w:val="24"/>
          <w:szCs w:val="24"/>
        </w:rPr>
        <w:t xml:space="preserve">, </w:t>
      </w:r>
      <w:proofErr w:type="spellStart"/>
      <w:r w:rsidRPr="00564130">
        <w:rPr>
          <w:rFonts w:cstheme="minorHAnsi"/>
          <w:sz w:val="24"/>
          <w:szCs w:val="24"/>
        </w:rPr>
        <w:t>sistematika</w:t>
      </w:r>
      <w:proofErr w:type="spellEnd"/>
      <w:r w:rsidRPr="00564130">
        <w:rPr>
          <w:rFonts w:cstheme="minorHAnsi"/>
          <w:sz w:val="24"/>
          <w:szCs w:val="24"/>
        </w:rPr>
        <w:t xml:space="preserve"> </w:t>
      </w:r>
      <w:proofErr w:type="spellStart"/>
      <w:r w:rsidRPr="00564130">
        <w:rPr>
          <w:rFonts w:cstheme="minorHAnsi"/>
          <w:sz w:val="24"/>
          <w:szCs w:val="24"/>
        </w:rPr>
        <w:t>belajar</w:t>
      </w:r>
      <w:proofErr w:type="spellEnd"/>
      <w:r w:rsidRPr="00564130">
        <w:rPr>
          <w:rFonts w:cstheme="minorHAnsi"/>
          <w:sz w:val="24"/>
          <w:szCs w:val="24"/>
        </w:rPr>
        <w:t xml:space="preserve">, </w:t>
      </w:r>
      <w:proofErr w:type="spellStart"/>
      <w:r w:rsidRPr="00564130">
        <w:rPr>
          <w:rFonts w:cstheme="minorHAnsi"/>
          <w:sz w:val="24"/>
          <w:szCs w:val="24"/>
        </w:rPr>
        <w:t>bekerjasama</w:t>
      </w:r>
      <w:proofErr w:type="spellEnd"/>
      <w:r w:rsidRPr="00564130">
        <w:rPr>
          <w:rFonts w:cstheme="minorHAnsi"/>
          <w:sz w:val="24"/>
          <w:szCs w:val="24"/>
        </w:rPr>
        <w:t xml:space="preserve"> </w:t>
      </w:r>
      <w:proofErr w:type="spellStart"/>
      <w:r w:rsidRPr="00564130">
        <w:rPr>
          <w:rFonts w:cstheme="minorHAnsi"/>
          <w:sz w:val="24"/>
          <w:szCs w:val="24"/>
        </w:rPr>
        <w:t>secara</w:t>
      </w:r>
      <w:proofErr w:type="spellEnd"/>
      <w:r w:rsidRPr="00564130">
        <w:rPr>
          <w:rFonts w:cstheme="minorHAnsi"/>
          <w:sz w:val="24"/>
          <w:szCs w:val="24"/>
        </w:rPr>
        <w:t xml:space="preserve"> </w:t>
      </w:r>
      <w:proofErr w:type="spellStart"/>
      <w:r w:rsidRPr="00564130">
        <w:rPr>
          <w:rFonts w:cstheme="minorHAnsi"/>
          <w:sz w:val="24"/>
          <w:szCs w:val="24"/>
        </w:rPr>
        <w:t>kelompok</w:t>
      </w:r>
      <w:proofErr w:type="spellEnd"/>
      <w:r w:rsidRPr="00564130">
        <w:rPr>
          <w:rFonts w:cstheme="minorHAnsi"/>
          <w:sz w:val="24"/>
          <w:szCs w:val="24"/>
        </w:rPr>
        <w:t xml:space="preserve"> </w:t>
      </w:r>
      <w:proofErr w:type="spellStart"/>
      <w:r w:rsidRPr="00564130">
        <w:rPr>
          <w:rFonts w:cstheme="minorHAnsi"/>
          <w:sz w:val="24"/>
          <w:szCs w:val="24"/>
        </w:rPr>
        <w:t>untuk</w:t>
      </w:r>
      <w:proofErr w:type="spellEnd"/>
      <w:r w:rsidRPr="00564130">
        <w:rPr>
          <w:rFonts w:cstheme="minorHAnsi"/>
          <w:sz w:val="24"/>
          <w:szCs w:val="24"/>
        </w:rPr>
        <w:t xml:space="preserve"> </w:t>
      </w:r>
      <w:proofErr w:type="spellStart"/>
      <w:r w:rsidRPr="00564130">
        <w:rPr>
          <w:rFonts w:cstheme="minorHAnsi"/>
          <w:sz w:val="24"/>
          <w:szCs w:val="24"/>
        </w:rPr>
        <w:t>mendapatkan</w:t>
      </w:r>
      <w:proofErr w:type="spellEnd"/>
      <w:r w:rsidRPr="00564130">
        <w:rPr>
          <w:rFonts w:cstheme="minorHAnsi"/>
          <w:sz w:val="24"/>
          <w:szCs w:val="24"/>
        </w:rPr>
        <w:t xml:space="preserve"> </w:t>
      </w:r>
      <w:proofErr w:type="spellStart"/>
      <w:r w:rsidRPr="00564130">
        <w:rPr>
          <w:rFonts w:cstheme="minorHAnsi"/>
          <w:sz w:val="24"/>
          <w:szCs w:val="24"/>
        </w:rPr>
        <w:t>cara</w:t>
      </w:r>
      <w:proofErr w:type="spellEnd"/>
      <w:r w:rsidRPr="00564130">
        <w:rPr>
          <w:rFonts w:cstheme="minorHAnsi"/>
          <w:sz w:val="24"/>
          <w:szCs w:val="24"/>
        </w:rPr>
        <w:t xml:space="preserve"> </w:t>
      </w:r>
      <w:proofErr w:type="spellStart"/>
      <w:r w:rsidRPr="00564130">
        <w:rPr>
          <w:rFonts w:cstheme="minorHAnsi"/>
          <w:sz w:val="24"/>
          <w:szCs w:val="24"/>
        </w:rPr>
        <w:t>dalam</w:t>
      </w:r>
      <w:proofErr w:type="spellEnd"/>
      <w:r w:rsidRPr="00564130">
        <w:rPr>
          <w:rFonts w:cstheme="minorHAnsi"/>
          <w:sz w:val="24"/>
          <w:szCs w:val="24"/>
        </w:rPr>
        <w:t xml:space="preserve"> </w:t>
      </w:r>
      <w:proofErr w:type="spellStart"/>
      <w:r w:rsidRPr="00564130">
        <w:rPr>
          <w:rFonts w:cstheme="minorHAnsi"/>
          <w:sz w:val="24"/>
          <w:szCs w:val="24"/>
        </w:rPr>
        <w:t>pemecahan</w:t>
      </w:r>
      <w:proofErr w:type="spellEnd"/>
      <w:r w:rsidRPr="00564130">
        <w:rPr>
          <w:rFonts w:cstheme="minorHAnsi"/>
          <w:sz w:val="24"/>
          <w:szCs w:val="24"/>
        </w:rPr>
        <w:t xml:space="preserve"> </w:t>
      </w:r>
      <w:proofErr w:type="spellStart"/>
      <w:r w:rsidRPr="00564130">
        <w:rPr>
          <w:rFonts w:cstheme="minorHAnsi"/>
          <w:sz w:val="24"/>
          <w:szCs w:val="24"/>
        </w:rPr>
        <w:t>masalah</w:t>
      </w:r>
      <w:proofErr w:type="spellEnd"/>
      <w:r w:rsidRPr="00564130">
        <w:rPr>
          <w:rFonts w:cstheme="minorHAnsi"/>
          <w:sz w:val="24"/>
          <w:szCs w:val="24"/>
        </w:rPr>
        <w:t xml:space="preserve"> </w:t>
      </w:r>
      <w:proofErr w:type="spellStart"/>
      <w:r w:rsidRPr="00564130">
        <w:rPr>
          <w:rFonts w:cstheme="minorHAnsi"/>
          <w:sz w:val="24"/>
          <w:szCs w:val="24"/>
        </w:rPr>
        <w:t>kontekstual</w:t>
      </w:r>
      <w:bookmarkEnd w:id="0"/>
      <w:proofErr w:type="spellEnd"/>
      <w:r w:rsidRPr="00564130">
        <w:rPr>
          <w:rFonts w:cstheme="minorHAnsi"/>
          <w:sz w:val="24"/>
          <w:szCs w:val="24"/>
        </w:rPr>
        <w:t>.</w:t>
      </w:r>
    </w:p>
    <w:p w14:paraId="160E0E4B" w14:textId="6538532D" w:rsidR="005878B2" w:rsidRPr="005878B2" w:rsidRDefault="005878B2" w:rsidP="005878B2">
      <w:pPr>
        <w:spacing w:line="240" w:lineRule="auto"/>
        <w:ind w:firstLine="720"/>
        <w:jc w:val="both"/>
        <w:rPr>
          <w:rFonts w:cstheme="minorHAnsi"/>
          <w:sz w:val="24"/>
          <w:szCs w:val="24"/>
        </w:rPr>
      </w:pPr>
      <w:proofErr w:type="spellStart"/>
      <w:r w:rsidRPr="005878B2">
        <w:rPr>
          <w:rFonts w:cstheme="minorHAnsi"/>
          <w:sz w:val="24"/>
          <w:szCs w:val="24"/>
        </w:rPr>
        <w:t>Sejalan</w:t>
      </w:r>
      <w:proofErr w:type="spellEnd"/>
      <w:r w:rsidRPr="005878B2">
        <w:rPr>
          <w:rFonts w:cstheme="minorHAnsi"/>
          <w:sz w:val="24"/>
          <w:szCs w:val="24"/>
        </w:rPr>
        <w:t xml:space="preserve"> </w:t>
      </w:r>
      <w:proofErr w:type="spellStart"/>
      <w:r w:rsidRPr="005878B2">
        <w:rPr>
          <w:rFonts w:cstheme="minorHAnsi"/>
          <w:sz w:val="24"/>
          <w:szCs w:val="24"/>
        </w:rPr>
        <w:t>dengan</w:t>
      </w:r>
      <w:proofErr w:type="spellEnd"/>
      <w:r w:rsidRPr="005878B2">
        <w:rPr>
          <w:rFonts w:cstheme="minorHAnsi"/>
          <w:sz w:val="24"/>
          <w:szCs w:val="24"/>
        </w:rPr>
        <w:t xml:space="preserve"> </w:t>
      </w:r>
      <w:proofErr w:type="spellStart"/>
      <w:r w:rsidRPr="005878B2">
        <w:rPr>
          <w:rFonts w:cstheme="minorHAnsi"/>
          <w:sz w:val="24"/>
          <w:szCs w:val="24"/>
        </w:rPr>
        <w:t>hal</w:t>
      </w:r>
      <w:proofErr w:type="spellEnd"/>
      <w:r w:rsidRPr="005878B2">
        <w:rPr>
          <w:rFonts w:cstheme="minorHAnsi"/>
          <w:sz w:val="24"/>
          <w:szCs w:val="24"/>
        </w:rPr>
        <w:t xml:space="preserve"> </w:t>
      </w:r>
      <w:proofErr w:type="spellStart"/>
      <w:r w:rsidRPr="005878B2">
        <w:rPr>
          <w:rFonts w:cstheme="minorHAnsi"/>
          <w:sz w:val="24"/>
          <w:szCs w:val="24"/>
        </w:rPr>
        <w:t>tersebut</w:t>
      </w:r>
      <w:proofErr w:type="spellEnd"/>
      <w:r w:rsidRPr="005878B2">
        <w:rPr>
          <w:rFonts w:cstheme="minorHAnsi"/>
          <w:sz w:val="24"/>
          <w:szCs w:val="24"/>
        </w:rPr>
        <w:t xml:space="preserve">, </w:t>
      </w:r>
      <w:proofErr w:type="spellStart"/>
      <w:r w:rsidRPr="005878B2">
        <w:rPr>
          <w:rFonts w:cstheme="minorHAnsi"/>
          <w:sz w:val="24"/>
          <w:szCs w:val="24"/>
        </w:rPr>
        <w:t>pendapat</w:t>
      </w:r>
      <w:proofErr w:type="spellEnd"/>
      <w:r w:rsidRPr="005878B2">
        <w:rPr>
          <w:rFonts w:cstheme="minorHAnsi"/>
          <w:sz w:val="24"/>
          <w:szCs w:val="24"/>
        </w:rPr>
        <w:t xml:space="preserve"> yang </w:t>
      </w:r>
      <w:proofErr w:type="spellStart"/>
      <w:r w:rsidRPr="005878B2">
        <w:rPr>
          <w:rFonts w:cstheme="minorHAnsi"/>
          <w:sz w:val="24"/>
          <w:szCs w:val="24"/>
        </w:rPr>
        <w:t>mendukung</w:t>
      </w:r>
      <w:proofErr w:type="spellEnd"/>
      <w:r w:rsidRPr="005878B2">
        <w:rPr>
          <w:rFonts w:cstheme="minorHAnsi"/>
          <w:sz w:val="24"/>
          <w:szCs w:val="24"/>
        </w:rPr>
        <w:t xml:space="preserve"> juga </w:t>
      </w:r>
      <w:proofErr w:type="spellStart"/>
      <w:r w:rsidRPr="005878B2">
        <w:rPr>
          <w:rFonts w:cstheme="minorHAnsi"/>
          <w:sz w:val="24"/>
          <w:szCs w:val="24"/>
        </w:rPr>
        <w:t>disampaikan</w:t>
      </w:r>
      <w:proofErr w:type="spellEnd"/>
      <w:r w:rsidRPr="005878B2">
        <w:rPr>
          <w:rFonts w:cstheme="minorHAnsi"/>
          <w:sz w:val="24"/>
          <w:szCs w:val="24"/>
        </w:rPr>
        <w:t xml:space="preserve"> oleh </w:t>
      </w:r>
      <w:r w:rsidRPr="005878B2">
        <w:rPr>
          <w:rFonts w:cstheme="minorHAnsi"/>
          <w:sz w:val="24"/>
          <w:szCs w:val="24"/>
        </w:rPr>
        <w:fldChar w:fldCharType="begin" w:fldLock="1"/>
      </w:r>
      <w:r w:rsidR="005C4B8C">
        <w:rPr>
          <w:rFonts w:cstheme="minorHAnsi"/>
          <w:sz w:val="24"/>
          <w:szCs w:val="24"/>
        </w:rPr>
        <w:instrText>ADDIN CSL_CITATION {"citationItems":[{"id":"ITEM-1","itemData":{"DOI":"10.17605/OSF.IO/GD8EA","abstract":"Resumen Introducción: El cáncer de mama constituye la causa de mortalidad mas frecuente en las mujeres de 35 a 55 años. En la Provincia de Corrientes se ubica en el segundo lugar (17.01%) entre los tumo- res del sexo femenino. Dado que no existe tecnología que permita prevenir el cáncer de mama, en la actualidad, lo único que ha demostrado ser efectivo es la realización de un diagnóstico oportuno basado en el autoexamen, la consulta médica periódica y la mamografía, lo que permite efectuar un tratamiento adecuado en un estadio precoz de la enfermedad. Objetivos: Determinar si la población femenina de corrientes sabe de qué se trata el cáncer de ma- ma; establecer si conoce los factores que predisponen y protegen de dicha patología y si sabe que el autoexamen mamario y la consulta médica periódica son importantes para su prevención. Materiales y Métodos: Estudio descriptivo de encuestas anónimas realizadas al azar en la vía pú- blica.Un grupo total de 202 mujeres encuestadas fue dividido por rango de edad: 79 mujeres de 15 a 29 años, 65 mujeres de 30 a 49 años y 36 mujeres mayores de 50 años. Del cuestionario, que totalizó 11 preguntas, se seleccionaron las tres siguientes: 1) ¿sabe que es el cáncer de mama? 2) ¿conoce los factores que predisponen y los que protegen? 3) ¿Sabe que el au- toexamen y la consulta medica periódica son importantes para la prevención? Resultados: De los datos obtenidos se observó que el 86% de las mujeres encuestadas conoce el cáncer de mama, pero el 72% del total desconoce los factores que protegen y predisponen a dicha patología; en tanto, el 94% respondió saber que el autoexamen mamario y la consulta medica perió- dica son importantes para el diagnostico precoz y la prevención de dicha patología. Palabras","author":[{"dropping-particle":"","family":"Saputra","given":"Hardika","non-dropping-particle":"","parse-names":false,"suffix":""}],"container-title":"Perpustakaan IAI Agus Salim","id":"ITEM-1","issue":"1","issued":{"date-parts":[["2020"]]},"page":"1-7","title":"Pembelajaran Berbasis Masalah (Problem Based Learning)","type":"article-journal","volume":"5"},"uris":["http://www.mendeley.com/documents/?uuid=491cc9f1-6916-49e4-96f5-7ee830bf8d8b"]}],"mendeley":{"formattedCitation":"(Saputra, 2020b)","manualFormatting":"(Saputra, 2020: 2)","plainTextFormattedCitation":"(Saputra, 2020b)","previouslyFormattedCitation":"(Saputra, 2020)"},"properties":{"noteIndex":0},"schema":"https://github.com/citation-style-language/schema/raw/master/csl-citation.json"}</w:instrText>
      </w:r>
      <w:r w:rsidRPr="005878B2">
        <w:rPr>
          <w:rFonts w:cstheme="minorHAnsi"/>
          <w:sz w:val="24"/>
          <w:szCs w:val="24"/>
        </w:rPr>
        <w:fldChar w:fldCharType="separate"/>
      </w:r>
      <w:r w:rsidRPr="005878B2">
        <w:rPr>
          <w:rFonts w:cstheme="minorHAnsi"/>
          <w:noProof/>
          <w:sz w:val="24"/>
          <w:szCs w:val="24"/>
        </w:rPr>
        <w:t>(Saputra, 2020: 2)</w:t>
      </w:r>
      <w:r w:rsidRPr="005878B2">
        <w:rPr>
          <w:rFonts w:cstheme="minorHAnsi"/>
          <w:sz w:val="24"/>
          <w:szCs w:val="24"/>
        </w:rPr>
        <w:fldChar w:fldCharType="end"/>
      </w:r>
      <w:r w:rsidRPr="005878B2">
        <w:rPr>
          <w:rFonts w:cstheme="minorHAnsi"/>
          <w:sz w:val="24"/>
          <w:szCs w:val="24"/>
        </w:rPr>
        <w:t xml:space="preserve"> bahwa model </w:t>
      </w:r>
      <w:proofErr w:type="spellStart"/>
      <w:r w:rsidRPr="005878B2">
        <w:rPr>
          <w:rFonts w:cstheme="minorHAnsi"/>
          <w:sz w:val="24"/>
          <w:szCs w:val="24"/>
        </w:rPr>
        <w:t>pembelajaran</w:t>
      </w:r>
      <w:proofErr w:type="spellEnd"/>
      <w:r w:rsidRPr="005878B2">
        <w:rPr>
          <w:rFonts w:cstheme="minorHAnsi"/>
          <w:sz w:val="24"/>
          <w:szCs w:val="24"/>
        </w:rPr>
        <w:t xml:space="preserve"> </w:t>
      </w:r>
      <w:r w:rsidRPr="005878B2">
        <w:rPr>
          <w:rFonts w:cstheme="minorHAnsi"/>
          <w:i/>
          <w:iCs/>
          <w:sz w:val="24"/>
          <w:szCs w:val="24"/>
        </w:rPr>
        <w:t>Problem Based Learning</w:t>
      </w:r>
      <w:r w:rsidRPr="005878B2">
        <w:rPr>
          <w:rFonts w:cstheme="minorHAnsi"/>
          <w:sz w:val="24"/>
          <w:szCs w:val="24"/>
        </w:rPr>
        <w:t xml:space="preserve"> </w:t>
      </w:r>
      <w:proofErr w:type="spellStart"/>
      <w:r w:rsidRPr="005878B2">
        <w:rPr>
          <w:rFonts w:cstheme="minorHAnsi"/>
          <w:sz w:val="24"/>
          <w:szCs w:val="24"/>
        </w:rPr>
        <w:t>ditandai</w:t>
      </w:r>
      <w:proofErr w:type="spellEnd"/>
      <w:r w:rsidRPr="005878B2">
        <w:rPr>
          <w:rFonts w:cstheme="minorHAnsi"/>
          <w:sz w:val="24"/>
          <w:szCs w:val="24"/>
        </w:rPr>
        <w:t xml:space="preserve"> </w:t>
      </w:r>
      <w:proofErr w:type="spellStart"/>
      <w:r w:rsidRPr="005878B2">
        <w:rPr>
          <w:rFonts w:cstheme="minorHAnsi"/>
          <w:sz w:val="24"/>
          <w:szCs w:val="24"/>
        </w:rPr>
        <w:t>dengan</w:t>
      </w:r>
      <w:proofErr w:type="spellEnd"/>
      <w:r w:rsidRPr="005878B2">
        <w:rPr>
          <w:rFonts w:cstheme="minorHAnsi"/>
          <w:sz w:val="24"/>
          <w:szCs w:val="24"/>
        </w:rPr>
        <w:t xml:space="preserve"> </w:t>
      </w:r>
      <w:proofErr w:type="spellStart"/>
      <w:r w:rsidRPr="005878B2">
        <w:rPr>
          <w:rFonts w:cstheme="minorHAnsi"/>
          <w:sz w:val="24"/>
          <w:szCs w:val="24"/>
        </w:rPr>
        <w:t>penggunaan</w:t>
      </w:r>
      <w:proofErr w:type="spellEnd"/>
      <w:r w:rsidRPr="005878B2">
        <w:rPr>
          <w:rFonts w:cstheme="minorHAnsi"/>
          <w:sz w:val="24"/>
          <w:szCs w:val="24"/>
        </w:rPr>
        <w:t xml:space="preserve"> </w:t>
      </w:r>
      <w:proofErr w:type="spellStart"/>
      <w:r w:rsidRPr="005878B2">
        <w:rPr>
          <w:rFonts w:cstheme="minorHAnsi"/>
          <w:sz w:val="24"/>
          <w:szCs w:val="24"/>
        </w:rPr>
        <w:t>masalah</w:t>
      </w:r>
      <w:proofErr w:type="spellEnd"/>
      <w:r w:rsidRPr="005878B2">
        <w:rPr>
          <w:rFonts w:cstheme="minorHAnsi"/>
          <w:sz w:val="24"/>
          <w:szCs w:val="24"/>
        </w:rPr>
        <w:t xml:space="preserve"> </w:t>
      </w:r>
      <w:proofErr w:type="spellStart"/>
      <w:r w:rsidRPr="005878B2">
        <w:rPr>
          <w:rFonts w:cstheme="minorHAnsi"/>
          <w:sz w:val="24"/>
          <w:szCs w:val="24"/>
        </w:rPr>
        <w:t>kehidupan</w:t>
      </w:r>
      <w:proofErr w:type="spellEnd"/>
      <w:r w:rsidRPr="005878B2">
        <w:rPr>
          <w:rFonts w:cstheme="minorHAnsi"/>
          <w:sz w:val="24"/>
          <w:szCs w:val="24"/>
        </w:rPr>
        <w:t xml:space="preserve"> </w:t>
      </w:r>
      <w:proofErr w:type="spellStart"/>
      <w:r w:rsidRPr="005878B2">
        <w:rPr>
          <w:rFonts w:cstheme="minorHAnsi"/>
          <w:sz w:val="24"/>
          <w:szCs w:val="24"/>
        </w:rPr>
        <w:t>nyata</w:t>
      </w:r>
      <w:proofErr w:type="spellEnd"/>
      <w:r w:rsidRPr="005878B2">
        <w:rPr>
          <w:rFonts w:cstheme="minorHAnsi"/>
          <w:sz w:val="24"/>
          <w:szCs w:val="24"/>
        </w:rPr>
        <w:t xml:space="preserve"> </w:t>
      </w:r>
      <w:proofErr w:type="spellStart"/>
      <w:r w:rsidRPr="005878B2">
        <w:rPr>
          <w:rFonts w:cstheme="minorHAnsi"/>
          <w:sz w:val="24"/>
          <w:szCs w:val="24"/>
        </w:rPr>
        <w:t>sebagai</w:t>
      </w:r>
      <w:proofErr w:type="spellEnd"/>
      <w:r w:rsidRPr="005878B2">
        <w:rPr>
          <w:rFonts w:cstheme="minorHAnsi"/>
          <w:sz w:val="24"/>
          <w:szCs w:val="24"/>
        </w:rPr>
        <w:t xml:space="preserve"> </w:t>
      </w:r>
      <w:proofErr w:type="spellStart"/>
      <w:r w:rsidRPr="005878B2">
        <w:rPr>
          <w:rFonts w:cstheme="minorHAnsi"/>
          <w:sz w:val="24"/>
          <w:szCs w:val="24"/>
        </w:rPr>
        <w:t>sesuatu</w:t>
      </w:r>
      <w:proofErr w:type="spellEnd"/>
      <w:r w:rsidRPr="005878B2">
        <w:rPr>
          <w:rFonts w:cstheme="minorHAnsi"/>
          <w:sz w:val="24"/>
          <w:szCs w:val="24"/>
        </w:rPr>
        <w:t xml:space="preserve"> yang </w:t>
      </w:r>
      <w:proofErr w:type="spellStart"/>
      <w:r w:rsidRPr="005878B2">
        <w:rPr>
          <w:rFonts w:cstheme="minorHAnsi"/>
          <w:sz w:val="24"/>
          <w:szCs w:val="24"/>
        </w:rPr>
        <w:t>harus</w:t>
      </w:r>
      <w:proofErr w:type="spellEnd"/>
      <w:r w:rsidRPr="005878B2">
        <w:rPr>
          <w:rFonts w:cstheme="minorHAnsi"/>
          <w:sz w:val="24"/>
          <w:szCs w:val="24"/>
        </w:rPr>
        <w:t xml:space="preserve"> </w:t>
      </w:r>
      <w:proofErr w:type="spellStart"/>
      <w:r w:rsidRPr="005878B2">
        <w:rPr>
          <w:rFonts w:cstheme="minorHAnsi"/>
          <w:sz w:val="24"/>
          <w:szCs w:val="24"/>
        </w:rPr>
        <w:t>dipelajari</w:t>
      </w:r>
      <w:proofErr w:type="spellEnd"/>
      <w:r w:rsidRPr="005878B2">
        <w:rPr>
          <w:rFonts w:cstheme="minorHAnsi"/>
          <w:sz w:val="24"/>
          <w:szCs w:val="24"/>
        </w:rPr>
        <w:t xml:space="preserve"> oleh </w:t>
      </w:r>
      <w:proofErr w:type="spellStart"/>
      <w:r w:rsidRPr="005878B2">
        <w:rPr>
          <w:rFonts w:cstheme="minorHAnsi"/>
          <w:sz w:val="24"/>
          <w:szCs w:val="24"/>
        </w:rPr>
        <w:t>peserta</w:t>
      </w:r>
      <w:proofErr w:type="spellEnd"/>
      <w:r w:rsidRPr="005878B2">
        <w:rPr>
          <w:rFonts w:cstheme="minorHAnsi"/>
          <w:sz w:val="24"/>
          <w:szCs w:val="24"/>
        </w:rPr>
        <w:t xml:space="preserve"> </w:t>
      </w:r>
      <w:proofErr w:type="spellStart"/>
      <w:r w:rsidRPr="005878B2">
        <w:rPr>
          <w:rFonts w:cstheme="minorHAnsi"/>
          <w:sz w:val="24"/>
          <w:szCs w:val="24"/>
        </w:rPr>
        <w:t>didik</w:t>
      </w:r>
      <w:proofErr w:type="spellEnd"/>
      <w:r w:rsidRPr="005878B2">
        <w:rPr>
          <w:rFonts w:cstheme="minorHAnsi"/>
          <w:sz w:val="24"/>
          <w:szCs w:val="24"/>
        </w:rPr>
        <w:t xml:space="preserve"> </w:t>
      </w:r>
      <w:proofErr w:type="spellStart"/>
      <w:r w:rsidRPr="005878B2">
        <w:rPr>
          <w:rFonts w:cstheme="minorHAnsi"/>
          <w:sz w:val="24"/>
          <w:szCs w:val="24"/>
        </w:rPr>
        <w:t>dalam</w:t>
      </w:r>
      <w:proofErr w:type="spellEnd"/>
      <w:r w:rsidRPr="005878B2">
        <w:rPr>
          <w:rFonts w:cstheme="minorHAnsi"/>
          <w:sz w:val="24"/>
          <w:szCs w:val="24"/>
        </w:rPr>
        <w:t xml:space="preserve"> </w:t>
      </w:r>
      <w:proofErr w:type="spellStart"/>
      <w:r w:rsidRPr="005878B2">
        <w:rPr>
          <w:rFonts w:cstheme="minorHAnsi"/>
          <w:sz w:val="24"/>
          <w:szCs w:val="24"/>
        </w:rPr>
        <w:t>melatih</w:t>
      </w:r>
      <w:proofErr w:type="spellEnd"/>
      <w:r w:rsidRPr="005878B2">
        <w:rPr>
          <w:rFonts w:cstheme="minorHAnsi"/>
          <w:sz w:val="24"/>
          <w:szCs w:val="24"/>
        </w:rPr>
        <w:t xml:space="preserve"> dan </w:t>
      </w:r>
      <w:proofErr w:type="spellStart"/>
      <w:r w:rsidRPr="005878B2">
        <w:rPr>
          <w:rFonts w:cstheme="minorHAnsi"/>
          <w:sz w:val="24"/>
          <w:szCs w:val="24"/>
        </w:rPr>
        <w:t>meningkatkan</w:t>
      </w:r>
      <w:proofErr w:type="spellEnd"/>
      <w:r w:rsidRPr="005878B2">
        <w:rPr>
          <w:rFonts w:cstheme="minorHAnsi"/>
          <w:sz w:val="24"/>
          <w:szCs w:val="24"/>
        </w:rPr>
        <w:t xml:space="preserve"> </w:t>
      </w:r>
      <w:proofErr w:type="spellStart"/>
      <w:r w:rsidRPr="005878B2">
        <w:rPr>
          <w:rFonts w:cstheme="minorHAnsi"/>
          <w:sz w:val="24"/>
          <w:szCs w:val="24"/>
        </w:rPr>
        <w:t>kemampuan</w:t>
      </w:r>
      <w:proofErr w:type="spellEnd"/>
      <w:r w:rsidRPr="005878B2">
        <w:rPr>
          <w:rFonts w:cstheme="minorHAnsi"/>
          <w:sz w:val="24"/>
          <w:szCs w:val="24"/>
        </w:rPr>
        <w:t xml:space="preserve"> </w:t>
      </w:r>
      <w:proofErr w:type="spellStart"/>
      <w:r w:rsidRPr="005878B2">
        <w:rPr>
          <w:rFonts w:cstheme="minorHAnsi"/>
          <w:sz w:val="24"/>
          <w:szCs w:val="24"/>
        </w:rPr>
        <w:t>berpikir</w:t>
      </w:r>
      <w:proofErr w:type="spellEnd"/>
      <w:r w:rsidRPr="005878B2">
        <w:rPr>
          <w:rFonts w:cstheme="minorHAnsi"/>
          <w:sz w:val="24"/>
          <w:szCs w:val="24"/>
        </w:rPr>
        <w:t xml:space="preserve"> </w:t>
      </w:r>
      <w:proofErr w:type="spellStart"/>
      <w:r w:rsidRPr="005878B2">
        <w:rPr>
          <w:rFonts w:cstheme="minorHAnsi"/>
          <w:sz w:val="24"/>
          <w:szCs w:val="24"/>
        </w:rPr>
        <w:t>kritis</w:t>
      </w:r>
      <w:proofErr w:type="spellEnd"/>
      <w:r w:rsidRPr="005878B2">
        <w:rPr>
          <w:rFonts w:cstheme="minorHAnsi"/>
          <w:sz w:val="24"/>
          <w:szCs w:val="24"/>
        </w:rPr>
        <w:t xml:space="preserve"> dan </w:t>
      </w:r>
      <w:proofErr w:type="spellStart"/>
      <w:r w:rsidRPr="005878B2">
        <w:rPr>
          <w:rFonts w:cstheme="minorHAnsi"/>
          <w:sz w:val="24"/>
          <w:szCs w:val="24"/>
        </w:rPr>
        <w:t>pemecahan</w:t>
      </w:r>
      <w:proofErr w:type="spellEnd"/>
      <w:r w:rsidRPr="005878B2">
        <w:rPr>
          <w:rFonts w:cstheme="minorHAnsi"/>
          <w:sz w:val="24"/>
          <w:szCs w:val="24"/>
        </w:rPr>
        <w:t xml:space="preserve"> </w:t>
      </w:r>
      <w:proofErr w:type="spellStart"/>
      <w:r w:rsidRPr="005878B2">
        <w:rPr>
          <w:rFonts w:cstheme="minorHAnsi"/>
          <w:sz w:val="24"/>
          <w:szCs w:val="24"/>
        </w:rPr>
        <w:t>masalah</w:t>
      </w:r>
      <w:proofErr w:type="spellEnd"/>
      <w:r w:rsidRPr="005878B2">
        <w:rPr>
          <w:rFonts w:cstheme="minorHAnsi"/>
          <w:sz w:val="24"/>
          <w:szCs w:val="24"/>
        </w:rPr>
        <w:t xml:space="preserve"> dan </w:t>
      </w:r>
      <w:proofErr w:type="spellStart"/>
      <w:r w:rsidRPr="005878B2">
        <w:rPr>
          <w:rFonts w:cstheme="minorHAnsi"/>
          <w:sz w:val="24"/>
          <w:szCs w:val="24"/>
        </w:rPr>
        <w:t>memperoleh</w:t>
      </w:r>
      <w:proofErr w:type="spellEnd"/>
      <w:r w:rsidRPr="005878B2">
        <w:rPr>
          <w:rFonts w:cstheme="minorHAnsi"/>
          <w:sz w:val="24"/>
          <w:szCs w:val="24"/>
        </w:rPr>
        <w:t xml:space="preserve"> </w:t>
      </w:r>
      <w:proofErr w:type="spellStart"/>
      <w:r w:rsidRPr="005878B2">
        <w:rPr>
          <w:rFonts w:cstheme="minorHAnsi"/>
          <w:sz w:val="24"/>
          <w:szCs w:val="24"/>
        </w:rPr>
        <w:t>pengetahuan</w:t>
      </w:r>
      <w:proofErr w:type="spellEnd"/>
      <w:r w:rsidRPr="005878B2">
        <w:rPr>
          <w:rFonts w:cstheme="minorHAnsi"/>
          <w:sz w:val="24"/>
          <w:szCs w:val="24"/>
        </w:rPr>
        <w:t xml:space="preserve"> </w:t>
      </w:r>
      <w:proofErr w:type="spellStart"/>
      <w:r w:rsidRPr="005878B2">
        <w:rPr>
          <w:rFonts w:cstheme="minorHAnsi"/>
          <w:sz w:val="24"/>
          <w:szCs w:val="24"/>
        </w:rPr>
        <w:t>tentang</w:t>
      </w:r>
      <w:proofErr w:type="spellEnd"/>
      <w:r w:rsidRPr="005878B2">
        <w:rPr>
          <w:rFonts w:cstheme="minorHAnsi"/>
          <w:sz w:val="24"/>
          <w:szCs w:val="24"/>
        </w:rPr>
        <w:t xml:space="preserve"> </w:t>
      </w:r>
      <w:proofErr w:type="spellStart"/>
      <w:r w:rsidRPr="005878B2">
        <w:rPr>
          <w:rFonts w:cstheme="minorHAnsi"/>
          <w:sz w:val="24"/>
          <w:szCs w:val="24"/>
        </w:rPr>
        <w:t>konsep-konsep</w:t>
      </w:r>
      <w:proofErr w:type="spellEnd"/>
      <w:r w:rsidRPr="005878B2">
        <w:rPr>
          <w:rFonts w:cstheme="minorHAnsi"/>
          <w:sz w:val="24"/>
          <w:szCs w:val="24"/>
        </w:rPr>
        <w:t xml:space="preserve"> </w:t>
      </w:r>
      <w:proofErr w:type="spellStart"/>
      <w:r w:rsidRPr="005878B2">
        <w:rPr>
          <w:rFonts w:cstheme="minorHAnsi"/>
          <w:sz w:val="24"/>
          <w:szCs w:val="24"/>
        </w:rPr>
        <w:t>penting</w:t>
      </w:r>
      <w:proofErr w:type="spellEnd"/>
      <w:r w:rsidRPr="005878B2">
        <w:rPr>
          <w:rFonts w:cstheme="minorHAnsi"/>
          <w:sz w:val="24"/>
          <w:szCs w:val="24"/>
        </w:rPr>
        <w:t xml:space="preserve">, yang mana </w:t>
      </w:r>
      <w:proofErr w:type="spellStart"/>
      <w:r w:rsidRPr="005878B2">
        <w:rPr>
          <w:rFonts w:cstheme="minorHAnsi"/>
          <w:sz w:val="24"/>
          <w:szCs w:val="24"/>
        </w:rPr>
        <w:t>tugas</w:t>
      </w:r>
      <w:proofErr w:type="spellEnd"/>
      <w:r w:rsidRPr="005878B2">
        <w:rPr>
          <w:rFonts w:cstheme="minorHAnsi"/>
          <w:sz w:val="24"/>
          <w:szCs w:val="24"/>
        </w:rPr>
        <w:t xml:space="preserve"> </w:t>
      </w:r>
      <w:proofErr w:type="spellStart"/>
      <w:r w:rsidRPr="005878B2">
        <w:rPr>
          <w:rFonts w:cstheme="minorHAnsi"/>
          <w:sz w:val="24"/>
          <w:szCs w:val="24"/>
        </w:rPr>
        <w:t>pendidik</w:t>
      </w:r>
      <w:proofErr w:type="spellEnd"/>
      <w:r w:rsidRPr="005878B2">
        <w:rPr>
          <w:rFonts w:cstheme="minorHAnsi"/>
          <w:sz w:val="24"/>
          <w:szCs w:val="24"/>
        </w:rPr>
        <w:t xml:space="preserve"> </w:t>
      </w:r>
      <w:proofErr w:type="spellStart"/>
      <w:r w:rsidRPr="005878B2">
        <w:rPr>
          <w:rFonts w:cstheme="minorHAnsi"/>
          <w:sz w:val="24"/>
          <w:szCs w:val="24"/>
        </w:rPr>
        <w:t>harus</w:t>
      </w:r>
      <w:proofErr w:type="spellEnd"/>
      <w:r w:rsidRPr="005878B2">
        <w:rPr>
          <w:rFonts w:cstheme="minorHAnsi"/>
          <w:sz w:val="24"/>
          <w:szCs w:val="24"/>
        </w:rPr>
        <w:t xml:space="preserve"> </w:t>
      </w:r>
      <w:proofErr w:type="spellStart"/>
      <w:r w:rsidRPr="005878B2">
        <w:rPr>
          <w:rFonts w:cstheme="minorHAnsi"/>
          <w:sz w:val="24"/>
          <w:szCs w:val="24"/>
        </w:rPr>
        <w:t>fokus</w:t>
      </w:r>
      <w:proofErr w:type="spellEnd"/>
      <w:r w:rsidRPr="005878B2">
        <w:rPr>
          <w:rFonts w:cstheme="minorHAnsi"/>
          <w:sz w:val="24"/>
          <w:szCs w:val="24"/>
        </w:rPr>
        <w:t xml:space="preserve"> </w:t>
      </w:r>
      <w:proofErr w:type="spellStart"/>
      <w:r w:rsidRPr="005878B2">
        <w:rPr>
          <w:rFonts w:cstheme="minorHAnsi"/>
          <w:sz w:val="24"/>
          <w:szCs w:val="24"/>
        </w:rPr>
        <w:t>membantu</w:t>
      </w:r>
      <w:proofErr w:type="spellEnd"/>
      <w:r w:rsidRPr="005878B2">
        <w:rPr>
          <w:rFonts w:cstheme="minorHAnsi"/>
          <w:sz w:val="24"/>
          <w:szCs w:val="24"/>
        </w:rPr>
        <w:t xml:space="preserve"> </w:t>
      </w:r>
      <w:proofErr w:type="spellStart"/>
      <w:r w:rsidRPr="005878B2">
        <w:rPr>
          <w:rFonts w:cstheme="minorHAnsi"/>
          <w:sz w:val="24"/>
          <w:szCs w:val="24"/>
        </w:rPr>
        <w:t>peserta</w:t>
      </w:r>
      <w:proofErr w:type="spellEnd"/>
      <w:r w:rsidRPr="005878B2">
        <w:rPr>
          <w:rFonts w:cstheme="minorHAnsi"/>
          <w:sz w:val="24"/>
          <w:szCs w:val="24"/>
        </w:rPr>
        <w:t xml:space="preserve"> </w:t>
      </w:r>
      <w:proofErr w:type="spellStart"/>
      <w:r w:rsidRPr="005878B2">
        <w:rPr>
          <w:rFonts w:cstheme="minorHAnsi"/>
          <w:sz w:val="24"/>
          <w:szCs w:val="24"/>
        </w:rPr>
        <w:t>didik</w:t>
      </w:r>
      <w:proofErr w:type="spellEnd"/>
      <w:r w:rsidRPr="005878B2">
        <w:rPr>
          <w:rFonts w:cstheme="minorHAnsi"/>
          <w:sz w:val="24"/>
          <w:szCs w:val="24"/>
        </w:rPr>
        <w:t xml:space="preserve"> </w:t>
      </w:r>
      <w:proofErr w:type="spellStart"/>
      <w:r w:rsidRPr="005878B2">
        <w:rPr>
          <w:rFonts w:cstheme="minorHAnsi"/>
          <w:sz w:val="24"/>
          <w:szCs w:val="24"/>
        </w:rPr>
        <w:t>mencapai</w:t>
      </w:r>
      <w:proofErr w:type="spellEnd"/>
      <w:r w:rsidRPr="005878B2">
        <w:rPr>
          <w:rFonts w:cstheme="minorHAnsi"/>
          <w:sz w:val="24"/>
          <w:szCs w:val="24"/>
        </w:rPr>
        <w:t xml:space="preserve"> </w:t>
      </w:r>
      <w:proofErr w:type="spellStart"/>
      <w:r w:rsidRPr="005878B2">
        <w:rPr>
          <w:rFonts w:cstheme="minorHAnsi"/>
          <w:sz w:val="24"/>
          <w:szCs w:val="24"/>
        </w:rPr>
        <w:t>keterampilan</w:t>
      </w:r>
      <w:proofErr w:type="spellEnd"/>
      <w:r w:rsidRPr="005878B2">
        <w:rPr>
          <w:rFonts w:cstheme="minorHAnsi"/>
          <w:sz w:val="24"/>
          <w:szCs w:val="24"/>
        </w:rPr>
        <w:t xml:space="preserve"> </w:t>
      </w:r>
      <w:proofErr w:type="spellStart"/>
      <w:r w:rsidRPr="005878B2">
        <w:rPr>
          <w:rFonts w:cstheme="minorHAnsi"/>
          <w:sz w:val="24"/>
          <w:szCs w:val="24"/>
        </w:rPr>
        <w:t>mengarahkan</w:t>
      </w:r>
      <w:proofErr w:type="spellEnd"/>
      <w:r w:rsidRPr="005878B2">
        <w:rPr>
          <w:rFonts w:cstheme="minorHAnsi"/>
          <w:sz w:val="24"/>
          <w:szCs w:val="24"/>
        </w:rPr>
        <w:t xml:space="preserve"> </w:t>
      </w:r>
      <w:proofErr w:type="spellStart"/>
      <w:r w:rsidRPr="005878B2">
        <w:rPr>
          <w:rFonts w:cstheme="minorHAnsi"/>
          <w:sz w:val="24"/>
          <w:szCs w:val="24"/>
        </w:rPr>
        <w:t>diri</w:t>
      </w:r>
      <w:proofErr w:type="spellEnd"/>
      <w:r w:rsidRPr="005878B2">
        <w:rPr>
          <w:rFonts w:cstheme="minorHAnsi"/>
          <w:sz w:val="24"/>
          <w:szCs w:val="24"/>
        </w:rPr>
        <w:t xml:space="preserve"> </w:t>
      </w:r>
      <w:proofErr w:type="spellStart"/>
      <w:r w:rsidRPr="005878B2">
        <w:rPr>
          <w:rFonts w:cstheme="minorHAnsi"/>
          <w:sz w:val="24"/>
          <w:szCs w:val="24"/>
        </w:rPr>
        <w:t>sendiri</w:t>
      </w:r>
      <w:proofErr w:type="spellEnd"/>
      <w:r w:rsidRPr="005878B2">
        <w:rPr>
          <w:rFonts w:cstheme="minorHAnsi"/>
          <w:sz w:val="24"/>
          <w:szCs w:val="24"/>
        </w:rPr>
        <w:t xml:space="preserve">. </w:t>
      </w:r>
    </w:p>
    <w:p w14:paraId="63AF7357" w14:textId="6560FBCC" w:rsidR="005878B2" w:rsidRPr="005878B2" w:rsidRDefault="005878B2" w:rsidP="005878B2">
      <w:pPr>
        <w:spacing w:line="240" w:lineRule="auto"/>
        <w:ind w:firstLine="720"/>
        <w:jc w:val="both"/>
        <w:rPr>
          <w:rFonts w:cstheme="minorHAnsi"/>
          <w:sz w:val="24"/>
          <w:szCs w:val="24"/>
        </w:rPr>
      </w:pPr>
      <w:proofErr w:type="spellStart"/>
      <w:r w:rsidRPr="005878B2">
        <w:rPr>
          <w:rFonts w:cstheme="minorHAnsi"/>
          <w:bCs/>
          <w:sz w:val="24"/>
          <w:szCs w:val="24"/>
        </w:rPr>
        <w:t>Kemudian</w:t>
      </w:r>
      <w:proofErr w:type="spellEnd"/>
      <w:r w:rsidRPr="005878B2">
        <w:rPr>
          <w:rFonts w:cstheme="minorHAnsi"/>
          <w:bCs/>
          <w:sz w:val="24"/>
          <w:szCs w:val="24"/>
        </w:rPr>
        <w:t xml:space="preserve"> </w:t>
      </w:r>
      <w:proofErr w:type="spellStart"/>
      <w:r w:rsidRPr="005878B2">
        <w:rPr>
          <w:rFonts w:cstheme="minorHAnsi"/>
          <w:bCs/>
          <w:sz w:val="24"/>
          <w:szCs w:val="24"/>
        </w:rPr>
        <w:t>langkah-langkah</w:t>
      </w:r>
      <w:proofErr w:type="spellEnd"/>
      <w:r w:rsidRPr="005878B2">
        <w:rPr>
          <w:rFonts w:cstheme="minorHAnsi"/>
          <w:bCs/>
          <w:sz w:val="24"/>
          <w:szCs w:val="24"/>
        </w:rPr>
        <w:t xml:space="preserve"> </w:t>
      </w:r>
      <w:proofErr w:type="spellStart"/>
      <w:r w:rsidRPr="005878B2">
        <w:rPr>
          <w:rFonts w:cstheme="minorHAnsi"/>
          <w:bCs/>
          <w:sz w:val="24"/>
          <w:szCs w:val="24"/>
        </w:rPr>
        <w:t>pembelajaran</w:t>
      </w:r>
      <w:proofErr w:type="spellEnd"/>
      <w:r w:rsidRPr="005878B2">
        <w:rPr>
          <w:rFonts w:cstheme="minorHAnsi"/>
          <w:bCs/>
          <w:sz w:val="24"/>
          <w:szCs w:val="24"/>
        </w:rPr>
        <w:t xml:space="preserve"> </w:t>
      </w:r>
      <w:proofErr w:type="spellStart"/>
      <w:r w:rsidRPr="005878B2">
        <w:rPr>
          <w:rFonts w:cstheme="minorHAnsi"/>
          <w:bCs/>
          <w:sz w:val="24"/>
          <w:szCs w:val="24"/>
        </w:rPr>
        <w:t>berbasis</w:t>
      </w:r>
      <w:proofErr w:type="spellEnd"/>
      <w:r w:rsidRPr="005878B2">
        <w:rPr>
          <w:rFonts w:cstheme="minorHAnsi"/>
          <w:bCs/>
          <w:sz w:val="24"/>
          <w:szCs w:val="24"/>
        </w:rPr>
        <w:t xml:space="preserve"> </w:t>
      </w:r>
      <w:proofErr w:type="spellStart"/>
      <w:r w:rsidRPr="005878B2">
        <w:rPr>
          <w:rFonts w:cstheme="minorHAnsi"/>
          <w:bCs/>
          <w:sz w:val="24"/>
          <w:szCs w:val="24"/>
        </w:rPr>
        <w:t>masalah</w:t>
      </w:r>
      <w:proofErr w:type="spellEnd"/>
      <w:r w:rsidRPr="005878B2">
        <w:rPr>
          <w:rFonts w:cstheme="minorHAnsi"/>
          <w:bCs/>
          <w:sz w:val="24"/>
          <w:szCs w:val="24"/>
        </w:rPr>
        <w:t xml:space="preserve"> </w:t>
      </w:r>
      <w:proofErr w:type="spellStart"/>
      <w:r w:rsidRPr="005878B2">
        <w:rPr>
          <w:rFonts w:cstheme="minorHAnsi"/>
          <w:sz w:val="24"/>
          <w:szCs w:val="24"/>
        </w:rPr>
        <w:t>menurut</w:t>
      </w:r>
      <w:proofErr w:type="spellEnd"/>
      <w:r w:rsidRPr="005878B2">
        <w:rPr>
          <w:rFonts w:cstheme="minorHAnsi"/>
          <w:sz w:val="24"/>
          <w:szCs w:val="24"/>
        </w:rPr>
        <w:t xml:space="preserve"> </w:t>
      </w:r>
      <w:r w:rsidRPr="005878B2">
        <w:rPr>
          <w:rFonts w:cstheme="minorHAnsi"/>
          <w:sz w:val="24"/>
          <w:szCs w:val="24"/>
        </w:rPr>
        <w:fldChar w:fldCharType="begin" w:fldLock="1"/>
      </w:r>
      <w:r w:rsidRPr="005878B2">
        <w:rPr>
          <w:rFonts w:cstheme="minorHAnsi"/>
          <w:sz w:val="24"/>
          <w:szCs w:val="24"/>
        </w:rPr>
        <w:instrText>ADDIN CSL_CITATION {"citationItems":[{"id":"ITEM-1","itemData":{"author":[{"dropping-particle":"","family":"Prasetyani","given":"Etika","non-dropping-particle":"","parse-names":false,"suffix":""},{"dropping-particle":"","family":"Hartono","given":"Yusuf","non-dropping-particle":"","parse-names":false,"suffix":""},{"dropping-particle":"","family":"Susanti","given":"Ely","non-dropping-particle":"","parse-names":false,"suffix":""}],"container-title":"JURNAL GANTANG Pendidikan Matematika FKIP","id":"ITEM-1","issue":"1","issued":{"date-parts":[["2016"]]},"page":"31-40","title":"Kemampuan Berpikir Tingkat Tinggi Siswa Kelas XI Dalam Pembelajaran Trigonometri Berbasis Masalah di SMA Negeri 18 Palembang","type":"article-journal","volume":"1"},"uris":["http://www.mendeley.com/documents/?uuid=b423c36f-a496-4975-a0fc-6973824e393c"]}],"mendeley":{"formattedCitation":"(Prasetyani et al., 2016)","manualFormatting":"(Prasetyani et al., 2016: 37)","plainTextFormattedCitation":"(Prasetyani et al., 2016)","previouslyFormattedCitation":"(Prasetyani et al., 2016)"},"properties":{"noteIndex":0},"schema":"https://github.com/citation-style-language/schema/raw/master/csl-citation.json"}</w:instrText>
      </w:r>
      <w:r w:rsidRPr="005878B2">
        <w:rPr>
          <w:rFonts w:cstheme="minorHAnsi"/>
          <w:sz w:val="24"/>
          <w:szCs w:val="24"/>
        </w:rPr>
        <w:fldChar w:fldCharType="separate"/>
      </w:r>
      <w:r w:rsidRPr="005878B2">
        <w:rPr>
          <w:rFonts w:cstheme="minorHAnsi"/>
          <w:noProof/>
          <w:sz w:val="24"/>
          <w:szCs w:val="24"/>
        </w:rPr>
        <w:t xml:space="preserve">(Prasetyani </w:t>
      </w:r>
      <w:r w:rsidRPr="005878B2">
        <w:rPr>
          <w:rFonts w:cstheme="minorHAnsi"/>
          <w:i/>
          <w:iCs/>
          <w:noProof/>
          <w:sz w:val="24"/>
          <w:szCs w:val="24"/>
        </w:rPr>
        <w:t>et al</w:t>
      </w:r>
      <w:r w:rsidRPr="005878B2">
        <w:rPr>
          <w:rFonts w:cstheme="minorHAnsi"/>
          <w:noProof/>
          <w:sz w:val="24"/>
          <w:szCs w:val="24"/>
        </w:rPr>
        <w:t>., 2016: 37)</w:t>
      </w:r>
      <w:r w:rsidRPr="005878B2">
        <w:rPr>
          <w:rFonts w:cstheme="minorHAnsi"/>
          <w:sz w:val="24"/>
          <w:szCs w:val="24"/>
        </w:rPr>
        <w:fldChar w:fldCharType="end"/>
      </w:r>
      <w:r w:rsidRPr="005878B2">
        <w:rPr>
          <w:rFonts w:cstheme="minorHAnsi"/>
          <w:sz w:val="24"/>
          <w:szCs w:val="24"/>
        </w:rPr>
        <w:t xml:space="preserve"> </w:t>
      </w:r>
      <w:proofErr w:type="spellStart"/>
      <w:r w:rsidRPr="005878B2">
        <w:rPr>
          <w:rFonts w:cstheme="minorHAnsi"/>
          <w:sz w:val="24"/>
          <w:szCs w:val="24"/>
        </w:rPr>
        <w:t>yaitu</w:t>
      </w:r>
      <w:proofErr w:type="spellEnd"/>
      <w:r w:rsidRPr="005878B2">
        <w:rPr>
          <w:rFonts w:cstheme="minorHAnsi"/>
          <w:sz w:val="24"/>
          <w:szCs w:val="24"/>
        </w:rPr>
        <w:t xml:space="preserve"> </w:t>
      </w:r>
      <w:proofErr w:type="spellStart"/>
      <w:r w:rsidRPr="005878B2">
        <w:rPr>
          <w:rFonts w:cstheme="minorHAnsi"/>
          <w:sz w:val="24"/>
          <w:szCs w:val="24"/>
        </w:rPr>
        <w:t>orientasi</w:t>
      </w:r>
      <w:proofErr w:type="spellEnd"/>
      <w:r w:rsidRPr="005878B2">
        <w:rPr>
          <w:rFonts w:cstheme="minorHAnsi"/>
          <w:sz w:val="24"/>
          <w:szCs w:val="24"/>
        </w:rPr>
        <w:t xml:space="preserve"> </w:t>
      </w:r>
      <w:proofErr w:type="spellStart"/>
      <w:r w:rsidRPr="005878B2">
        <w:rPr>
          <w:rFonts w:cstheme="minorHAnsi"/>
          <w:sz w:val="24"/>
          <w:szCs w:val="24"/>
        </w:rPr>
        <w:t>masalah</w:t>
      </w:r>
      <w:proofErr w:type="spellEnd"/>
      <w:r w:rsidRPr="005878B2">
        <w:rPr>
          <w:rFonts w:cstheme="minorHAnsi"/>
          <w:sz w:val="24"/>
          <w:szCs w:val="24"/>
        </w:rPr>
        <w:t xml:space="preserve">, </w:t>
      </w:r>
      <w:proofErr w:type="spellStart"/>
      <w:r w:rsidRPr="005878B2">
        <w:rPr>
          <w:rFonts w:cstheme="minorHAnsi"/>
          <w:sz w:val="24"/>
          <w:szCs w:val="24"/>
        </w:rPr>
        <w:t>pemahaman</w:t>
      </w:r>
      <w:proofErr w:type="spellEnd"/>
      <w:r w:rsidRPr="005878B2">
        <w:rPr>
          <w:rFonts w:cstheme="minorHAnsi"/>
          <w:sz w:val="24"/>
          <w:szCs w:val="24"/>
        </w:rPr>
        <w:t xml:space="preserve"> </w:t>
      </w:r>
      <w:proofErr w:type="spellStart"/>
      <w:r w:rsidRPr="005878B2">
        <w:rPr>
          <w:rFonts w:cstheme="minorHAnsi"/>
          <w:sz w:val="24"/>
          <w:szCs w:val="24"/>
        </w:rPr>
        <w:t>masalah</w:t>
      </w:r>
      <w:proofErr w:type="spellEnd"/>
      <w:r w:rsidRPr="005878B2">
        <w:rPr>
          <w:rFonts w:cstheme="minorHAnsi"/>
          <w:sz w:val="24"/>
          <w:szCs w:val="24"/>
        </w:rPr>
        <w:t xml:space="preserve">, </w:t>
      </w:r>
      <w:proofErr w:type="spellStart"/>
      <w:r w:rsidRPr="005878B2">
        <w:rPr>
          <w:rFonts w:cstheme="minorHAnsi"/>
          <w:sz w:val="24"/>
          <w:szCs w:val="24"/>
        </w:rPr>
        <w:t>mengidentifikasi</w:t>
      </w:r>
      <w:proofErr w:type="spellEnd"/>
      <w:r w:rsidRPr="005878B2">
        <w:rPr>
          <w:rFonts w:cstheme="minorHAnsi"/>
          <w:sz w:val="24"/>
          <w:szCs w:val="24"/>
        </w:rPr>
        <w:t xml:space="preserve"> dan </w:t>
      </w:r>
      <w:proofErr w:type="spellStart"/>
      <w:r w:rsidRPr="005878B2">
        <w:rPr>
          <w:rFonts w:cstheme="minorHAnsi"/>
          <w:sz w:val="24"/>
          <w:szCs w:val="24"/>
        </w:rPr>
        <w:t>menerapkan</w:t>
      </w:r>
      <w:proofErr w:type="spellEnd"/>
      <w:r w:rsidRPr="005878B2">
        <w:rPr>
          <w:rFonts w:cstheme="minorHAnsi"/>
          <w:sz w:val="24"/>
          <w:szCs w:val="24"/>
        </w:rPr>
        <w:t xml:space="preserve"> </w:t>
      </w:r>
      <w:proofErr w:type="spellStart"/>
      <w:r w:rsidRPr="005878B2">
        <w:rPr>
          <w:rFonts w:cstheme="minorHAnsi"/>
          <w:sz w:val="24"/>
          <w:szCs w:val="24"/>
        </w:rPr>
        <w:t>strategi</w:t>
      </w:r>
      <w:proofErr w:type="spellEnd"/>
      <w:r w:rsidRPr="005878B2">
        <w:rPr>
          <w:rFonts w:cstheme="minorHAnsi"/>
          <w:sz w:val="24"/>
          <w:szCs w:val="24"/>
        </w:rPr>
        <w:t xml:space="preserve"> </w:t>
      </w:r>
      <w:proofErr w:type="spellStart"/>
      <w:r w:rsidRPr="005878B2">
        <w:rPr>
          <w:rFonts w:cstheme="minorHAnsi"/>
          <w:sz w:val="24"/>
          <w:szCs w:val="24"/>
        </w:rPr>
        <w:t>solusi</w:t>
      </w:r>
      <w:proofErr w:type="spellEnd"/>
      <w:r w:rsidRPr="005878B2">
        <w:rPr>
          <w:rFonts w:cstheme="minorHAnsi"/>
          <w:sz w:val="24"/>
          <w:szCs w:val="24"/>
        </w:rPr>
        <w:t xml:space="preserve">, dan </w:t>
      </w:r>
      <w:proofErr w:type="spellStart"/>
      <w:r w:rsidRPr="005878B2">
        <w:rPr>
          <w:rFonts w:cstheme="minorHAnsi"/>
          <w:sz w:val="24"/>
          <w:szCs w:val="24"/>
        </w:rPr>
        <w:t>meninjau</w:t>
      </w:r>
      <w:proofErr w:type="spellEnd"/>
      <w:r w:rsidRPr="005878B2">
        <w:rPr>
          <w:rFonts w:cstheme="minorHAnsi"/>
          <w:sz w:val="24"/>
          <w:szCs w:val="24"/>
        </w:rPr>
        <w:t xml:space="preserve"> proses dan </w:t>
      </w:r>
      <w:proofErr w:type="spellStart"/>
      <w:r w:rsidRPr="005878B2">
        <w:rPr>
          <w:rFonts w:cstheme="minorHAnsi"/>
          <w:sz w:val="24"/>
          <w:szCs w:val="24"/>
        </w:rPr>
        <w:t>hasil</w:t>
      </w:r>
      <w:proofErr w:type="spellEnd"/>
      <w:r w:rsidRPr="005878B2">
        <w:rPr>
          <w:rFonts w:cstheme="minorHAnsi"/>
          <w:sz w:val="24"/>
          <w:szCs w:val="24"/>
        </w:rPr>
        <w:t xml:space="preserve"> </w:t>
      </w:r>
      <w:proofErr w:type="spellStart"/>
      <w:r w:rsidRPr="005878B2">
        <w:rPr>
          <w:rFonts w:cstheme="minorHAnsi"/>
          <w:sz w:val="24"/>
          <w:szCs w:val="24"/>
        </w:rPr>
        <w:t>akan</w:t>
      </w:r>
      <w:proofErr w:type="spellEnd"/>
      <w:r w:rsidRPr="005878B2">
        <w:rPr>
          <w:rFonts w:cstheme="minorHAnsi"/>
          <w:sz w:val="24"/>
          <w:szCs w:val="24"/>
        </w:rPr>
        <w:t xml:space="preserve"> </w:t>
      </w:r>
      <w:proofErr w:type="spellStart"/>
      <w:r w:rsidRPr="005878B2">
        <w:rPr>
          <w:rFonts w:cstheme="minorHAnsi"/>
          <w:sz w:val="24"/>
          <w:szCs w:val="24"/>
        </w:rPr>
        <w:t>memungkinkan</w:t>
      </w:r>
      <w:proofErr w:type="spellEnd"/>
      <w:r w:rsidRPr="005878B2">
        <w:rPr>
          <w:rFonts w:cstheme="minorHAnsi"/>
          <w:sz w:val="24"/>
          <w:szCs w:val="24"/>
        </w:rPr>
        <w:t xml:space="preserve"> </w:t>
      </w:r>
      <w:proofErr w:type="spellStart"/>
      <w:r w:rsidRPr="005878B2">
        <w:rPr>
          <w:rFonts w:cstheme="minorHAnsi"/>
          <w:sz w:val="24"/>
          <w:szCs w:val="24"/>
        </w:rPr>
        <w:t>peserta</w:t>
      </w:r>
      <w:proofErr w:type="spellEnd"/>
      <w:r w:rsidRPr="005878B2">
        <w:rPr>
          <w:rFonts w:cstheme="minorHAnsi"/>
          <w:sz w:val="24"/>
          <w:szCs w:val="24"/>
        </w:rPr>
        <w:t xml:space="preserve"> </w:t>
      </w:r>
      <w:proofErr w:type="spellStart"/>
      <w:r w:rsidRPr="005878B2">
        <w:rPr>
          <w:rFonts w:cstheme="minorHAnsi"/>
          <w:sz w:val="24"/>
          <w:szCs w:val="24"/>
        </w:rPr>
        <w:t>didik</w:t>
      </w:r>
      <w:proofErr w:type="spellEnd"/>
      <w:r w:rsidRPr="005878B2">
        <w:rPr>
          <w:rFonts w:cstheme="minorHAnsi"/>
          <w:sz w:val="24"/>
          <w:szCs w:val="24"/>
        </w:rPr>
        <w:t xml:space="preserve"> </w:t>
      </w:r>
      <w:proofErr w:type="spellStart"/>
      <w:r w:rsidRPr="005878B2">
        <w:rPr>
          <w:rFonts w:cstheme="minorHAnsi"/>
          <w:sz w:val="24"/>
          <w:szCs w:val="24"/>
        </w:rPr>
        <w:t>untuk</w:t>
      </w:r>
      <w:proofErr w:type="spellEnd"/>
      <w:r w:rsidRPr="005878B2">
        <w:rPr>
          <w:rFonts w:cstheme="minorHAnsi"/>
          <w:sz w:val="24"/>
          <w:szCs w:val="24"/>
        </w:rPr>
        <w:t xml:space="preserve"> </w:t>
      </w:r>
      <w:proofErr w:type="spellStart"/>
      <w:r w:rsidRPr="005878B2">
        <w:rPr>
          <w:rFonts w:cstheme="minorHAnsi"/>
          <w:sz w:val="24"/>
          <w:szCs w:val="24"/>
        </w:rPr>
        <w:t>menjalani</w:t>
      </w:r>
      <w:proofErr w:type="spellEnd"/>
      <w:r w:rsidRPr="005878B2">
        <w:rPr>
          <w:rFonts w:cstheme="minorHAnsi"/>
          <w:sz w:val="24"/>
          <w:szCs w:val="24"/>
        </w:rPr>
        <w:t xml:space="preserve"> </w:t>
      </w:r>
      <w:proofErr w:type="spellStart"/>
      <w:r w:rsidRPr="005878B2">
        <w:rPr>
          <w:rFonts w:cstheme="minorHAnsi"/>
          <w:sz w:val="24"/>
          <w:szCs w:val="24"/>
        </w:rPr>
        <w:t>pelatihan</w:t>
      </w:r>
      <w:proofErr w:type="spellEnd"/>
      <w:r w:rsidRPr="005878B2">
        <w:rPr>
          <w:rFonts w:cstheme="minorHAnsi"/>
          <w:sz w:val="24"/>
          <w:szCs w:val="24"/>
        </w:rPr>
        <w:t xml:space="preserve"> </w:t>
      </w:r>
      <w:proofErr w:type="spellStart"/>
      <w:r w:rsidRPr="005878B2">
        <w:rPr>
          <w:rFonts w:cstheme="minorHAnsi"/>
          <w:sz w:val="24"/>
          <w:szCs w:val="24"/>
        </w:rPr>
        <w:t>berpikir</w:t>
      </w:r>
      <w:proofErr w:type="spellEnd"/>
      <w:r w:rsidRPr="005878B2">
        <w:rPr>
          <w:rFonts w:cstheme="minorHAnsi"/>
          <w:sz w:val="24"/>
          <w:szCs w:val="24"/>
        </w:rPr>
        <w:t xml:space="preserve"> </w:t>
      </w:r>
      <w:proofErr w:type="spellStart"/>
      <w:r w:rsidRPr="005878B2">
        <w:rPr>
          <w:rFonts w:cstheme="minorHAnsi"/>
          <w:sz w:val="24"/>
          <w:szCs w:val="24"/>
        </w:rPr>
        <w:t>tingkat</w:t>
      </w:r>
      <w:proofErr w:type="spellEnd"/>
      <w:r w:rsidRPr="005878B2">
        <w:rPr>
          <w:rFonts w:cstheme="minorHAnsi"/>
          <w:sz w:val="24"/>
          <w:szCs w:val="24"/>
        </w:rPr>
        <w:t xml:space="preserve"> </w:t>
      </w:r>
      <w:proofErr w:type="spellStart"/>
      <w:r w:rsidRPr="005878B2">
        <w:rPr>
          <w:rFonts w:cstheme="minorHAnsi"/>
          <w:sz w:val="24"/>
          <w:szCs w:val="24"/>
        </w:rPr>
        <w:t>tinggi</w:t>
      </w:r>
      <w:proofErr w:type="spellEnd"/>
      <w:r w:rsidRPr="005878B2">
        <w:rPr>
          <w:rFonts w:cstheme="minorHAnsi"/>
          <w:sz w:val="24"/>
          <w:szCs w:val="24"/>
        </w:rPr>
        <w:t>.</w:t>
      </w:r>
    </w:p>
    <w:p w14:paraId="173219C0" w14:textId="20976B18" w:rsidR="007F0267" w:rsidRDefault="007F0267" w:rsidP="009C6A3B">
      <w:pPr>
        <w:pStyle w:val="ListParagraph"/>
        <w:spacing w:line="240" w:lineRule="auto"/>
        <w:ind w:left="0"/>
        <w:rPr>
          <w:rFonts w:cs="Calibri"/>
          <w:b/>
          <w:sz w:val="24"/>
          <w:szCs w:val="24"/>
        </w:rPr>
      </w:pPr>
    </w:p>
    <w:p w14:paraId="7CE10D7B" w14:textId="61CF57A9" w:rsidR="007F0267" w:rsidRDefault="007F0267" w:rsidP="009C6A3B">
      <w:pPr>
        <w:pStyle w:val="ListParagraph"/>
        <w:spacing w:line="240" w:lineRule="auto"/>
        <w:ind w:left="0"/>
        <w:rPr>
          <w:rFonts w:cs="Calibri"/>
          <w:b/>
          <w:sz w:val="24"/>
          <w:szCs w:val="24"/>
        </w:rPr>
      </w:pPr>
      <w:r>
        <w:rPr>
          <w:rFonts w:cs="Calibri"/>
          <w:b/>
          <w:sz w:val="24"/>
          <w:szCs w:val="24"/>
        </w:rPr>
        <w:t xml:space="preserve">Model </w:t>
      </w:r>
      <w:proofErr w:type="spellStart"/>
      <w:r>
        <w:rPr>
          <w:rFonts w:cs="Calibri"/>
          <w:b/>
          <w:sz w:val="24"/>
          <w:szCs w:val="24"/>
        </w:rPr>
        <w:t>Pembelajaran</w:t>
      </w:r>
      <w:proofErr w:type="spellEnd"/>
      <w:r>
        <w:rPr>
          <w:rFonts w:cs="Calibri"/>
          <w:b/>
          <w:sz w:val="24"/>
          <w:szCs w:val="24"/>
        </w:rPr>
        <w:t xml:space="preserve"> </w:t>
      </w:r>
      <w:proofErr w:type="spellStart"/>
      <w:r>
        <w:rPr>
          <w:rFonts w:cs="Calibri"/>
          <w:b/>
          <w:sz w:val="24"/>
          <w:szCs w:val="24"/>
        </w:rPr>
        <w:t>Langsung</w:t>
      </w:r>
      <w:proofErr w:type="spellEnd"/>
    </w:p>
    <w:p w14:paraId="6A62CE3A" w14:textId="77777777" w:rsidR="005878B2" w:rsidRDefault="005878B2" w:rsidP="009C6A3B">
      <w:pPr>
        <w:pStyle w:val="ListParagraph"/>
        <w:spacing w:line="240" w:lineRule="auto"/>
        <w:ind w:left="0"/>
        <w:rPr>
          <w:rFonts w:cs="Calibri"/>
          <w:b/>
          <w:sz w:val="24"/>
          <w:szCs w:val="24"/>
        </w:rPr>
      </w:pPr>
    </w:p>
    <w:p w14:paraId="2C972BBF" w14:textId="77777777" w:rsidR="006F40B2" w:rsidRDefault="005878B2" w:rsidP="006F40B2">
      <w:pPr>
        <w:pStyle w:val="ListParagraph"/>
        <w:spacing w:line="240" w:lineRule="auto"/>
        <w:ind w:left="0" w:firstLine="720"/>
        <w:jc w:val="both"/>
        <w:rPr>
          <w:rFonts w:cstheme="minorHAnsi"/>
          <w:sz w:val="24"/>
          <w:szCs w:val="24"/>
        </w:rPr>
      </w:pPr>
      <w:proofErr w:type="spellStart"/>
      <w:r w:rsidRPr="005878B2">
        <w:rPr>
          <w:rFonts w:cstheme="minorHAnsi"/>
          <w:sz w:val="24"/>
          <w:szCs w:val="24"/>
        </w:rPr>
        <w:t>Menurut</w:t>
      </w:r>
      <w:proofErr w:type="spellEnd"/>
      <w:r w:rsidRPr="005878B2">
        <w:rPr>
          <w:rFonts w:cstheme="minorHAnsi"/>
          <w:sz w:val="24"/>
          <w:szCs w:val="24"/>
        </w:rPr>
        <w:t xml:space="preserve"> Arends </w:t>
      </w:r>
      <w:proofErr w:type="spellStart"/>
      <w:r w:rsidRPr="005878B2">
        <w:rPr>
          <w:rFonts w:cstheme="minorHAnsi"/>
          <w:sz w:val="24"/>
          <w:szCs w:val="24"/>
        </w:rPr>
        <w:t>dalam</w:t>
      </w:r>
      <w:proofErr w:type="spellEnd"/>
      <w:r w:rsidRPr="005878B2">
        <w:rPr>
          <w:rFonts w:cstheme="minorHAnsi"/>
          <w:sz w:val="24"/>
          <w:szCs w:val="24"/>
        </w:rPr>
        <w:t xml:space="preserve"> </w:t>
      </w:r>
      <w:r w:rsidRPr="005878B2">
        <w:rPr>
          <w:rFonts w:cstheme="minorHAnsi"/>
          <w:sz w:val="24"/>
          <w:szCs w:val="24"/>
        </w:rPr>
        <w:fldChar w:fldCharType="begin" w:fldLock="1"/>
      </w:r>
      <w:r w:rsidRPr="005878B2">
        <w:rPr>
          <w:rFonts w:cstheme="minorHAnsi"/>
          <w:sz w:val="24"/>
          <w:szCs w:val="24"/>
        </w:rPr>
        <w:instrText>ADDIN CSL_CITATION {"citationItems":[{"id":"ITEM-1","itemData":{"ISBN":"9786027004528","author":[{"dropping-particle":"","family":"Hunaepi","given":"Hunaepi","non-dropping-particle":"","parse-names":false,"suffix":""},{"dropping-particle":"","family":"Samsuri","given":"Taufik","non-dropping-particle":"","parse-names":false,"suffix":""},{"dropping-particle":"","family":"Afrilyana","given":"Maya","non-dropping-particle":"","parse-names":false,"suffix":""}],"id":"ITEM-1","issue":"September","issued":{"date-parts":[["2019"]]},"publisher-place":"Lombok","title":"Model Pembelajaran Langsung Teori dan Praktik","type":"book"},"uris":["http://www.mendeley.com/documents/?uuid=b9206707-74c5-4861-a03b-7ac89d52067c"]}],"mendeley":{"formattedCitation":"(Hunaepi et al., 2019)","manualFormatting":"Hunaepi et al. (2019: 56)","plainTextFormattedCitation":"(Hunaepi et al., 2019)","previouslyFormattedCitation":"(Hunaepi et al., 2019)"},"properties":{"noteIndex":0},"schema":"https://github.com/citation-style-language/schema/raw/master/csl-citation.json"}</w:instrText>
      </w:r>
      <w:r w:rsidRPr="005878B2">
        <w:rPr>
          <w:rFonts w:cstheme="minorHAnsi"/>
          <w:sz w:val="24"/>
          <w:szCs w:val="24"/>
        </w:rPr>
        <w:fldChar w:fldCharType="separate"/>
      </w:r>
      <w:r w:rsidRPr="005878B2">
        <w:rPr>
          <w:rFonts w:cstheme="minorHAnsi"/>
          <w:noProof/>
          <w:sz w:val="24"/>
          <w:szCs w:val="24"/>
        </w:rPr>
        <w:t xml:space="preserve">Hunaepi </w:t>
      </w:r>
      <w:r w:rsidRPr="005878B2">
        <w:rPr>
          <w:rFonts w:cstheme="minorHAnsi"/>
          <w:i/>
          <w:iCs/>
          <w:noProof/>
          <w:sz w:val="24"/>
          <w:szCs w:val="24"/>
        </w:rPr>
        <w:t>et al</w:t>
      </w:r>
      <w:r w:rsidRPr="005878B2">
        <w:rPr>
          <w:rFonts w:cstheme="minorHAnsi"/>
          <w:noProof/>
          <w:sz w:val="24"/>
          <w:szCs w:val="24"/>
        </w:rPr>
        <w:t>. (2019: 56)</w:t>
      </w:r>
      <w:r w:rsidRPr="005878B2">
        <w:rPr>
          <w:rFonts w:cstheme="minorHAnsi"/>
          <w:sz w:val="24"/>
          <w:szCs w:val="24"/>
        </w:rPr>
        <w:fldChar w:fldCharType="end"/>
      </w:r>
      <w:r w:rsidRPr="005878B2">
        <w:rPr>
          <w:rFonts w:cstheme="minorHAnsi"/>
          <w:sz w:val="24"/>
          <w:szCs w:val="24"/>
        </w:rPr>
        <w:t xml:space="preserve"> model </w:t>
      </w:r>
      <w:proofErr w:type="spellStart"/>
      <w:r w:rsidRPr="005878B2">
        <w:rPr>
          <w:rFonts w:cstheme="minorHAnsi"/>
          <w:sz w:val="24"/>
          <w:szCs w:val="24"/>
        </w:rPr>
        <w:t>pembelajaran</w:t>
      </w:r>
      <w:proofErr w:type="spellEnd"/>
      <w:r w:rsidRPr="005878B2">
        <w:rPr>
          <w:rFonts w:cstheme="minorHAnsi"/>
          <w:sz w:val="24"/>
          <w:szCs w:val="24"/>
        </w:rPr>
        <w:t xml:space="preserve"> </w:t>
      </w:r>
      <w:proofErr w:type="spellStart"/>
      <w:r w:rsidRPr="005878B2">
        <w:rPr>
          <w:rFonts w:cstheme="minorHAnsi"/>
          <w:sz w:val="24"/>
          <w:szCs w:val="24"/>
        </w:rPr>
        <w:t>langsung</w:t>
      </w:r>
      <w:proofErr w:type="spellEnd"/>
      <w:r w:rsidRPr="005878B2">
        <w:rPr>
          <w:rFonts w:cstheme="minorHAnsi"/>
          <w:sz w:val="24"/>
          <w:szCs w:val="24"/>
        </w:rPr>
        <w:t xml:space="preserve"> </w:t>
      </w:r>
      <w:r w:rsidRPr="005878B2">
        <w:rPr>
          <w:rFonts w:cstheme="minorHAnsi"/>
          <w:i/>
          <w:iCs/>
          <w:sz w:val="24"/>
          <w:szCs w:val="24"/>
        </w:rPr>
        <w:t>(direct instruction)</w:t>
      </w:r>
      <w:r w:rsidRPr="005878B2">
        <w:rPr>
          <w:rFonts w:cstheme="minorHAnsi"/>
          <w:sz w:val="24"/>
          <w:szCs w:val="24"/>
        </w:rPr>
        <w:t xml:space="preserve"> </w:t>
      </w:r>
      <w:proofErr w:type="spellStart"/>
      <w:r w:rsidRPr="005878B2">
        <w:rPr>
          <w:rFonts w:cstheme="minorHAnsi"/>
          <w:sz w:val="24"/>
          <w:szCs w:val="24"/>
        </w:rPr>
        <w:t>adalah</w:t>
      </w:r>
      <w:proofErr w:type="spellEnd"/>
      <w:r w:rsidRPr="005878B2">
        <w:rPr>
          <w:rFonts w:cstheme="minorHAnsi"/>
          <w:sz w:val="24"/>
          <w:szCs w:val="24"/>
        </w:rPr>
        <w:t xml:space="preserve"> salah </w:t>
      </w:r>
      <w:proofErr w:type="spellStart"/>
      <w:r w:rsidRPr="005878B2">
        <w:rPr>
          <w:rFonts w:cstheme="minorHAnsi"/>
          <w:sz w:val="24"/>
          <w:szCs w:val="24"/>
        </w:rPr>
        <w:t>satu</w:t>
      </w:r>
      <w:proofErr w:type="spellEnd"/>
      <w:r w:rsidRPr="005878B2">
        <w:rPr>
          <w:rFonts w:cstheme="minorHAnsi"/>
          <w:sz w:val="24"/>
          <w:szCs w:val="24"/>
        </w:rPr>
        <w:t xml:space="preserve"> </w:t>
      </w:r>
      <w:proofErr w:type="spellStart"/>
      <w:r w:rsidRPr="005878B2">
        <w:rPr>
          <w:rFonts w:cstheme="minorHAnsi"/>
          <w:sz w:val="24"/>
          <w:szCs w:val="24"/>
        </w:rPr>
        <w:t>diantara</w:t>
      </w:r>
      <w:proofErr w:type="spellEnd"/>
      <w:r w:rsidRPr="005878B2">
        <w:rPr>
          <w:rFonts w:cstheme="minorHAnsi"/>
          <w:sz w:val="24"/>
          <w:szCs w:val="24"/>
        </w:rPr>
        <w:t xml:space="preserve"> model </w:t>
      </w:r>
      <w:proofErr w:type="spellStart"/>
      <w:r w:rsidRPr="005878B2">
        <w:rPr>
          <w:rFonts w:cstheme="minorHAnsi"/>
          <w:sz w:val="24"/>
          <w:szCs w:val="24"/>
        </w:rPr>
        <w:t>untuk</w:t>
      </w:r>
      <w:proofErr w:type="spellEnd"/>
      <w:r w:rsidRPr="005878B2">
        <w:rPr>
          <w:rFonts w:cstheme="minorHAnsi"/>
          <w:sz w:val="24"/>
          <w:szCs w:val="24"/>
        </w:rPr>
        <w:t xml:space="preserve"> </w:t>
      </w:r>
      <w:proofErr w:type="spellStart"/>
      <w:r w:rsidRPr="005878B2">
        <w:rPr>
          <w:rFonts w:cstheme="minorHAnsi"/>
          <w:sz w:val="24"/>
          <w:szCs w:val="24"/>
        </w:rPr>
        <w:t>mengajar</w:t>
      </w:r>
      <w:proofErr w:type="spellEnd"/>
      <w:r w:rsidRPr="005878B2">
        <w:rPr>
          <w:rFonts w:cstheme="minorHAnsi"/>
          <w:sz w:val="24"/>
          <w:szCs w:val="24"/>
        </w:rPr>
        <w:t xml:space="preserve"> yang </w:t>
      </w:r>
      <w:proofErr w:type="spellStart"/>
      <w:r w:rsidRPr="005878B2">
        <w:rPr>
          <w:rFonts w:cstheme="minorHAnsi"/>
          <w:sz w:val="24"/>
          <w:szCs w:val="24"/>
        </w:rPr>
        <w:t>membantu</w:t>
      </w:r>
      <w:proofErr w:type="spellEnd"/>
      <w:r w:rsidRPr="005878B2">
        <w:rPr>
          <w:rFonts w:cstheme="minorHAnsi"/>
          <w:sz w:val="24"/>
          <w:szCs w:val="24"/>
        </w:rPr>
        <w:t xml:space="preserve"> </w:t>
      </w:r>
      <w:proofErr w:type="spellStart"/>
      <w:r w:rsidRPr="005878B2">
        <w:rPr>
          <w:rFonts w:cstheme="minorHAnsi"/>
          <w:sz w:val="24"/>
          <w:szCs w:val="24"/>
        </w:rPr>
        <w:t>peserta</w:t>
      </w:r>
      <w:proofErr w:type="spellEnd"/>
      <w:r w:rsidRPr="005878B2">
        <w:rPr>
          <w:rFonts w:cstheme="minorHAnsi"/>
          <w:sz w:val="24"/>
          <w:szCs w:val="24"/>
        </w:rPr>
        <w:t xml:space="preserve"> </w:t>
      </w:r>
      <w:proofErr w:type="spellStart"/>
      <w:r w:rsidRPr="005878B2">
        <w:rPr>
          <w:rFonts w:cstheme="minorHAnsi"/>
          <w:sz w:val="24"/>
          <w:szCs w:val="24"/>
        </w:rPr>
        <w:t>didik</w:t>
      </w:r>
      <w:proofErr w:type="spellEnd"/>
      <w:r w:rsidRPr="005878B2">
        <w:rPr>
          <w:rFonts w:cstheme="minorHAnsi"/>
          <w:sz w:val="24"/>
          <w:szCs w:val="24"/>
        </w:rPr>
        <w:t xml:space="preserve"> </w:t>
      </w:r>
      <w:proofErr w:type="spellStart"/>
      <w:r w:rsidRPr="005878B2">
        <w:rPr>
          <w:rFonts w:cstheme="minorHAnsi"/>
          <w:sz w:val="24"/>
          <w:szCs w:val="24"/>
        </w:rPr>
        <w:t>dalam</w:t>
      </w:r>
      <w:proofErr w:type="spellEnd"/>
      <w:r w:rsidRPr="005878B2">
        <w:rPr>
          <w:rFonts w:cstheme="minorHAnsi"/>
          <w:sz w:val="24"/>
          <w:szCs w:val="24"/>
        </w:rPr>
        <w:t xml:space="preserve"> </w:t>
      </w:r>
      <w:proofErr w:type="spellStart"/>
      <w:r w:rsidRPr="005878B2">
        <w:rPr>
          <w:rFonts w:cstheme="minorHAnsi"/>
          <w:sz w:val="24"/>
          <w:szCs w:val="24"/>
        </w:rPr>
        <w:t>mempelajari</w:t>
      </w:r>
      <w:proofErr w:type="spellEnd"/>
      <w:r w:rsidRPr="005878B2">
        <w:rPr>
          <w:rFonts w:cstheme="minorHAnsi"/>
          <w:sz w:val="24"/>
          <w:szCs w:val="24"/>
        </w:rPr>
        <w:t xml:space="preserve"> </w:t>
      </w:r>
      <w:proofErr w:type="spellStart"/>
      <w:r w:rsidRPr="005878B2">
        <w:rPr>
          <w:rFonts w:cstheme="minorHAnsi"/>
          <w:sz w:val="24"/>
          <w:szCs w:val="24"/>
        </w:rPr>
        <w:t>keterampilan</w:t>
      </w:r>
      <w:proofErr w:type="spellEnd"/>
      <w:r w:rsidRPr="005878B2">
        <w:rPr>
          <w:rFonts w:cstheme="minorHAnsi"/>
          <w:sz w:val="24"/>
          <w:szCs w:val="24"/>
        </w:rPr>
        <w:t xml:space="preserve"> </w:t>
      </w:r>
      <w:proofErr w:type="spellStart"/>
      <w:r w:rsidRPr="005878B2">
        <w:rPr>
          <w:rFonts w:cstheme="minorHAnsi"/>
          <w:sz w:val="24"/>
          <w:szCs w:val="24"/>
        </w:rPr>
        <w:t>dasar</w:t>
      </w:r>
      <w:proofErr w:type="spellEnd"/>
      <w:r w:rsidRPr="005878B2">
        <w:rPr>
          <w:rFonts w:cstheme="minorHAnsi"/>
          <w:sz w:val="24"/>
          <w:szCs w:val="24"/>
        </w:rPr>
        <w:t xml:space="preserve"> dan </w:t>
      </w:r>
      <w:proofErr w:type="spellStart"/>
      <w:r w:rsidRPr="005878B2">
        <w:rPr>
          <w:rFonts w:cstheme="minorHAnsi"/>
          <w:sz w:val="24"/>
          <w:szCs w:val="24"/>
        </w:rPr>
        <w:t>mendapatkan</w:t>
      </w:r>
      <w:proofErr w:type="spellEnd"/>
      <w:r w:rsidRPr="005878B2">
        <w:rPr>
          <w:rFonts w:cstheme="minorHAnsi"/>
          <w:sz w:val="24"/>
          <w:szCs w:val="24"/>
        </w:rPr>
        <w:t xml:space="preserve"> </w:t>
      </w:r>
      <w:proofErr w:type="spellStart"/>
      <w:r w:rsidRPr="005878B2">
        <w:rPr>
          <w:rFonts w:cstheme="minorHAnsi"/>
          <w:sz w:val="24"/>
          <w:szCs w:val="24"/>
        </w:rPr>
        <w:t>informasi</w:t>
      </w:r>
      <w:proofErr w:type="spellEnd"/>
      <w:r w:rsidRPr="005878B2">
        <w:rPr>
          <w:rFonts w:cstheme="minorHAnsi"/>
          <w:sz w:val="24"/>
          <w:szCs w:val="24"/>
        </w:rPr>
        <w:t xml:space="preserve"> yang </w:t>
      </w:r>
      <w:proofErr w:type="spellStart"/>
      <w:r w:rsidRPr="005878B2">
        <w:rPr>
          <w:rFonts w:cstheme="minorHAnsi"/>
          <w:sz w:val="24"/>
          <w:szCs w:val="24"/>
        </w:rPr>
        <w:t>bisa</w:t>
      </w:r>
      <w:proofErr w:type="spellEnd"/>
      <w:r w:rsidRPr="005878B2">
        <w:rPr>
          <w:rFonts w:cstheme="minorHAnsi"/>
          <w:sz w:val="24"/>
          <w:szCs w:val="24"/>
        </w:rPr>
        <w:t xml:space="preserve"> </w:t>
      </w:r>
      <w:proofErr w:type="spellStart"/>
      <w:r w:rsidRPr="005878B2">
        <w:rPr>
          <w:rFonts w:cstheme="minorHAnsi"/>
          <w:sz w:val="24"/>
          <w:szCs w:val="24"/>
        </w:rPr>
        <w:t>diajarkan</w:t>
      </w:r>
      <w:proofErr w:type="spellEnd"/>
      <w:r w:rsidRPr="005878B2">
        <w:rPr>
          <w:rFonts w:cstheme="minorHAnsi"/>
          <w:sz w:val="24"/>
          <w:szCs w:val="24"/>
        </w:rPr>
        <w:t xml:space="preserve"> </w:t>
      </w:r>
      <w:proofErr w:type="spellStart"/>
      <w:r w:rsidRPr="005878B2">
        <w:rPr>
          <w:rFonts w:cstheme="minorHAnsi"/>
          <w:sz w:val="24"/>
          <w:szCs w:val="24"/>
        </w:rPr>
        <w:t>tahap</w:t>
      </w:r>
      <w:proofErr w:type="spellEnd"/>
      <w:r w:rsidRPr="005878B2">
        <w:rPr>
          <w:rFonts w:cstheme="minorHAnsi"/>
          <w:sz w:val="24"/>
          <w:szCs w:val="24"/>
        </w:rPr>
        <w:t xml:space="preserve"> demi </w:t>
      </w:r>
      <w:proofErr w:type="spellStart"/>
      <w:r w:rsidRPr="005878B2">
        <w:rPr>
          <w:rFonts w:cstheme="minorHAnsi"/>
          <w:sz w:val="24"/>
          <w:szCs w:val="24"/>
        </w:rPr>
        <w:t>tahap</w:t>
      </w:r>
      <w:proofErr w:type="spellEnd"/>
      <w:r w:rsidRPr="005878B2">
        <w:rPr>
          <w:rFonts w:cstheme="minorHAnsi"/>
          <w:sz w:val="24"/>
          <w:szCs w:val="24"/>
        </w:rPr>
        <w:t>.</w:t>
      </w:r>
      <w:r w:rsidRPr="005878B2">
        <w:rPr>
          <w:rFonts w:cstheme="minorHAnsi"/>
          <w:b/>
          <w:sz w:val="24"/>
          <w:szCs w:val="24"/>
        </w:rPr>
        <w:t xml:space="preserve"> </w:t>
      </w:r>
      <w:proofErr w:type="spellStart"/>
      <w:r w:rsidRPr="005878B2">
        <w:rPr>
          <w:rFonts w:cstheme="minorHAnsi"/>
          <w:sz w:val="24"/>
          <w:szCs w:val="24"/>
        </w:rPr>
        <w:t>Kemudian</w:t>
      </w:r>
      <w:proofErr w:type="spellEnd"/>
      <w:r w:rsidRPr="005878B2">
        <w:rPr>
          <w:rFonts w:cstheme="minorHAnsi"/>
          <w:sz w:val="24"/>
          <w:szCs w:val="24"/>
        </w:rPr>
        <w:t xml:space="preserve"> </w:t>
      </w:r>
      <w:proofErr w:type="spellStart"/>
      <w:r w:rsidRPr="005878B2">
        <w:rPr>
          <w:rFonts w:cstheme="minorHAnsi"/>
          <w:sz w:val="24"/>
          <w:szCs w:val="24"/>
        </w:rPr>
        <w:t>ditambahkan</w:t>
      </w:r>
      <w:proofErr w:type="spellEnd"/>
      <w:r w:rsidRPr="005878B2">
        <w:rPr>
          <w:rFonts w:cstheme="minorHAnsi"/>
          <w:sz w:val="24"/>
          <w:szCs w:val="24"/>
        </w:rPr>
        <w:t xml:space="preserve"> oleh </w:t>
      </w:r>
      <w:proofErr w:type="spellStart"/>
      <w:r w:rsidRPr="005878B2">
        <w:rPr>
          <w:rFonts w:cstheme="minorHAnsi"/>
          <w:sz w:val="24"/>
          <w:szCs w:val="24"/>
        </w:rPr>
        <w:t>Depdiknas</w:t>
      </w:r>
      <w:proofErr w:type="spellEnd"/>
      <w:r w:rsidRPr="005878B2">
        <w:rPr>
          <w:rFonts w:cstheme="minorHAnsi"/>
          <w:sz w:val="24"/>
          <w:szCs w:val="24"/>
        </w:rPr>
        <w:t xml:space="preserve"> </w:t>
      </w:r>
      <w:proofErr w:type="spellStart"/>
      <w:r w:rsidRPr="005878B2">
        <w:rPr>
          <w:rFonts w:cstheme="minorHAnsi"/>
          <w:sz w:val="24"/>
          <w:szCs w:val="24"/>
        </w:rPr>
        <w:t>dalam</w:t>
      </w:r>
      <w:proofErr w:type="spellEnd"/>
      <w:r w:rsidRPr="005878B2">
        <w:rPr>
          <w:rFonts w:cstheme="minorHAnsi"/>
          <w:sz w:val="24"/>
          <w:szCs w:val="24"/>
        </w:rPr>
        <w:t xml:space="preserve"> </w:t>
      </w:r>
      <w:r w:rsidRPr="005878B2">
        <w:rPr>
          <w:rFonts w:cstheme="minorHAnsi"/>
          <w:sz w:val="24"/>
          <w:szCs w:val="24"/>
        </w:rPr>
        <w:fldChar w:fldCharType="begin" w:fldLock="1"/>
      </w:r>
      <w:r w:rsidRPr="005878B2">
        <w:rPr>
          <w:rFonts w:cstheme="minorHAnsi"/>
          <w:sz w:val="24"/>
          <w:szCs w:val="24"/>
        </w:rPr>
        <w:instrText>ADDIN CSL_CITATION {"citationItems":[{"id":"ITEM-1","itemData":{"ISBN":"9786027525641","author":[{"dropping-particle":"","family":"Afandi","given":"Muhammad","non-dropping-particle":"","parse-names":false,"suffix":""},{"dropping-particle":"","family":"Chamalah","given":"Evi","non-dropping-particle":"","parse-names":false,"suffix":""},{"dropping-particle":"","family":"Wardani","given":"Puspita Oktarina","non-dropping-particle":"","parse-names":false,"suffix":""}],"id":"ITEM-1","issued":{"date-parts":[["2013"]]},"publisher":"UNISSULA Press","publisher-place":"Semarang","title":"Model dan Metode Pembelajaran di Sekolah","type":"book"},"uris":["http://www.mendeley.com/documents/?uuid=5a090a58-95d1-4bea-8688-db06ac67f99d"]}],"mendeley":{"formattedCitation":"(Afandi et al., 2013)","manualFormatting":"Afandi et al., (2013: 16)","plainTextFormattedCitation":"(Afandi et al., 2013)","previouslyFormattedCitation":"(Afandi et al., 2013)"},"properties":{"noteIndex":0},"schema":"https://github.com/citation-style-language/schema/raw/master/csl-citation.json"}</w:instrText>
      </w:r>
      <w:r w:rsidRPr="005878B2">
        <w:rPr>
          <w:rFonts w:cstheme="minorHAnsi"/>
          <w:sz w:val="24"/>
          <w:szCs w:val="24"/>
        </w:rPr>
        <w:fldChar w:fldCharType="separate"/>
      </w:r>
      <w:r w:rsidRPr="005878B2">
        <w:rPr>
          <w:rFonts w:cstheme="minorHAnsi"/>
          <w:noProof/>
          <w:sz w:val="24"/>
          <w:szCs w:val="24"/>
        </w:rPr>
        <w:t xml:space="preserve">Afandi </w:t>
      </w:r>
      <w:r w:rsidRPr="005878B2">
        <w:rPr>
          <w:rFonts w:cstheme="minorHAnsi"/>
          <w:i/>
          <w:iCs/>
          <w:noProof/>
          <w:sz w:val="24"/>
          <w:szCs w:val="24"/>
        </w:rPr>
        <w:t>et al</w:t>
      </w:r>
      <w:r w:rsidRPr="005878B2">
        <w:rPr>
          <w:rFonts w:cstheme="minorHAnsi"/>
          <w:noProof/>
          <w:sz w:val="24"/>
          <w:szCs w:val="24"/>
        </w:rPr>
        <w:t>., (2013: 16)</w:t>
      </w:r>
      <w:r w:rsidRPr="005878B2">
        <w:rPr>
          <w:rFonts w:cstheme="minorHAnsi"/>
          <w:sz w:val="24"/>
          <w:szCs w:val="24"/>
        </w:rPr>
        <w:fldChar w:fldCharType="end"/>
      </w:r>
      <w:r w:rsidRPr="005878B2">
        <w:rPr>
          <w:rFonts w:cstheme="minorHAnsi"/>
          <w:sz w:val="24"/>
          <w:szCs w:val="24"/>
        </w:rPr>
        <w:t xml:space="preserve"> bahwa model </w:t>
      </w:r>
      <w:proofErr w:type="spellStart"/>
      <w:r w:rsidRPr="005878B2">
        <w:rPr>
          <w:rFonts w:cstheme="minorHAnsi"/>
          <w:sz w:val="24"/>
          <w:szCs w:val="24"/>
        </w:rPr>
        <w:t>pembelajaran</w:t>
      </w:r>
      <w:proofErr w:type="spellEnd"/>
      <w:r w:rsidRPr="005878B2">
        <w:rPr>
          <w:rFonts w:cstheme="minorHAnsi"/>
          <w:sz w:val="24"/>
          <w:szCs w:val="24"/>
        </w:rPr>
        <w:t xml:space="preserve"> </w:t>
      </w:r>
      <w:proofErr w:type="spellStart"/>
      <w:r w:rsidRPr="005878B2">
        <w:rPr>
          <w:rFonts w:cstheme="minorHAnsi"/>
          <w:sz w:val="24"/>
          <w:szCs w:val="24"/>
        </w:rPr>
        <w:t>langsung</w:t>
      </w:r>
      <w:proofErr w:type="spellEnd"/>
      <w:r w:rsidRPr="005878B2">
        <w:rPr>
          <w:rFonts w:cstheme="minorHAnsi"/>
          <w:sz w:val="24"/>
          <w:szCs w:val="24"/>
        </w:rPr>
        <w:t xml:space="preserve"> </w:t>
      </w:r>
      <w:proofErr w:type="spellStart"/>
      <w:r w:rsidRPr="005878B2">
        <w:rPr>
          <w:rFonts w:cstheme="minorHAnsi"/>
          <w:sz w:val="24"/>
          <w:szCs w:val="24"/>
        </w:rPr>
        <w:t>terjadi</w:t>
      </w:r>
      <w:proofErr w:type="spellEnd"/>
      <w:r w:rsidRPr="005878B2">
        <w:rPr>
          <w:rFonts w:cstheme="minorHAnsi"/>
          <w:sz w:val="24"/>
          <w:szCs w:val="24"/>
        </w:rPr>
        <w:t xml:space="preserve"> </w:t>
      </w:r>
      <w:proofErr w:type="spellStart"/>
      <w:r w:rsidRPr="005878B2">
        <w:rPr>
          <w:rFonts w:cstheme="minorHAnsi"/>
          <w:sz w:val="24"/>
          <w:szCs w:val="24"/>
        </w:rPr>
        <w:t>ketika</w:t>
      </w:r>
      <w:proofErr w:type="spellEnd"/>
      <w:r w:rsidRPr="005878B2">
        <w:rPr>
          <w:rFonts w:cstheme="minorHAnsi"/>
          <w:sz w:val="24"/>
          <w:szCs w:val="24"/>
        </w:rPr>
        <w:t xml:space="preserve"> </w:t>
      </w:r>
      <w:proofErr w:type="spellStart"/>
      <w:r w:rsidRPr="005878B2">
        <w:rPr>
          <w:rFonts w:cstheme="minorHAnsi"/>
          <w:sz w:val="24"/>
          <w:szCs w:val="24"/>
        </w:rPr>
        <w:t>pendidik</w:t>
      </w:r>
      <w:proofErr w:type="spellEnd"/>
      <w:r w:rsidRPr="005878B2">
        <w:rPr>
          <w:rFonts w:cstheme="minorHAnsi"/>
          <w:sz w:val="24"/>
          <w:szCs w:val="24"/>
        </w:rPr>
        <w:t xml:space="preserve"> </w:t>
      </w:r>
      <w:proofErr w:type="spellStart"/>
      <w:r w:rsidRPr="005878B2">
        <w:rPr>
          <w:rFonts w:cstheme="minorHAnsi"/>
          <w:sz w:val="24"/>
          <w:szCs w:val="24"/>
        </w:rPr>
        <w:t>mengalihkan</w:t>
      </w:r>
      <w:proofErr w:type="spellEnd"/>
      <w:r w:rsidRPr="005878B2">
        <w:rPr>
          <w:rFonts w:cstheme="minorHAnsi"/>
          <w:sz w:val="24"/>
          <w:szCs w:val="24"/>
        </w:rPr>
        <w:t xml:space="preserve"> </w:t>
      </w:r>
      <w:proofErr w:type="spellStart"/>
      <w:r w:rsidRPr="005878B2">
        <w:rPr>
          <w:rFonts w:cstheme="minorHAnsi"/>
          <w:sz w:val="24"/>
          <w:szCs w:val="24"/>
        </w:rPr>
        <w:t>keterampilan</w:t>
      </w:r>
      <w:proofErr w:type="spellEnd"/>
      <w:r w:rsidRPr="005878B2">
        <w:rPr>
          <w:rFonts w:cstheme="minorHAnsi"/>
          <w:sz w:val="24"/>
          <w:szCs w:val="24"/>
        </w:rPr>
        <w:t xml:space="preserve"> dan </w:t>
      </w:r>
      <w:proofErr w:type="spellStart"/>
      <w:r w:rsidRPr="005878B2">
        <w:rPr>
          <w:rFonts w:cstheme="minorHAnsi"/>
          <w:sz w:val="24"/>
          <w:szCs w:val="24"/>
        </w:rPr>
        <w:t>informasi</w:t>
      </w:r>
      <w:proofErr w:type="spellEnd"/>
      <w:r w:rsidRPr="005878B2">
        <w:rPr>
          <w:rFonts w:cstheme="minorHAnsi"/>
          <w:sz w:val="24"/>
          <w:szCs w:val="24"/>
        </w:rPr>
        <w:t xml:space="preserve"> </w:t>
      </w:r>
      <w:proofErr w:type="spellStart"/>
      <w:r w:rsidRPr="005878B2">
        <w:rPr>
          <w:rFonts w:cstheme="minorHAnsi"/>
          <w:sz w:val="24"/>
          <w:szCs w:val="24"/>
        </w:rPr>
        <w:t>secara</w:t>
      </w:r>
      <w:proofErr w:type="spellEnd"/>
      <w:r w:rsidRPr="005878B2">
        <w:rPr>
          <w:rFonts w:cstheme="minorHAnsi"/>
          <w:sz w:val="24"/>
          <w:szCs w:val="24"/>
        </w:rPr>
        <w:t xml:space="preserve"> </w:t>
      </w:r>
      <w:proofErr w:type="spellStart"/>
      <w:r w:rsidRPr="005878B2">
        <w:rPr>
          <w:rFonts w:cstheme="minorHAnsi"/>
          <w:sz w:val="24"/>
          <w:szCs w:val="24"/>
        </w:rPr>
        <w:t>langsung</w:t>
      </w:r>
      <w:proofErr w:type="spellEnd"/>
      <w:r w:rsidRPr="005878B2">
        <w:rPr>
          <w:rFonts w:cstheme="minorHAnsi"/>
          <w:sz w:val="24"/>
          <w:szCs w:val="24"/>
        </w:rPr>
        <w:t xml:space="preserve"> pada </w:t>
      </w:r>
      <w:proofErr w:type="spellStart"/>
      <w:r w:rsidRPr="005878B2">
        <w:rPr>
          <w:rFonts w:cstheme="minorHAnsi"/>
          <w:sz w:val="24"/>
          <w:szCs w:val="24"/>
        </w:rPr>
        <w:t>peserta</w:t>
      </w:r>
      <w:proofErr w:type="spellEnd"/>
      <w:r w:rsidRPr="005878B2">
        <w:rPr>
          <w:rFonts w:cstheme="minorHAnsi"/>
          <w:sz w:val="24"/>
          <w:szCs w:val="24"/>
        </w:rPr>
        <w:t xml:space="preserve"> </w:t>
      </w:r>
      <w:proofErr w:type="spellStart"/>
      <w:r w:rsidRPr="005878B2">
        <w:rPr>
          <w:rFonts w:cstheme="minorHAnsi"/>
          <w:sz w:val="24"/>
          <w:szCs w:val="24"/>
        </w:rPr>
        <w:t>didik</w:t>
      </w:r>
      <w:proofErr w:type="spellEnd"/>
      <w:r w:rsidRPr="005878B2">
        <w:rPr>
          <w:rFonts w:cstheme="minorHAnsi"/>
          <w:sz w:val="24"/>
          <w:szCs w:val="24"/>
        </w:rPr>
        <w:t xml:space="preserve">, </w:t>
      </w:r>
      <w:proofErr w:type="spellStart"/>
      <w:r w:rsidRPr="005878B2">
        <w:rPr>
          <w:rFonts w:cstheme="minorHAnsi"/>
          <w:sz w:val="24"/>
          <w:szCs w:val="24"/>
        </w:rPr>
        <w:t>pembelajaran</w:t>
      </w:r>
      <w:proofErr w:type="spellEnd"/>
      <w:r w:rsidRPr="005878B2">
        <w:rPr>
          <w:rFonts w:cstheme="minorHAnsi"/>
          <w:sz w:val="24"/>
          <w:szCs w:val="24"/>
        </w:rPr>
        <w:t xml:space="preserve"> </w:t>
      </w:r>
      <w:proofErr w:type="spellStart"/>
      <w:r w:rsidRPr="005878B2">
        <w:rPr>
          <w:rFonts w:cstheme="minorHAnsi"/>
          <w:sz w:val="24"/>
          <w:szCs w:val="24"/>
        </w:rPr>
        <w:t>ini</w:t>
      </w:r>
      <w:proofErr w:type="spellEnd"/>
      <w:r w:rsidRPr="005878B2">
        <w:rPr>
          <w:rFonts w:cstheme="minorHAnsi"/>
          <w:sz w:val="24"/>
          <w:szCs w:val="24"/>
        </w:rPr>
        <w:t xml:space="preserve"> </w:t>
      </w:r>
      <w:proofErr w:type="spellStart"/>
      <w:r w:rsidRPr="005878B2">
        <w:rPr>
          <w:rFonts w:cstheme="minorHAnsi"/>
          <w:sz w:val="24"/>
          <w:szCs w:val="24"/>
        </w:rPr>
        <w:t>mengarah</w:t>
      </w:r>
      <w:proofErr w:type="spellEnd"/>
      <w:r w:rsidRPr="005878B2">
        <w:rPr>
          <w:rFonts w:cstheme="minorHAnsi"/>
          <w:sz w:val="24"/>
          <w:szCs w:val="24"/>
        </w:rPr>
        <w:t xml:space="preserve"> </w:t>
      </w:r>
      <w:proofErr w:type="spellStart"/>
      <w:r w:rsidRPr="005878B2">
        <w:rPr>
          <w:rFonts w:cstheme="minorHAnsi"/>
          <w:sz w:val="24"/>
          <w:szCs w:val="24"/>
        </w:rPr>
        <w:t>kepada</w:t>
      </w:r>
      <w:proofErr w:type="spellEnd"/>
      <w:r w:rsidRPr="005878B2">
        <w:rPr>
          <w:rFonts w:cstheme="minorHAnsi"/>
          <w:sz w:val="24"/>
          <w:szCs w:val="24"/>
        </w:rPr>
        <w:t xml:space="preserve"> </w:t>
      </w:r>
      <w:proofErr w:type="spellStart"/>
      <w:r w:rsidRPr="005878B2">
        <w:rPr>
          <w:rFonts w:cstheme="minorHAnsi"/>
          <w:sz w:val="24"/>
          <w:szCs w:val="24"/>
        </w:rPr>
        <w:t>tujuan</w:t>
      </w:r>
      <w:proofErr w:type="spellEnd"/>
      <w:r w:rsidRPr="005878B2">
        <w:rPr>
          <w:rFonts w:cstheme="minorHAnsi"/>
          <w:sz w:val="24"/>
          <w:szCs w:val="24"/>
        </w:rPr>
        <w:t xml:space="preserve"> </w:t>
      </w:r>
      <w:proofErr w:type="spellStart"/>
      <w:r w:rsidRPr="005878B2">
        <w:rPr>
          <w:rFonts w:cstheme="minorHAnsi"/>
          <w:sz w:val="24"/>
          <w:szCs w:val="24"/>
        </w:rPr>
        <w:t>pembelajaran</w:t>
      </w:r>
      <w:proofErr w:type="spellEnd"/>
      <w:r w:rsidRPr="005878B2">
        <w:rPr>
          <w:rFonts w:cstheme="minorHAnsi"/>
          <w:sz w:val="24"/>
          <w:szCs w:val="24"/>
        </w:rPr>
        <w:t xml:space="preserve"> yang </w:t>
      </w:r>
      <w:proofErr w:type="spellStart"/>
      <w:r w:rsidRPr="005878B2">
        <w:rPr>
          <w:rFonts w:cstheme="minorHAnsi"/>
          <w:sz w:val="24"/>
          <w:szCs w:val="24"/>
        </w:rPr>
        <w:t>dipimpin</w:t>
      </w:r>
      <w:proofErr w:type="spellEnd"/>
      <w:r w:rsidRPr="005878B2">
        <w:rPr>
          <w:rFonts w:cstheme="minorHAnsi"/>
          <w:sz w:val="24"/>
          <w:szCs w:val="24"/>
        </w:rPr>
        <w:t xml:space="preserve"> oleh </w:t>
      </w:r>
      <w:proofErr w:type="spellStart"/>
      <w:r w:rsidRPr="005878B2">
        <w:rPr>
          <w:rFonts w:cstheme="minorHAnsi"/>
          <w:sz w:val="24"/>
          <w:szCs w:val="24"/>
        </w:rPr>
        <w:t>pendidik</w:t>
      </w:r>
      <w:proofErr w:type="spellEnd"/>
      <w:r w:rsidRPr="005878B2">
        <w:rPr>
          <w:rFonts w:cstheme="minorHAnsi"/>
          <w:sz w:val="24"/>
          <w:szCs w:val="24"/>
        </w:rPr>
        <w:t xml:space="preserve">. </w:t>
      </w:r>
    </w:p>
    <w:p w14:paraId="4209D232" w14:textId="7C538EB8" w:rsidR="006F40B2" w:rsidRPr="006F40B2" w:rsidRDefault="006F40B2" w:rsidP="006F40B2">
      <w:pPr>
        <w:pStyle w:val="ListParagraph"/>
        <w:spacing w:line="240" w:lineRule="auto"/>
        <w:ind w:left="0" w:firstLine="720"/>
        <w:jc w:val="both"/>
        <w:rPr>
          <w:rFonts w:cstheme="minorHAnsi"/>
          <w:sz w:val="24"/>
          <w:szCs w:val="24"/>
        </w:rPr>
      </w:pPr>
      <w:proofErr w:type="spellStart"/>
      <w:r w:rsidRPr="006F40B2">
        <w:rPr>
          <w:rFonts w:cstheme="minorHAnsi"/>
          <w:sz w:val="24"/>
          <w:szCs w:val="24"/>
        </w:rPr>
        <w:t>Kemudian</w:t>
      </w:r>
      <w:proofErr w:type="spellEnd"/>
      <w:r w:rsidRPr="006F40B2">
        <w:rPr>
          <w:rFonts w:cstheme="minorHAnsi"/>
          <w:sz w:val="24"/>
          <w:szCs w:val="24"/>
        </w:rPr>
        <w:t xml:space="preserve"> </w:t>
      </w:r>
      <w:proofErr w:type="spellStart"/>
      <w:r w:rsidRPr="006F40B2">
        <w:rPr>
          <w:rFonts w:cstheme="minorHAnsi"/>
          <w:sz w:val="24"/>
          <w:szCs w:val="24"/>
        </w:rPr>
        <w:t>pendapat</w:t>
      </w:r>
      <w:proofErr w:type="spellEnd"/>
      <w:r w:rsidRPr="006F40B2">
        <w:rPr>
          <w:rFonts w:cstheme="minorHAnsi"/>
          <w:sz w:val="24"/>
          <w:szCs w:val="24"/>
        </w:rPr>
        <w:t xml:space="preserve"> </w:t>
      </w:r>
      <w:proofErr w:type="spellStart"/>
      <w:r w:rsidRPr="006F40B2">
        <w:rPr>
          <w:rFonts w:cstheme="minorHAnsi"/>
          <w:sz w:val="24"/>
          <w:szCs w:val="24"/>
        </w:rPr>
        <w:t>tersebut</w:t>
      </w:r>
      <w:proofErr w:type="spellEnd"/>
      <w:r w:rsidRPr="006F40B2">
        <w:rPr>
          <w:rFonts w:cstheme="minorHAnsi"/>
          <w:sz w:val="24"/>
          <w:szCs w:val="24"/>
        </w:rPr>
        <w:t xml:space="preserve"> </w:t>
      </w:r>
      <w:proofErr w:type="spellStart"/>
      <w:r w:rsidRPr="006F40B2">
        <w:rPr>
          <w:rFonts w:cstheme="minorHAnsi"/>
          <w:sz w:val="24"/>
          <w:szCs w:val="24"/>
        </w:rPr>
        <w:t>diperkuat</w:t>
      </w:r>
      <w:proofErr w:type="spellEnd"/>
      <w:r w:rsidRPr="006F40B2">
        <w:rPr>
          <w:rFonts w:cstheme="minorHAnsi"/>
          <w:sz w:val="24"/>
          <w:szCs w:val="24"/>
        </w:rPr>
        <w:t xml:space="preserve"> oleh </w:t>
      </w:r>
      <w:r w:rsidRPr="006F40B2">
        <w:rPr>
          <w:rFonts w:cstheme="minorHAnsi"/>
          <w:sz w:val="24"/>
          <w:szCs w:val="24"/>
        </w:rPr>
        <w:fldChar w:fldCharType="begin" w:fldLock="1"/>
      </w:r>
      <w:r w:rsidRPr="006F40B2">
        <w:rPr>
          <w:rFonts w:cstheme="minorHAnsi"/>
          <w:sz w:val="24"/>
          <w:szCs w:val="24"/>
        </w:rPr>
        <w:instrText>ADDIN CSL_CITATION {"citationItems":[{"id":"ITEM-1","itemData":{"author":[{"dropping-particle":"","family":"Hayati","given":"Sri","non-dropping-particle":"","parse-names":false,"suffix":""}],"id":"ITEM-1","issued":{"date-parts":[["2017"]]},"publisher":"Graha Cendekia","publisher-place":"Magelang","title":"BELAJAR dan PEMBELAJARAN BERBASIS PEMBELAJARAN KOOPERATIF","type":"book"},"uris":["http://www.mendeley.com/documents/?uuid=2ab9a17e-58ea-4b82-ba55-5d36e2e087b6"]}],"mendeley":{"formattedCitation":"(Hayati, 2017)","manualFormatting":"(Hayati, 2017: 12)","plainTextFormattedCitation":"(Hayati, 2017)","previouslyFormattedCitation":"(Hayati, 2017)"},"properties":{"noteIndex":0},"schema":"https://github.com/citation-style-language/schema/raw/master/csl-citation.json"}</w:instrText>
      </w:r>
      <w:r w:rsidRPr="006F40B2">
        <w:rPr>
          <w:rFonts w:cstheme="minorHAnsi"/>
          <w:sz w:val="24"/>
          <w:szCs w:val="24"/>
        </w:rPr>
        <w:fldChar w:fldCharType="separate"/>
      </w:r>
      <w:r w:rsidRPr="006F40B2">
        <w:rPr>
          <w:rFonts w:cstheme="minorHAnsi"/>
          <w:noProof/>
          <w:sz w:val="24"/>
          <w:szCs w:val="24"/>
        </w:rPr>
        <w:t>(Hayati, 2017: 12)</w:t>
      </w:r>
      <w:r w:rsidRPr="006F40B2">
        <w:rPr>
          <w:rFonts w:cstheme="minorHAnsi"/>
          <w:sz w:val="24"/>
          <w:szCs w:val="24"/>
        </w:rPr>
        <w:fldChar w:fldCharType="end"/>
      </w:r>
      <w:r w:rsidRPr="006F40B2">
        <w:rPr>
          <w:rFonts w:cstheme="minorHAnsi"/>
          <w:i/>
          <w:iCs/>
          <w:sz w:val="24"/>
          <w:szCs w:val="24"/>
        </w:rPr>
        <w:t xml:space="preserve"> </w:t>
      </w:r>
      <w:r w:rsidRPr="006F40B2">
        <w:rPr>
          <w:rFonts w:cstheme="minorHAnsi"/>
          <w:sz w:val="24"/>
          <w:szCs w:val="24"/>
        </w:rPr>
        <w:t xml:space="preserve">bahwa model </w:t>
      </w:r>
      <w:proofErr w:type="spellStart"/>
      <w:r w:rsidRPr="006F40B2">
        <w:rPr>
          <w:rFonts w:cstheme="minorHAnsi"/>
          <w:sz w:val="24"/>
          <w:szCs w:val="24"/>
        </w:rPr>
        <w:t>pembelajaran</w:t>
      </w:r>
      <w:proofErr w:type="spellEnd"/>
      <w:r w:rsidRPr="006F40B2">
        <w:rPr>
          <w:rFonts w:cstheme="minorHAnsi"/>
          <w:sz w:val="24"/>
          <w:szCs w:val="24"/>
        </w:rPr>
        <w:t xml:space="preserve"> </w:t>
      </w:r>
      <w:proofErr w:type="spellStart"/>
      <w:r w:rsidRPr="006F40B2">
        <w:rPr>
          <w:rFonts w:cstheme="minorHAnsi"/>
          <w:sz w:val="24"/>
          <w:szCs w:val="24"/>
        </w:rPr>
        <w:t>langsung</w:t>
      </w:r>
      <w:proofErr w:type="spellEnd"/>
      <w:r w:rsidRPr="006F40B2">
        <w:rPr>
          <w:rFonts w:cstheme="minorHAnsi"/>
          <w:sz w:val="24"/>
          <w:szCs w:val="24"/>
        </w:rPr>
        <w:t xml:space="preserve"> </w:t>
      </w:r>
      <w:proofErr w:type="spellStart"/>
      <w:r w:rsidRPr="006F40B2">
        <w:rPr>
          <w:rFonts w:cstheme="minorHAnsi"/>
          <w:sz w:val="24"/>
          <w:szCs w:val="24"/>
        </w:rPr>
        <w:t>memiliki</w:t>
      </w:r>
      <w:proofErr w:type="spellEnd"/>
      <w:r w:rsidRPr="006F40B2">
        <w:rPr>
          <w:rFonts w:cstheme="minorHAnsi"/>
          <w:sz w:val="24"/>
          <w:szCs w:val="24"/>
        </w:rPr>
        <w:t xml:space="preserve"> </w:t>
      </w:r>
      <w:proofErr w:type="spellStart"/>
      <w:r w:rsidRPr="006F40B2">
        <w:rPr>
          <w:rFonts w:cstheme="minorHAnsi"/>
          <w:sz w:val="24"/>
          <w:szCs w:val="24"/>
        </w:rPr>
        <w:t>sifat</w:t>
      </w:r>
      <w:proofErr w:type="spellEnd"/>
      <w:r w:rsidRPr="006F40B2">
        <w:rPr>
          <w:rFonts w:cstheme="minorHAnsi"/>
          <w:i/>
          <w:iCs/>
          <w:sz w:val="24"/>
          <w:szCs w:val="24"/>
        </w:rPr>
        <w:t xml:space="preserve"> teacher centered </w:t>
      </w:r>
      <w:r w:rsidRPr="006F40B2">
        <w:rPr>
          <w:rFonts w:cstheme="minorHAnsi"/>
          <w:sz w:val="24"/>
          <w:szCs w:val="24"/>
        </w:rPr>
        <w:lastRenderedPageBreak/>
        <w:t>(</w:t>
      </w:r>
      <w:proofErr w:type="spellStart"/>
      <w:r w:rsidRPr="006F40B2">
        <w:rPr>
          <w:rFonts w:cstheme="minorHAnsi"/>
          <w:sz w:val="24"/>
          <w:szCs w:val="24"/>
        </w:rPr>
        <w:t>berpusat</w:t>
      </w:r>
      <w:proofErr w:type="spellEnd"/>
      <w:r w:rsidRPr="006F40B2">
        <w:rPr>
          <w:rFonts w:cstheme="minorHAnsi"/>
          <w:sz w:val="24"/>
          <w:szCs w:val="24"/>
        </w:rPr>
        <w:t xml:space="preserve"> pada guru)</w:t>
      </w:r>
      <w:r w:rsidRPr="006F40B2">
        <w:rPr>
          <w:rFonts w:cstheme="minorHAnsi"/>
          <w:i/>
          <w:iCs/>
          <w:sz w:val="24"/>
          <w:szCs w:val="24"/>
        </w:rPr>
        <w:t xml:space="preserve"> </w:t>
      </w:r>
      <w:proofErr w:type="spellStart"/>
      <w:r w:rsidRPr="006F40B2">
        <w:rPr>
          <w:rFonts w:cstheme="minorHAnsi"/>
          <w:sz w:val="24"/>
          <w:szCs w:val="24"/>
        </w:rPr>
        <w:t>karena</w:t>
      </w:r>
      <w:proofErr w:type="spellEnd"/>
      <w:r w:rsidRPr="006F40B2">
        <w:rPr>
          <w:rFonts w:cstheme="minorHAnsi"/>
          <w:sz w:val="24"/>
          <w:szCs w:val="24"/>
        </w:rPr>
        <w:t xml:space="preserve"> pada </w:t>
      </w:r>
      <w:proofErr w:type="spellStart"/>
      <w:r w:rsidRPr="006F40B2">
        <w:rPr>
          <w:rFonts w:cstheme="minorHAnsi"/>
          <w:sz w:val="24"/>
          <w:szCs w:val="24"/>
        </w:rPr>
        <w:t>pelaksanaannya</w:t>
      </w:r>
      <w:proofErr w:type="spellEnd"/>
      <w:r w:rsidRPr="006F40B2">
        <w:rPr>
          <w:rFonts w:cstheme="minorHAnsi"/>
          <w:sz w:val="24"/>
          <w:szCs w:val="24"/>
        </w:rPr>
        <w:t xml:space="preserve"> </w:t>
      </w:r>
      <w:proofErr w:type="spellStart"/>
      <w:r w:rsidRPr="006F40B2">
        <w:rPr>
          <w:rFonts w:cstheme="minorHAnsi"/>
          <w:sz w:val="24"/>
          <w:szCs w:val="24"/>
        </w:rPr>
        <w:t>berubahnya</w:t>
      </w:r>
      <w:proofErr w:type="spellEnd"/>
      <w:r w:rsidRPr="006F40B2">
        <w:rPr>
          <w:rFonts w:cstheme="minorHAnsi"/>
          <w:sz w:val="24"/>
          <w:szCs w:val="24"/>
        </w:rPr>
        <w:t xml:space="preserve"> </w:t>
      </w:r>
      <w:proofErr w:type="spellStart"/>
      <w:r w:rsidRPr="006F40B2">
        <w:rPr>
          <w:rFonts w:cstheme="minorHAnsi"/>
          <w:sz w:val="24"/>
          <w:szCs w:val="24"/>
        </w:rPr>
        <w:t>perilaku</w:t>
      </w:r>
      <w:proofErr w:type="spellEnd"/>
      <w:r w:rsidRPr="006F40B2">
        <w:rPr>
          <w:rFonts w:cstheme="minorHAnsi"/>
          <w:sz w:val="24"/>
          <w:szCs w:val="24"/>
        </w:rPr>
        <w:t xml:space="preserve"> </w:t>
      </w:r>
      <w:proofErr w:type="spellStart"/>
      <w:r w:rsidRPr="006F40B2">
        <w:rPr>
          <w:rFonts w:cstheme="minorHAnsi"/>
          <w:sz w:val="24"/>
          <w:szCs w:val="24"/>
        </w:rPr>
        <w:t>peserta</w:t>
      </w:r>
      <w:proofErr w:type="spellEnd"/>
      <w:r w:rsidRPr="006F40B2">
        <w:rPr>
          <w:rFonts w:cstheme="minorHAnsi"/>
          <w:sz w:val="24"/>
          <w:szCs w:val="24"/>
        </w:rPr>
        <w:t xml:space="preserve"> </w:t>
      </w:r>
      <w:proofErr w:type="spellStart"/>
      <w:r w:rsidRPr="006F40B2">
        <w:rPr>
          <w:rFonts w:cstheme="minorHAnsi"/>
          <w:sz w:val="24"/>
          <w:szCs w:val="24"/>
        </w:rPr>
        <w:t>didik</w:t>
      </w:r>
      <w:proofErr w:type="spellEnd"/>
      <w:r w:rsidRPr="006F40B2">
        <w:rPr>
          <w:rFonts w:cstheme="minorHAnsi"/>
          <w:sz w:val="24"/>
          <w:szCs w:val="24"/>
        </w:rPr>
        <w:t xml:space="preserve"> </w:t>
      </w:r>
      <w:proofErr w:type="spellStart"/>
      <w:r w:rsidRPr="006F40B2">
        <w:rPr>
          <w:rFonts w:cstheme="minorHAnsi"/>
          <w:sz w:val="24"/>
          <w:szCs w:val="24"/>
        </w:rPr>
        <w:t>dalam</w:t>
      </w:r>
      <w:proofErr w:type="spellEnd"/>
      <w:r w:rsidRPr="006F40B2">
        <w:rPr>
          <w:rFonts w:cstheme="minorHAnsi"/>
          <w:sz w:val="24"/>
          <w:szCs w:val="24"/>
        </w:rPr>
        <w:t xml:space="preserve"> </w:t>
      </w:r>
      <w:proofErr w:type="spellStart"/>
      <w:r w:rsidRPr="006F40B2">
        <w:rPr>
          <w:rFonts w:cstheme="minorHAnsi"/>
          <w:sz w:val="24"/>
          <w:szCs w:val="24"/>
        </w:rPr>
        <w:t>belajar</w:t>
      </w:r>
      <w:proofErr w:type="spellEnd"/>
      <w:r w:rsidRPr="006F40B2">
        <w:rPr>
          <w:rFonts w:cstheme="minorHAnsi"/>
          <w:sz w:val="24"/>
          <w:szCs w:val="24"/>
        </w:rPr>
        <w:t xml:space="preserve"> </w:t>
      </w:r>
      <w:proofErr w:type="spellStart"/>
      <w:r w:rsidRPr="006F40B2">
        <w:rPr>
          <w:rFonts w:cstheme="minorHAnsi"/>
          <w:sz w:val="24"/>
          <w:szCs w:val="24"/>
        </w:rPr>
        <w:t>didapatkan</w:t>
      </w:r>
      <w:proofErr w:type="spellEnd"/>
      <w:r w:rsidRPr="006F40B2">
        <w:rPr>
          <w:rFonts w:cstheme="minorHAnsi"/>
          <w:sz w:val="24"/>
          <w:szCs w:val="24"/>
        </w:rPr>
        <w:t xml:space="preserve"> </w:t>
      </w:r>
      <w:proofErr w:type="spellStart"/>
      <w:r w:rsidRPr="006F40B2">
        <w:rPr>
          <w:rFonts w:cstheme="minorHAnsi"/>
          <w:sz w:val="24"/>
          <w:szCs w:val="24"/>
        </w:rPr>
        <w:t>dari</w:t>
      </w:r>
      <w:proofErr w:type="spellEnd"/>
      <w:r w:rsidRPr="006F40B2">
        <w:rPr>
          <w:rFonts w:cstheme="minorHAnsi"/>
          <w:sz w:val="24"/>
          <w:szCs w:val="24"/>
        </w:rPr>
        <w:t xml:space="preserve"> </w:t>
      </w:r>
      <w:proofErr w:type="spellStart"/>
      <w:r w:rsidRPr="006F40B2">
        <w:rPr>
          <w:rFonts w:cstheme="minorHAnsi"/>
          <w:sz w:val="24"/>
          <w:szCs w:val="24"/>
        </w:rPr>
        <w:t>permodelan</w:t>
      </w:r>
      <w:proofErr w:type="spellEnd"/>
      <w:r w:rsidRPr="006F40B2">
        <w:rPr>
          <w:rFonts w:cstheme="minorHAnsi"/>
          <w:sz w:val="24"/>
          <w:szCs w:val="24"/>
        </w:rPr>
        <w:t xml:space="preserve"> </w:t>
      </w:r>
      <w:proofErr w:type="spellStart"/>
      <w:r w:rsidRPr="006F40B2">
        <w:rPr>
          <w:rFonts w:cstheme="minorHAnsi"/>
          <w:sz w:val="24"/>
          <w:szCs w:val="24"/>
        </w:rPr>
        <w:t>yaitu</w:t>
      </w:r>
      <w:proofErr w:type="spellEnd"/>
      <w:r w:rsidRPr="006F40B2">
        <w:rPr>
          <w:rFonts w:cstheme="minorHAnsi"/>
          <w:sz w:val="24"/>
          <w:szCs w:val="24"/>
        </w:rPr>
        <w:t xml:space="preserve"> </w:t>
      </w:r>
      <w:proofErr w:type="spellStart"/>
      <w:r w:rsidRPr="006F40B2">
        <w:rPr>
          <w:rFonts w:cstheme="minorHAnsi"/>
          <w:sz w:val="24"/>
          <w:szCs w:val="24"/>
        </w:rPr>
        <w:t>pengalaman</w:t>
      </w:r>
      <w:proofErr w:type="spellEnd"/>
      <w:r w:rsidRPr="006F40B2">
        <w:rPr>
          <w:rFonts w:cstheme="minorHAnsi"/>
          <w:sz w:val="24"/>
          <w:szCs w:val="24"/>
        </w:rPr>
        <w:t xml:space="preserve"> dan </w:t>
      </w:r>
      <w:proofErr w:type="spellStart"/>
      <w:r w:rsidRPr="006F40B2">
        <w:rPr>
          <w:rFonts w:cstheme="minorHAnsi"/>
          <w:sz w:val="24"/>
          <w:szCs w:val="24"/>
        </w:rPr>
        <w:t>perilaku</w:t>
      </w:r>
      <w:proofErr w:type="spellEnd"/>
      <w:r w:rsidRPr="006F40B2">
        <w:rPr>
          <w:rFonts w:cstheme="minorHAnsi"/>
          <w:sz w:val="24"/>
          <w:szCs w:val="24"/>
        </w:rPr>
        <w:t xml:space="preserve"> orang lain.</w:t>
      </w:r>
    </w:p>
    <w:p w14:paraId="7D2634DF" w14:textId="77777777" w:rsidR="006F40B2" w:rsidRPr="006F40B2" w:rsidRDefault="006F40B2" w:rsidP="006F40B2">
      <w:pPr>
        <w:spacing w:line="240" w:lineRule="auto"/>
        <w:ind w:firstLine="630"/>
        <w:jc w:val="both"/>
        <w:rPr>
          <w:rFonts w:cstheme="minorHAnsi"/>
          <w:sz w:val="24"/>
          <w:szCs w:val="24"/>
        </w:rPr>
      </w:pPr>
      <w:proofErr w:type="spellStart"/>
      <w:r w:rsidRPr="006F40B2">
        <w:rPr>
          <w:rFonts w:cstheme="minorHAnsi"/>
          <w:sz w:val="24"/>
          <w:szCs w:val="24"/>
        </w:rPr>
        <w:t>Kemudian</w:t>
      </w:r>
      <w:proofErr w:type="spellEnd"/>
      <w:r w:rsidRPr="006F40B2">
        <w:rPr>
          <w:rFonts w:cstheme="minorHAnsi"/>
          <w:sz w:val="24"/>
          <w:szCs w:val="24"/>
        </w:rPr>
        <w:t xml:space="preserve"> </w:t>
      </w:r>
      <w:proofErr w:type="spellStart"/>
      <w:r w:rsidRPr="006F40B2">
        <w:rPr>
          <w:rFonts w:cstheme="minorHAnsi"/>
          <w:sz w:val="24"/>
          <w:szCs w:val="24"/>
        </w:rPr>
        <w:t>kelebihan</w:t>
      </w:r>
      <w:proofErr w:type="spellEnd"/>
      <w:r w:rsidRPr="006F40B2">
        <w:rPr>
          <w:rFonts w:cstheme="minorHAnsi"/>
          <w:sz w:val="24"/>
          <w:szCs w:val="24"/>
        </w:rPr>
        <w:t xml:space="preserve"> model </w:t>
      </w:r>
      <w:proofErr w:type="spellStart"/>
      <w:r w:rsidRPr="006F40B2">
        <w:rPr>
          <w:rFonts w:cstheme="minorHAnsi"/>
          <w:sz w:val="24"/>
          <w:szCs w:val="24"/>
        </w:rPr>
        <w:t>pembelajaran</w:t>
      </w:r>
      <w:proofErr w:type="spellEnd"/>
      <w:r w:rsidRPr="006F40B2">
        <w:rPr>
          <w:rFonts w:cstheme="minorHAnsi"/>
          <w:sz w:val="24"/>
          <w:szCs w:val="24"/>
        </w:rPr>
        <w:t xml:space="preserve"> </w:t>
      </w:r>
      <w:proofErr w:type="spellStart"/>
      <w:r w:rsidRPr="006F40B2">
        <w:rPr>
          <w:rFonts w:cstheme="minorHAnsi"/>
          <w:sz w:val="24"/>
          <w:szCs w:val="24"/>
        </w:rPr>
        <w:t>langsung</w:t>
      </w:r>
      <w:proofErr w:type="spellEnd"/>
      <w:r w:rsidRPr="006F40B2">
        <w:rPr>
          <w:rFonts w:cstheme="minorHAnsi"/>
          <w:sz w:val="24"/>
          <w:szCs w:val="24"/>
        </w:rPr>
        <w:t xml:space="preserve"> </w:t>
      </w:r>
      <w:proofErr w:type="spellStart"/>
      <w:r w:rsidRPr="006F40B2">
        <w:rPr>
          <w:rFonts w:cstheme="minorHAnsi"/>
          <w:sz w:val="24"/>
          <w:szCs w:val="24"/>
        </w:rPr>
        <w:t>menurut</w:t>
      </w:r>
      <w:proofErr w:type="spellEnd"/>
      <w:r w:rsidRPr="006F40B2">
        <w:rPr>
          <w:rFonts w:cstheme="minorHAnsi"/>
          <w:sz w:val="24"/>
          <w:szCs w:val="24"/>
        </w:rPr>
        <w:t xml:space="preserve"> </w:t>
      </w:r>
      <w:proofErr w:type="spellStart"/>
      <w:r w:rsidRPr="006F40B2">
        <w:rPr>
          <w:rFonts w:cstheme="minorHAnsi"/>
          <w:sz w:val="24"/>
          <w:szCs w:val="24"/>
        </w:rPr>
        <w:t>Widaningsih</w:t>
      </w:r>
      <w:proofErr w:type="spellEnd"/>
      <w:r w:rsidRPr="006F40B2">
        <w:rPr>
          <w:rFonts w:cstheme="minorHAnsi"/>
          <w:sz w:val="24"/>
          <w:szCs w:val="24"/>
        </w:rPr>
        <w:t xml:space="preserve"> </w:t>
      </w:r>
      <w:proofErr w:type="spellStart"/>
      <w:r w:rsidRPr="006F40B2">
        <w:rPr>
          <w:rFonts w:cstheme="minorHAnsi"/>
          <w:sz w:val="24"/>
          <w:szCs w:val="24"/>
        </w:rPr>
        <w:t>dalam</w:t>
      </w:r>
      <w:proofErr w:type="spellEnd"/>
      <w:r w:rsidRPr="006F40B2">
        <w:rPr>
          <w:rFonts w:cstheme="minorHAnsi"/>
          <w:sz w:val="24"/>
          <w:szCs w:val="24"/>
        </w:rPr>
        <w:t xml:space="preserve"> </w:t>
      </w:r>
      <w:r w:rsidRPr="006F40B2">
        <w:rPr>
          <w:rFonts w:cstheme="minorHAnsi"/>
          <w:sz w:val="24"/>
          <w:szCs w:val="24"/>
        </w:rPr>
        <w:fldChar w:fldCharType="begin" w:fldLock="1"/>
      </w:r>
      <w:r w:rsidRPr="006F40B2">
        <w:rPr>
          <w:rFonts w:cstheme="minorHAnsi"/>
          <w:sz w:val="24"/>
          <w:szCs w:val="24"/>
        </w:rPr>
        <w:instrText>ADDIN CSL_CITATION {"citationItems":[{"id":"ITEM-1","itemData":{"author":[{"dropping-particle":"Al","family":"Umari","given":"Asrul","non-dropping-particle":"","parse-names":false,"suffix":""},{"dropping-particle":"","family":"Wahyuni","given":"Ira Ryski","non-dropping-particle":"","parse-names":false,"suffix":""}],"container-title":"Proceding UIN Sunan Gunung Djati Bandung","id":"ITEM-1","issue":"Desember","issued":{"date-parts":[["2021"]]},"title":"Upaya Pendampingan Pembelajaran Daring untuk Meningkatkan Kualitas Pendidikan pada PAUD, SD, dan TPA di Rw 03 Cikoneng Kabupaten Bandung","type":"article-journal","volume":"66"},"uris":["http://www.mendeley.com/documents/?uuid=9856e69d-503b-433c-94a0-9225e9622282"]}],"mendeley":{"formattedCitation":"(Umari &amp; Wahyuni, 2021)","manualFormatting":"(Umari &amp; Wahyuni, 2021: 3)","plainTextFormattedCitation":"(Umari &amp; Wahyuni, 2021)","previouslyFormattedCitation":"(Umari &amp; Wahyuni, 2021)"},"properties":{"noteIndex":0},"schema":"https://github.com/citation-style-language/schema/raw/master/csl-citation.json"}</w:instrText>
      </w:r>
      <w:r w:rsidRPr="006F40B2">
        <w:rPr>
          <w:rFonts w:cstheme="minorHAnsi"/>
          <w:sz w:val="24"/>
          <w:szCs w:val="24"/>
        </w:rPr>
        <w:fldChar w:fldCharType="separate"/>
      </w:r>
      <w:r w:rsidRPr="006F40B2">
        <w:rPr>
          <w:rFonts w:cstheme="minorHAnsi"/>
          <w:noProof/>
          <w:sz w:val="24"/>
          <w:szCs w:val="24"/>
        </w:rPr>
        <w:t>(Umari &amp; Wahyuni, 2021: 3)</w:t>
      </w:r>
      <w:r w:rsidRPr="006F40B2">
        <w:rPr>
          <w:rFonts w:cstheme="minorHAnsi"/>
          <w:sz w:val="24"/>
          <w:szCs w:val="24"/>
        </w:rPr>
        <w:fldChar w:fldCharType="end"/>
      </w:r>
      <w:r w:rsidRPr="006F40B2">
        <w:rPr>
          <w:rFonts w:cstheme="minorHAnsi"/>
          <w:sz w:val="24"/>
          <w:szCs w:val="24"/>
        </w:rPr>
        <w:t xml:space="preserve"> </w:t>
      </w:r>
      <w:proofErr w:type="spellStart"/>
      <w:r w:rsidRPr="006F40B2">
        <w:rPr>
          <w:rFonts w:cstheme="minorHAnsi"/>
          <w:sz w:val="24"/>
          <w:szCs w:val="24"/>
        </w:rPr>
        <w:t>terdapat</w:t>
      </w:r>
      <w:proofErr w:type="spellEnd"/>
      <w:r w:rsidRPr="006F40B2">
        <w:rPr>
          <w:rFonts w:cstheme="minorHAnsi"/>
          <w:sz w:val="24"/>
          <w:szCs w:val="24"/>
        </w:rPr>
        <w:t xml:space="preserve"> </w:t>
      </w:r>
      <w:proofErr w:type="spellStart"/>
      <w:r w:rsidRPr="006F40B2">
        <w:rPr>
          <w:rFonts w:cstheme="minorHAnsi"/>
          <w:sz w:val="24"/>
          <w:szCs w:val="24"/>
        </w:rPr>
        <w:t>kelebihan</w:t>
      </w:r>
      <w:proofErr w:type="spellEnd"/>
      <w:r w:rsidRPr="006F40B2">
        <w:rPr>
          <w:rFonts w:cstheme="minorHAnsi"/>
          <w:sz w:val="24"/>
          <w:szCs w:val="24"/>
        </w:rPr>
        <w:t xml:space="preserve"> model </w:t>
      </w:r>
      <w:proofErr w:type="spellStart"/>
      <w:r w:rsidRPr="006F40B2">
        <w:rPr>
          <w:rFonts w:cstheme="minorHAnsi"/>
          <w:sz w:val="24"/>
          <w:szCs w:val="24"/>
        </w:rPr>
        <w:t>pembelajaran</w:t>
      </w:r>
      <w:proofErr w:type="spellEnd"/>
      <w:r w:rsidRPr="006F40B2">
        <w:rPr>
          <w:rFonts w:cstheme="minorHAnsi"/>
          <w:sz w:val="24"/>
          <w:szCs w:val="24"/>
        </w:rPr>
        <w:t xml:space="preserve"> </w:t>
      </w:r>
      <w:proofErr w:type="spellStart"/>
      <w:r w:rsidRPr="006F40B2">
        <w:rPr>
          <w:rFonts w:cstheme="minorHAnsi"/>
          <w:sz w:val="24"/>
          <w:szCs w:val="24"/>
        </w:rPr>
        <w:t>langsung</w:t>
      </w:r>
      <w:proofErr w:type="spellEnd"/>
      <w:r w:rsidRPr="006F40B2">
        <w:rPr>
          <w:rFonts w:cstheme="minorHAnsi"/>
          <w:sz w:val="24"/>
          <w:szCs w:val="24"/>
        </w:rPr>
        <w:t xml:space="preserve"> </w:t>
      </w:r>
      <w:proofErr w:type="spellStart"/>
      <w:r w:rsidRPr="006F40B2">
        <w:rPr>
          <w:rFonts w:cstheme="minorHAnsi"/>
          <w:sz w:val="24"/>
          <w:szCs w:val="24"/>
        </w:rPr>
        <w:t>antara</w:t>
      </w:r>
      <w:proofErr w:type="spellEnd"/>
      <w:r w:rsidRPr="006F40B2">
        <w:rPr>
          <w:rFonts w:cstheme="minorHAnsi"/>
          <w:sz w:val="24"/>
          <w:szCs w:val="24"/>
        </w:rPr>
        <w:t xml:space="preserve"> lain: </w:t>
      </w:r>
      <w:proofErr w:type="spellStart"/>
      <w:r w:rsidRPr="006F40B2">
        <w:rPr>
          <w:rFonts w:cstheme="minorHAnsi"/>
          <w:sz w:val="24"/>
          <w:szCs w:val="24"/>
        </w:rPr>
        <w:t>memiliki</w:t>
      </w:r>
      <w:proofErr w:type="spellEnd"/>
      <w:r w:rsidRPr="006F40B2">
        <w:rPr>
          <w:rFonts w:cstheme="minorHAnsi"/>
          <w:sz w:val="24"/>
          <w:szCs w:val="24"/>
        </w:rPr>
        <w:t xml:space="preserve"> </w:t>
      </w:r>
      <w:proofErr w:type="spellStart"/>
      <w:r w:rsidRPr="006F40B2">
        <w:rPr>
          <w:rFonts w:cstheme="minorHAnsi"/>
          <w:sz w:val="24"/>
          <w:szCs w:val="24"/>
        </w:rPr>
        <w:t>waktu</w:t>
      </w:r>
      <w:proofErr w:type="spellEnd"/>
      <w:r w:rsidRPr="006F40B2">
        <w:rPr>
          <w:rFonts w:cstheme="minorHAnsi"/>
          <w:sz w:val="24"/>
          <w:szCs w:val="24"/>
        </w:rPr>
        <w:t xml:space="preserve"> yang </w:t>
      </w:r>
      <w:proofErr w:type="spellStart"/>
      <w:r w:rsidRPr="006F40B2">
        <w:rPr>
          <w:rFonts w:cstheme="minorHAnsi"/>
          <w:sz w:val="24"/>
          <w:szCs w:val="24"/>
        </w:rPr>
        <w:t>cukup</w:t>
      </w:r>
      <w:proofErr w:type="spellEnd"/>
      <w:r w:rsidRPr="006F40B2">
        <w:rPr>
          <w:rFonts w:cstheme="minorHAnsi"/>
          <w:sz w:val="24"/>
          <w:szCs w:val="24"/>
        </w:rPr>
        <w:t xml:space="preserve"> </w:t>
      </w:r>
      <w:proofErr w:type="spellStart"/>
      <w:r w:rsidRPr="006F40B2">
        <w:rPr>
          <w:rFonts w:cstheme="minorHAnsi"/>
          <w:sz w:val="24"/>
          <w:szCs w:val="24"/>
        </w:rPr>
        <w:t>dalam</w:t>
      </w:r>
      <w:proofErr w:type="spellEnd"/>
      <w:r w:rsidRPr="006F40B2">
        <w:rPr>
          <w:rFonts w:cstheme="minorHAnsi"/>
          <w:sz w:val="24"/>
          <w:szCs w:val="24"/>
        </w:rPr>
        <w:t xml:space="preserve"> </w:t>
      </w:r>
      <w:proofErr w:type="spellStart"/>
      <w:r w:rsidRPr="006F40B2">
        <w:rPr>
          <w:rFonts w:cstheme="minorHAnsi"/>
          <w:sz w:val="24"/>
          <w:szCs w:val="24"/>
        </w:rPr>
        <w:t>menyampaikan</w:t>
      </w:r>
      <w:proofErr w:type="spellEnd"/>
      <w:r w:rsidRPr="006F40B2">
        <w:rPr>
          <w:rFonts w:cstheme="minorHAnsi"/>
          <w:sz w:val="24"/>
          <w:szCs w:val="24"/>
        </w:rPr>
        <w:t xml:space="preserve"> </w:t>
      </w:r>
      <w:proofErr w:type="spellStart"/>
      <w:r w:rsidRPr="006F40B2">
        <w:rPr>
          <w:rFonts w:cstheme="minorHAnsi"/>
          <w:sz w:val="24"/>
          <w:szCs w:val="24"/>
        </w:rPr>
        <w:t>materi</w:t>
      </w:r>
      <w:proofErr w:type="spellEnd"/>
      <w:r w:rsidRPr="006F40B2">
        <w:rPr>
          <w:rFonts w:cstheme="minorHAnsi"/>
          <w:sz w:val="24"/>
          <w:szCs w:val="24"/>
        </w:rPr>
        <w:t xml:space="preserve"> yang </w:t>
      </w:r>
      <w:proofErr w:type="spellStart"/>
      <w:r w:rsidRPr="006F40B2">
        <w:rPr>
          <w:rFonts w:cstheme="minorHAnsi"/>
          <w:sz w:val="24"/>
          <w:szCs w:val="24"/>
        </w:rPr>
        <w:t>cukup</w:t>
      </w:r>
      <w:proofErr w:type="spellEnd"/>
      <w:r w:rsidRPr="006F40B2">
        <w:rPr>
          <w:rFonts w:cstheme="minorHAnsi"/>
          <w:sz w:val="24"/>
          <w:szCs w:val="24"/>
        </w:rPr>
        <w:t xml:space="preserve"> </w:t>
      </w:r>
      <w:proofErr w:type="spellStart"/>
      <w:r w:rsidRPr="006F40B2">
        <w:rPr>
          <w:rFonts w:cstheme="minorHAnsi"/>
          <w:sz w:val="24"/>
          <w:szCs w:val="24"/>
        </w:rPr>
        <w:t>banyak</w:t>
      </w:r>
      <w:proofErr w:type="spellEnd"/>
      <w:r w:rsidRPr="006F40B2">
        <w:rPr>
          <w:rFonts w:cstheme="minorHAnsi"/>
          <w:sz w:val="24"/>
          <w:szCs w:val="24"/>
        </w:rPr>
        <w:t xml:space="preserve">, model </w:t>
      </w:r>
      <w:proofErr w:type="spellStart"/>
      <w:r w:rsidRPr="006F40B2">
        <w:rPr>
          <w:rFonts w:cstheme="minorHAnsi"/>
          <w:sz w:val="24"/>
          <w:szCs w:val="24"/>
        </w:rPr>
        <w:t>ini</w:t>
      </w:r>
      <w:proofErr w:type="spellEnd"/>
      <w:r w:rsidRPr="006F40B2">
        <w:rPr>
          <w:rFonts w:cstheme="minorHAnsi"/>
          <w:sz w:val="24"/>
          <w:szCs w:val="24"/>
        </w:rPr>
        <w:t xml:space="preserve"> </w:t>
      </w:r>
      <w:proofErr w:type="spellStart"/>
      <w:r w:rsidRPr="006F40B2">
        <w:rPr>
          <w:rFonts w:cstheme="minorHAnsi"/>
          <w:sz w:val="24"/>
          <w:szCs w:val="24"/>
        </w:rPr>
        <w:t>relatif</w:t>
      </w:r>
      <w:proofErr w:type="spellEnd"/>
      <w:r w:rsidRPr="006F40B2">
        <w:rPr>
          <w:rFonts w:cstheme="minorHAnsi"/>
          <w:sz w:val="24"/>
          <w:szCs w:val="24"/>
        </w:rPr>
        <w:t xml:space="preserve"> </w:t>
      </w:r>
      <w:proofErr w:type="spellStart"/>
      <w:r w:rsidRPr="006F40B2">
        <w:rPr>
          <w:rFonts w:cstheme="minorHAnsi"/>
          <w:sz w:val="24"/>
          <w:szCs w:val="24"/>
        </w:rPr>
        <w:t>mudah</w:t>
      </w:r>
      <w:proofErr w:type="spellEnd"/>
      <w:r w:rsidRPr="006F40B2">
        <w:rPr>
          <w:rFonts w:cstheme="minorHAnsi"/>
          <w:sz w:val="24"/>
          <w:szCs w:val="24"/>
        </w:rPr>
        <w:t xml:space="preserve"> </w:t>
      </w:r>
      <w:proofErr w:type="spellStart"/>
      <w:r w:rsidRPr="006F40B2">
        <w:rPr>
          <w:rFonts w:cstheme="minorHAnsi"/>
          <w:sz w:val="24"/>
          <w:szCs w:val="24"/>
        </w:rPr>
        <w:t>diikuti</w:t>
      </w:r>
      <w:proofErr w:type="spellEnd"/>
      <w:r w:rsidRPr="006F40B2">
        <w:rPr>
          <w:rFonts w:cstheme="minorHAnsi"/>
          <w:sz w:val="24"/>
          <w:szCs w:val="24"/>
        </w:rPr>
        <w:t xml:space="preserve"> </w:t>
      </w:r>
      <w:proofErr w:type="spellStart"/>
      <w:r w:rsidRPr="006F40B2">
        <w:rPr>
          <w:rFonts w:cstheme="minorHAnsi"/>
          <w:sz w:val="24"/>
          <w:szCs w:val="24"/>
        </w:rPr>
        <w:t>untuk</w:t>
      </w:r>
      <w:proofErr w:type="spellEnd"/>
      <w:r w:rsidRPr="006F40B2">
        <w:rPr>
          <w:rFonts w:cstheme="minorHAnsi"/>
          <w:sz w:val="24"/>
          <w:szCs w:val="24"/>
        </w:rPr>
        <w:t xml:space="preserve"> </w:t>
      </w:r>
      <w:proofErr w:type="spellStart"/>
      <w:r w:rsidRPr="006F40B2">
        <w:rPr>
          <w:rFonts w:cstheme="minorHAnsi"/>
          <w:sz w:val="24"/>
          <w:szCs w:val="24"/>
        </w:rPr>
        <w:t>hal-hal</w:t>
      </w:r>
      <w:proofErr w:type="spellEnd"/>
      <w:r w:rsidRPr="006F40B2">
        <w:rPr>
          <w:rFonts w:cstheme="minorHAnsi"/>
          <w:sz w:val="24"/>
          <w:szCs w:val="24"/>
        </w:rPr>
        <w:t xml:space="preserve"> yang </w:t>
      </w:r>
      <w:proofErr w:type="spellStart"/>
      <w:r w:rsidRPr="006F40B2">
        <w:rPr>
          <w:rFonts w:cstheme="minorHAnsi"/>
          <w:sz w:val="24"/>
          <w:szCs w:val="24"/>
        </w:rPr>
        <w:t>condong</w:t>
      </w:r>
      <w:proofErr w:type="spellEnd"/>
      <w:r w:rsidRPr="006F40B2">
        <w:rPr>
          <w:rFonts w:cstheme="minorHAnsi"/>
          <w:sz w:val="24"/>
          <w:szCs w:val="24"/>
        </w:rPr>
        <w:t xml:space="preserve"> </w:t>
      </w:r>
      <w:proofErr w:type="spellStart"/>
      <w:r w:rsidRPr="006F40B2">
        <w:rPr>
          <w:rFonts w:cstheme="minorHAnsi"/>
          <w:sz w:val="24"/>
          <w:szCs w:val="24"/>
        </w:rPr>
        <w:t>tahap</w:t>
      </w:r>
      <w:proofErr w:type="spellEnd"/>
      <w:r w:rsidRPr="006F40B2">
        <w:rPr>
          <w:rFonts w:cstheme="minorHAnsi"/>
          <w:sz w:val="24"/>
          <w:szCs w:val="24"/>
        </w:rPr>
        <w:t xml:space="preserve"> demi </w:t>
      </w:r>
      <w:proofErr w:type="spellStart"/>
      <w:r w:rsidRPr="006F40B2">
        <w:rPr>
          <w:rFonts w:cstheme="minorHAnsi"/>
          <w:sz w:val="24"/>
          <w:szCs w:val="24"/>
        </w:rPr>
        <w:t>tahap</w:t>
      </w:r>
      <w:proofErr w:type="spellEnd"/>
      <w:r w:rsidRPr="006F40B2">
        <w:rPr>
          <w:rFonts w:cstheme="minorHAnsi"/>
          <w:sz w:val="24"/>
          <w:szCs w:val="24"/>
        </w:rPr>
        <w:t>.</w:t>
      </w:r>
      <w:r>
        <w:rPr>
          <w:rFonts w:cstheme="minorHAnsi"/>
          <w:sz w:val="24"/>
          <w:szCs w:val="24"/>
        </w:rPr>
        <w:t xml:space="preserve"> </w:t>
      </w:r>
      <w:proofErr w:type="spellStart"/>
      <w:r w:rsidRPr="006F40B2">
        <w:rPr>
          <w:rFonts w:cstheme="minorHAnsi"/>
          <w:sz w:val="24"/>
          <w:szCs w:val="24"/>
        </w:rPr>
        <w:t>Sedangkan</w:t>
      </w:r>
      <w:proofErr w:type="spellEnd"/>
      <w:r w:rsidRPr="006F40B2">
        <w:rPr>
          <w:rFonts w:cstheme="minorHAnsi"/>
          <w:sz w:val="24"/>
          <w:szCs w:val="24"/>
        </w:rPr>
        <w:t xml:space="preserve"> </w:t>
      </w:r>
      <w:proofErr w:type="spellStart"/>
      <w:r w:rsidRPr="006F40B2">
        <w:rPr>
          <w:rFonts w:cstheme="minorHAnsi"/>
          <w:sz w:val="24"/>
          <w:szCs w:val="24"/>
        </w:rPr>
        <w:t>Kelemahan</w:t>
      </w:r>
      <w:proofErr w:type="spellEnd"/>
      <w:r w:rsidRPr="006F40B2">
        <w:rPr>
          <w:rFonts w:cstheme="minorHAnsi"/>
          <w:sz w:val="24"/>
          <w:szCs w:val="24"/>
        </w:rPr>
        <w:t xml:space="preserve"> model </w:t>
      </w:r>
      <w:proofErr w:type="spellStart"/>
      <w:r w:rsidRPr="006F40B2">
        <w:rPr>
          <w:rFonts w:cstheme="minorHAnsi"/>
          <w:sz w:val="24"/>
          <w:szCs w:val="24"/>
        </w:rPr>
        <w:t>pembelajaran</w:t>
      </w:r>
      <w:proofErr w:type="spellEnd"/>
      <w:r w:rsidRPr="006F40B2">
        <w:rPr>
          <w:rFonts w:cstheme="minorHAnsi"/>
          <w:sz w:val="24"/>
          <w:szCs w:val="24"/>
        </w:rPr>
        <w:t xml:space="preserve"> </w:t>
      </w:r>
      <w:proofErr w:type="spellStart"/>
      <w:r w:rsidRPr="006F40B2">
        <w:rPr>
          <w:rFonts w:cstheme="minorHAnsi"/>
          <w:sz w:val="24"/>
          <w:szCs w:val="24"/>
        </w:rPr>
        <w:t>langsung</w:t>
      </w:r>
      <w:proofErr w:type="spellEnd"/>
      <w:r w:rsidRPr="006F40B2">
        <w:rPr>
          <w:rFonts w:cstheme="minorHAnsi"/>
          <w:sz w:val="24"/>
          <w:szCs w:val="24"/>
        </w:rPr>
        <w:t xml:space="preserve"> </w:t>
      </w:r>
      <w:proofErr w:type="spellStart"/>
      <w:r w:rsidRPr="006F40B2">
        <w:rPr>
          <w:rFonts w:cstheme="minorHAnsi"/>
          <w:sz w:val="24"/>
          <w:szCs w:val="24"/>
        </w:rPr>
        <w:t>menurut</w:t>
      </w:r>
      <w:proofErr w:type="spellEnd"/>
      <w:r w:rsidRPr="006F40B2">
        <w:rPr>
          <w:rFonts w:cstheme="minorHAnsi"/>
          <w:sz w:val="24"/>
          <w:szCs w:val="24"/>
        </w:rPr>
        <w:t xml:space="preserve"> </w:t>
      </w:r>
      <w:r w:rsidRPr="006F40B2">
        <w:rPr>
          <w:rFonts w:cstheme="minorHAnsi"/>
          <w:sz w:val="24"/>
          <w:szCs w:val="24"/>
        </w:rPr>
        <w:fldChar w:fldCharType="begin" w:fldLock="1"/>
      </w:r>
      <w:r w:rsidRPr="006F40B2">
        <w:rPr>
          <w:rFonts w:cstheme="minorHAnsi"/>
          <w:sz w:val="24"/>
          <w:szCs w:val="24"/>
        </w:rPr>
        <w:instrText>ADDIN CSL_CITATION {"citationItems":[{"id":"ITEM-1","itemData":{"author":[{"dropping-particle":"","family":"Tampubolon","given":"Rameyanti","non-dropping-particle":"","parse-names":false,"suffix":""},{"dropping-particle":"","family":"Tafonao","given":"Foangeraigo","non-dropping-particle":"","parse-names":false,"suffix":""},{"dropping-particle":"","family":"Zega","given":"Atariaman","non-dropping-particle":"","parse-names":false,"suffix":""},{"dropping-particle":"","family":"Daya","given":"Rika","non-dropping-particle":"","parse-names":false,"suffix":""}],"container-title":"Jurnal Penelitian Fisikawan Volume","id":"ITEM-1","issued":{"date-parts":[["2021"]]},"page":"14-19","title":"Pengaruh Model Pembelajaran Kooperatif Tipe Stad Berbantuan Media Microsoft Power Point Terhadap Hasil Belajar Fisika Siswa Pada Materi Pokok Perpindahan Kalor Kelas X Semester Ii Smk Swasta Teladan Medan Tp. 2019/2020","type":"article-journal","volume":"4"},"uris":["http://www.mendeley.com/documents/?uuid=46fc6c71-11f9-4f6a-904d-ecad3a156af1"]}],"mendeley":{"formattedCitation":"(Tampubolon et al., 2021)","manualFormatting":"Tampubolon et al (2021: 17)","plainTextFormattedCitation":"(Tampubolon et al., 2021)","previouslyFormattedCitation":"(Tampubolon et al., 2021)"},"properties":{"noteIndex":0},"schema":"https://github.com/citation-style-language/schema/raw/master/csl-citation.json"}</w:instrText>
      </w:r>
      <w:r w:rsidRPr="006F40B2">
        <w:rPr>
          <w:rFonts w:cstheme="minorHAnsi"/>
          <w:sz w:val="24"/>
          <w:szCs w:val="24"/>
        </w:rPr>
        <w:fldChar w:fldCharType="separate"/>
      </w:r>
      <w:r w:rsidRPr="006F40B2">
        <w:rPr>
          <w:rFonts w:cstheme="minorHAnsi"/>
          <w:noProof/>
          <w:sz w:val="24"/>
          <w:szCs w:val="24"/>
        </w:rPr>
        <w:t xml:space="preserve">Tampubolon </w:t>
      </w:r>
      <w:r w:rsidRPr="006F40B2">
        <w:rPr>
          <w:rFonts w:cstheme="minorHAnsi"/>
          <w:i/>
          <w:iCs/>
          <w:noProof/>
          <w:sz w:val="24"/>
          <w:szCs w:val="24"/>
        </w:rPr>
        <w:t>et al</w:t>
      </w:r>
      <w:r w:rsidRPr="006F40B2">
        <w:rPr>
          <w:rFonts w:cstheme="minorHAnsi"/>
          <w:noProof/>
          <w:sz w:val="24"/>
          <w:szCs w:val="24"/>
        </w:rPr>
        <w:t xml:space="preserve"> (2021: 17)</w:t>
      </w:r>
      <w:r w:rsidRPr="006F40B2">
        <w:rPr>
          <w:rFonts w:cstheme="minorHAnsi"/>
          <w:sz w:val="24"/>
          <w:szCs w:val="24"/>
        </w:rPr>
        <w:fldChar w:fldCharType="end"/>
      </w:r>
      <w:r w:rsidRPr="006F40B2">
        <w:rPr>
          <w:rFonts w:cstheme="minorHAnsi"/>
          <w:sz w:val="24"/>
          <w:szCs w:val="24"/>
        </w:rPr>
        <w:t xml:space="preserve"> </w:t>
      </w:r>
      <w:proofErr w:type="spellStart"/>
      <w:r w:rsidRPr="006F40B2">
        <w:rPr>
          <w:rFonts w:cstheme="minorHAnsi"/>
          <w:sz w:val="24"/>
          <w:szCs w:val="24"/>
        </w:rPr>
        <w:t>diantaranya</w:t>
      </w:r>
      <w:proofErr w:type="spellEnd"/>
      <w:r w:rsidRPr="006F40B2">
        <w:rPr>
          <w:rFonts w:cstheme="minorHAnsi"/>
          <w:sz w:val="24"/>
          <w:szCs w:val="24"/>
        </w:rPr>
        <w:t xml:space="preserve"> </w:t>
      </w:r>
      <w:proofErr w:type="spellStart"/>
      <w:r w:rsidRPr="006F40B2">
        <w:rPr>
          <w:rFonts w:cstheme="minorHAnsi"/>
          <w:sz w:val="24"/>
          <w:szCs w:val="24"/>
        </w:rPr>
        <w:t>yaitu</w:t>
      </w:r>
      <w:proofErr w:type="spellEnd"/>
      <w:r w:rsidRPr="006F40B2">
        <w:rPr>
          <w:rFonts w:cstheme="minorHAnsi"/>
          <w:sz w:val="24"/>
          <w:szCs w:val="24"/>
        </w:rPr>
        <w:t xml:space="preserve">: </w:t>
      </w:r>
      <w:proofErr w:type="spellStart"/>
      <w:r w:rsidRPr="006F40B2">
        <w:rPr>
          <w:rFonts w:cstheme="minorHAnsi"/>
          <w:sz w:val="24"/>
          <w:szCs w:val="24"/>
        </w:rPr>
        <w:t>karena</w:t>
      </w:r>
      <w:proofErr w:type="spellEnd"/>
      <w:r w:rsidRPr="006F40B2">
        <w:rPr>
          <w:rFonts w:cstheme="minorHAnsi"/>
          <w:sz w:val="24"/>
          <w:szCs w:val="24"/>
        </w:rPr>
        <w:t xml:space="preserve"> </w:t>
      </w:r>
      <w:proofErr w:type="spellStart"/>
      <w:r w:rsidRPr="006F40B2">
        <w:rPr>
          <w:rFonts w:cstheme="minorHAnsi"/>
          <w:sz w:val="24"/>
          <w:szCs w:val="24"/>
        </w:rPr>
        <w:t>pendidik</w:t>
      </w:r>
      <w:proofErr w:type="spellEnd"/>
      <w:r w:rsidRPr="006F40B2">
        <w:rPr>
          <w:rFonts w:cstheme="minorHAnsi"/>
          <w:sz w:val="24"/>
          <w:szCs w:val="24"/>
        </w:rPr>
        <w:t xml:space="preserve"> </w:t>
      </w:r>
      <w:proofErr w:type="spellStart"/>
      <w:r w:rsidRPr="006F40B2">
        <w:rPr>
          <w:rFonts w:cstheme="minorHAnsi"/>
          <w:sz w:val="24"/>
          <w:szCs w:val="24"/>
        </w:rPr>
        <w:t>memiliki</w:t>
      </w:r>
      <w:proofErr w:type="spellEnd"/>
      <w:r w:rsidRPr="006F40B2">
        <w:rPr>
          <w:rFonts w:cstheme="minorHAnsi"/>
          <w:sz w:val="24"/>
          <w:szCs w:val="24"/>
        </w:rPr>
        <w:t xml:space="preserve"> </w:t>
      </w:r>
      <w:proofErr w:type="spellStart"/>
      <w:r w:rsidRPr="006F40B2">
        <w:rPr>
          <w:rFonts w:cstheme="minorHAnsi"/>
          <w:sz w:val="24"/>
          <w:szCs w:val="24"/>
        </w:rPr>
        <w:t>peran</w:t>
      </w:r>
      <w:proofErr w:type="spellEnd"/>
      <w:r w:rsidRPr="006F40B2">
        <w:rPr>
          <w:rFonts w:cstheme="minorHAnsi"/>
          <w:sz w:val="24"/>
          <w:szCs w:val="24"/>
        </w:rPr>
        <w:t xml:space="preserve"> </w:t>
      </w:r>
      <w:proofErr w:type="spellStart"/>
      <w:r w:rsidRPr="006F40B2">
        <w:rPr>
          <w:rFonts w:cstheme="minorHAnsi"/>
          <w:sz w:val="24"/>
          <w:szCs w:val="24"/>
        </w:rPr>
        <w:t>utama</w:t>
      </w:r>
      <w:proofErr w:type="spellEnd"/>
      <w:r w:rsidRPr="006F40B2">
        <w:rPr>
          <w:rFonts w:cstheme="minorHAnsi"/>
          <w:sz w:val="24"/>
          <w:szCs w:val="24"/>
        </w:rPr>
        <w:t xml:space="preserve"> </w:t>
      </w:r>
      <w:proofErr w:type="spellStart"/>
      <w:r w:rsidRPr="006F40B2">
        <w:rPr>
          <w:rFonts w:cstheme="minorHAnsi"/>
          <w:sz w:val="24"/>
          <w:szCs w:val="24"/>
        </w:rPr>
        <w:t>dalam</w:t>
      </w:r>
      <w:proofErr w:type="spellEnd"/>
      <w:r w:rsidRPr="006F40B2">
        <w:rPr>
          <w:rFonts w:cstheme="minorHAnsi"/>
          <w:sz w:val="24"/>
          <w:szCs w:val="24"/>
        </w:rPr>
        <w:t xml:space="preserve"> model </w:t>
      </w:r>
      <w:proofErr w:type="spellStart"/>
      <w:r w:rsidRPr="006F40B2">
        <w:rPr>
          <w:rFonts w:cstheme="minorHAnsi"/>
          <w:sz w:val="24"/>
          <w:szCs w:val="24"/>
        </w:rPr>
        <w:t>pembelajaran</w:t>
      </w:r>
      <w:proofErr w:type="spellEnd"/>
      <w:r w:rsidRPr="006F40B2">
        <w:rPr>
          <w:rFonts w:cstheme="minorHAnsi"/>
          <w:sz w:val="24"/>
          <w:szCs w:val="24"/>
        </w:rPr>
        <w:t xml:space="preserve"> </w:t>
      </w:r>
      <w:proofErr w:type="spellStart"/>
      <w:r w:rsidRPr="006F40B2">
        <w:rPr>
          <w:rFonts w:cstheme="minorHAnsi"/>
          <w:sz w:val="24"/>
          <w:szCs w:val="24"/>
        </w:rPr>
        <w:t>ini</w:t>
      </w:r>
      <w:proofErr w:type="spellEnd"/>
      <w:r w:rsidRPr="006F40B2">
        <w:rPr>
          <w:rFonts w:cstheme="minorHAnsi"/>
          <w:sz w:val="24"/>
          <w:szCs w:val="24"/>
        </w:rPr>
        <w:t xml:space="preserve">, </w:t>
      </w:r>
      <w:proofErr w:type="spellStart"/>
      <w:r w:rsidRPr="006F40B2">
        <w:rPr>
          <w:rFonts w:cstheme="minorHAnsi"/>
          <w:sz w:val="24"/>
          <w:szCs w:val="24"/>
        </w:rPr>
        <w:t>keberhasilan</w:t>
      </w:r>
      <w:proofErr w:type="spellEnd"/>
      <w:r w:rsidRPr="006F40B2">
        <w:rPr>
          <w:rFonts w:cstheme="minorHAnsi"/>
          <w:sz w:val="24"/>
          <w:szCs w:val="24"/>
        </w:rPr>
        <w:t xml:space="preserve"> model </w:t>
      </w:r>
      <w:proofErr w:type="spellStart"/>
      <w:r w:rsidRPr="006F40B2">
        <w:rPr>
          <w:rFonts w:cstheme="minorHAnsi"/>
          <w:sz w:val="24"/>
          <w:szCs w:val="24"/>
        </w:rPr>
        <w:t>pembelajaran</w:t>
      </w:r>
      <w:proofErr w:type="spellEnd"/>
      <w:r w:rsidRPr="006F40B2">
        <w:rPr>
          <w:rFonts w:cstheme="minorHAnsi"/>
          <w:sz w:val="24"/>
          <w:szCs w:val="24"/>
        </w:rPr>
        <w:t xml:space="preserve"> </w:t>
      </w:r>
      <w:proofErr w:type="spellStart"/>
      <w:r w:rsidRPr="006F40B2">
        <w:rPr>
          <w:rFonts w:cstheme="minorHAnsi"/>
          <w:sz w:val="24"/>
          <w:szCs w:val="24"/>
        </w:rPr>
        <w:t>ini</w:t>
      </w:r>
      <w:proofErr w:type="spellEnd"/>
      <w:r w:rsidRPr="006F40B2">
        <w:rPr>
          <w:rFonts w:cstheme="minorHAnsi"/>
          <w:sz w:val="24"/>
          <w:szCs w:val="24"/>
        </w:rPr>
        <w:t xml:space="preserve"> </w:t>
      </w:r>
      <w:proofErr w:type="spellStart"/>
      <w:r w:rsidRPr="006F40B2">
        <w:rPr>
          <w:rFonts w:cstheme="minorHAnsi"/>
          <w:sz w:val="24"/>
          <w:szCs w:val="24"/>
        </w:rPr>
        <w:t>sangat</w:t>
      </w:r>
      <w:proofErr w:type="spellEnd"/>
      <w:r w:rsidRPr="006F40B2">
        <w:rPr>
          <w:rFonts w:cstheme="minorHAnsi"/>
          <w:sz w:val="24"/>
          <w:szCs w:val="24"/>
        </w:rPr>
        <w:t xml:space="preserve"> </w:t>
      </w:r>
      <w:proofErr w:type="spellStart"/>
      <w:r w:rsidRPr="006F40B2">
        <w:rPr>
          <w:rFonts w:cstheme="minorHAnsi"/>
          <w:sz w:val="24"/>
          <w:szCs w:val="24"/>
        </w:rPr>
        <w:t>bergantung</w:t>
      </w:r>
      <w:proofErr w:type="spellEnd"/>
      <w:r w:rsidRPr="006F40B2">
        <w:rPr>
          <w:rFonts w:cstheme="minorHAnsi"/>
          <w:sz w:val="24"/>
          <w:szCs w:val="24"/>
        </w:rPr>
        <w:t xml:space="preserve"> pada </w:t>
      </w:r>
      <w:proofErr w:type="spellStart"/>
      <w:r w:rsidRPr="006F40B2">
        <w:rPr>
          <w:rFonts w:cstheme="minorHAnsi"/>
          <w:sz w:val="24"/>
          <w:szCs w:val="24"/>
        </w:rPr>
        <w:t>citra</w:t>
      </w:r>
      <w:proofErr w:type="spellEnd"/>
      <w:r w:rsidRPr="006F40B2">
        <w:rPr>
          <w:rFonts w:cstheme="minorHAnsi"/>
          <w:sz w:val="24"/>
          <w:szCs w:val="24"/>
        </w:rPr>
        <w:t xml:space="preserve"> yang </w:t>
      </w:r>
      <w:proofErr w:type="spellStart"/>
      <w:r w:rsidRPr="006F40B2">
        <w:rPr>
          <w:rFonts w:cstheme="minorHAnsi"/>
          <w:sz w:val="24"/>
          <w:szCs w:val="24"/>
        </w:rPr>
        <w:t>dimiliki</w:t>
      </w:r>
      <w:proofErr w:type="spellEnd"/>
      <w:r w:rsidRPr="006F40B2">
        <w:rPr>
          <w:rFonts w:cstheme="minorHAnsi"/>
          <w:sz w:val="24"/>
          <w:szCs w:val="24"/>
        </w:rPr>
        <w:t xml:space="preserve"> oleh </w:t>
      </w:r>
      <w:proofErr w:type="spellStart"/>
      <w:r w:rsidRPr="006F40B2">
        <w:rPr>
          <w:rFonts w:cstheme="minorHAnsi"/>
          <w:sz w:val="24"/>
          <w:szCs w:val="24"/>
        </w:rPr>
        <w:t>pendidik</w:t>
      </w:r>
      <w:proofErr w:type="spellEnd"/>
      <w:r w:rsidRPr="006F40B2">
        <w:rPr>
          <w:rFonts w:cstheme="minorHAnsi"/>
          <w:sz w:val="24"/>
          <w:szCs w:val="24"/>
        </w:rPr>
        <w:t xml:space="preserve">, </w:t>
      </w:r>
      <w:proofErr w:type="spellStart"/>
      <w:r w:rsidRPr="006F40B2">
        <w:rPr>
          <w:rFonts w:cstheme="minorHAnsi"/>
          <w:sz w:val="24"/>
          <w:szCs w:val="24"/>
        </w:rPr>
        <w:t>peserta</w:t>
      </w:r>
      <w:proofErr w:type="spellEnd"/>
      <w:r w:rsidRPr="006F40B2">
        <w:rPr>
          <w:rFonts w:cstheme="minorHAnsi"/>
          <w:sz w:val="24"/>
          <w:szCs w:val="24"/>
        </w:rPr>
        <w:t xml:space="preserve"> </w:t>
      </w:r>
      <w:proofErr w:type="spellStart"/>
      <w:r w:rsidRPr="006F40B2">
        <w:rPr>
          <w:rFonts w:cstheme="minorHAnsi"/>
          <w:sz w:val="24"/>
          <w:szCs w:val="24"/>
        </w:rPr>
        <w:t>didik</w:t>
      </w:r>
      <w:proofErr w:type="spellEnd"/>
      <w:r w:rsidRPr="006F40B2">
        <w:rPr>
          <w:rFonts w:cstheme="minorHAnsi"/>
          <w:sz w:val="24"/>
          <w:szCs w:val="24"/>
        </w:rPr>
        <w:t xml:space="preserve"> </w:t>
      </w:r>
      <w:proofErr w:type="spellStart"/>
      <w:r w:rsidRPr="006F40B2">
        <w:rPr>
          <w:rFonts w:cstheme="minorHAnsi"/>
          <w:sz w:val="24"/>
          <w:szCs w:val="24"/>
        </w:rPr>
        <w:t>hanya</w:t>
      </w:r>
      <w:proofErr w:type="spellEnd"/>
      <w:r w:rsidRPr="006F40B2">
        <w:rPr>
          <w:rFonts w:cstheme="minorHAnsi"/>
          <w:sz w:val="24"/>
          <w:szCs w:val="24"/>
        </w:rPr>
        <w:t xml:space="preserve"> </w:t>
      </w:r>
      <w:proofErr w:type="spellStart"/>
      <w:r w:rsidRPr="006F40B2">
        <w:rPr>
          <w:rFonts w:cstheme="minorHAnsi"/>
          <w:sz w:val="24"/>
          <w:szCs w:val="24"/>
        </w:rPr>
        <w:t>mempunyai</w:t>
      </w:r>
      <w:proofErr w:type="spellEnd"/>
      <w:r w:rsidRPr="006F40B2">
        <w:rPr>
          <w:rFonts w:cstheme="minorHAnsi"/>
          <w:sz w:val="24"/>
          <w:szCs w:val="24"/>
        </w:rPr>
        <w:t xml:space="preserve"> </w:t>
      </w:r>
      <w:proofErr w:type="spellStart"/>
      <w:r w:rsidRPr="006F40B2">
        <w:rPr>
          <w:rFonts w:cstheme="minorHAnsi"/>
          <w:sz w:val="24"/>
          <w:szCs w:val="24"/>
        </w:rPr>
        <w:t>kesempatan</w:t>
      </w:r>
      <w:proofErr w:type="spellEnd"/>
      <w:r w:rsidRPr="006F40B2">
        <w:rPr>
          <w:rFonts w:cstheme="minorHAnsi"/>
          <w:sz w:val="24"/>
          <w:szCs w:val="24"/>
        </w:rPr>
        <w:t xml:space="preserve"> yang </w:t>
      </w:r>
      <w:proofErr w:type="spellStart"/>
      <w:r w:rsidRPr="006F40B2">
        <w:rPr>
          <w:rFonts w:cstheme="minorHAnsi"/>
          <w:sz w:val="24"/>
          <w:szCs w:val="24"/>
        </w:rPr>
        <w:t>sempit</w:t>
      </w:r>
      <w:proofErr w:type="spellEnd"/>
      <w:r w:rsidRPr="006F40B2">
        <w:rPr>
          <w:rFonts w:cstheme="minorHAnsi"/>
          <w:sz w:val="24"/>
          <w:szCs w:val="24"/>
        </w:rPr>
        <w:t xml:space="preserve"> </w:t>
      </w:r>
      <w:proofErr w:type="spellStart"/>
      <w:r w:rsidRPr="006F40B2">
        <w:rPr>
          <w:rFonts w:cstheme="minorHAnsi"/>
          <w:sz w:val="24"/>
          <w:szCs w:val="24"/>
        </w:rPr>
        <w:t>untuk</w:t>
      </w:r>
      <w:proofErr w:type="spellEnd"/>
      <w:r w:rsidRPr="006F40B2">
        <w:rPr>
          <w:rFonts w:cstheme="minorHAnsi"/>
          <w:sz w:val="24"/>
          <w:szCs w:val="24"/>
        </w:rPr>
        <w:t xml:space="preserve"> </w:t>
      </w:r>
      <w:proofErr w:type="spellStart"/>
      <w:r w:rsidRPr="006F40B2">
        <w:rPr>
          <w:rFonts w:cstheme="minorHAnsi"/>
          <w:sz w:val="24"/>
          <w:szCs w:val="24"/>
        </w:rPr>
        <w:t>terlibat</w:t>
      </w:r>
      <w:proofErr w:type="spellEnd"/>
      <w:r w:rsidRPr="006F40B2">
        <w:rPr>
          <w:rFonts w:cstheme="minorHAnsi"/>
          <w:sz w:val="24"/>
          <w:szCs w:val="24"/>
        </w:rPr>
        <w:t xml:space="preserve"> </w:t>
      </w:r>
      <w:proofErr w:type="spellStart"/>
      <w:r w:rsidRPr="006F40B2">
        <w:rPr>
          <w:rFonts w:cstheme="minorHAnsi"/>
          <w:sz w:val="24"/>
          <w:szCs w:val="24"/>
        </w:rPr>
        <w:t>secara</w:t>
      </w:r>
      <w:proofErr w:type="spellEnd"/>
      <w:r w:rsidRPr="006F40B2">
        <w:rPr>
          <w:rFonts w:cstheme="minorHAnsi"/>
          <w:sz w:val="24"/>
          <w:szCs w:val="24"/>
        </w:rPr>
        <w:t xml:space="preserve"> </w:t>
      </w:r>
      <w:proofErr w:type="spellStart"/>
      <w:r w:rsidRPr="006F40B2">
        <w:rPr>
          <w:rFonts w:cstheme="minorHAnsi"/>
          <w:sz w:val="24"/>
          <w:szCs w:val="24"/>
        </w:rPr>
        <w:t>aktif</w:t>
      </w:r>
      <w:proofErr w:type="spellEnd"/>
      <w:r w:rsidRPr="006F40B2">
        <w:rPr>
          <w:rFonts w:cstheme="minorHAnsi"/>
          <w:sz w:val="24"/>
          <w:szCs w:val="24"/>
        </w:rPr>
        <w:t xml:space="preserve"> </w:t>
      </w:r>
      <w:proofErr w:type="spellStart"/>
      <w:r w:rsidRPr="006F40B2">
        <w:rPr>
          <w:rFonts w:cstheme="minorHAnsi"/>
          <w:sz w:val="24"/>
          <w:szCs w:val="24"/>
        </w:rPr>
        <w:t>hingga</w:t>
      </w:r>
      <w:proofErr w:type="spellEnd"/>
      <w:r w:rsidRPr="006F40B2">
        <w:rPr>
          <w:rFonts w:cstheme="minorHAnsi"/>
          <w:sz w:val="24"/>
          <w:szCs w:val="24"/>
        </w:rPr>
        <w:t xml:space="preserve"> </w:t>
      </w:r>
      <w:proofErr w:type="spellStart"/>
      <w:r w:rsidRPr="006F40B2">
        <w:rPr>
          <w:rFonts w:cstheme="minorHAnsi"/>
          <w:sz w:val="24"/>
          <w:szCs w:val="24"/>
        </w:rPr>
        <w:t>tidak</w:t>
      </w:r>
      <w:proofErr w:type="spellEnd"/>
      <w:r w:rsidRPr="006F40B2">
        <w:rPr>
          <w:rFonts w:cstheme="minorHAnsi"/>
          <w:sz w:val="24"/>
          <w:szCs w:val="24"/>
        </w:rPr>
        <w:t xml:space="preserve"> </w:t>
      </w:r>
      <w:proofErr w:type="spellStart"/>
      <w:r w:rsidRPr="006F40B2">
        <w:rPr>
          <w:rFonts w:cstheme="minorHAnsi"/>
          <w:sz w:val="24"/>
          <w:szCs w:val="24"/>
        </w:rPr>
        <w:t>mudah</w:t>
      </w:r>
      <w:proofErr w:type="spellEnd"/>
      <w:r w:rsidRPr="006F40B2">
        <w:rPr>
          <w:rFonts w:cstheme="minorHAnsi"/>
          <w:sz w:val="24"/>
          <w:szCs w:val="24"/>
        </w:rPr>
        <w:t xml:space="preserve"> </w:t>
      </w:r>
      <w:proofErr w:type="spellStart"/>
      <w:r w:rsidRPr="006F40B2">
        <w:rPr>
          <w:rFonts w:cstheme="minorHAnsi"/>
          <w:sz w:val="24"/>
          <w:szCs w:val="24"/>
        </w:rPr>
        <w:t>untuk</w:t>
      </w:r>
      <w:proofErr w:type="spellEnd"/>
      <w:r w:rsidRPr="006F40B2">
        <w:rPr>
          <w:rFonts w:cstheme="minorHAnsi"/>
          <w:sz w:val="24"/>
          <w:szCs w:val="24"/>
        </w:rPr>
        <w:t xml:space="preserve"> </w:t>
      </w:r>
      <w:proofErr w:type="spellStart"/>
      <w:r w:rsidRPr="006F40B2">
        <w:rPr>
          <w:rFonts w:cstheme="minorHAnsi"/>
          <w:sz w:val="24"/>
          <w:szCs w:val="24"/>
        </w:rPr>
        <w:t>mengembangkan</w:t>
      </w:r>
      <w:proofErr w:type="spellEnd"/>
      <w:r w:rsidRPr="006F40B2">
        <w:rPr>
          <w:rFonts w:cstheme="minorHAnsi"/>
          <w:sz w:val="24"/>
          <w:szCs w:val="24"/>
        </w:rPr>
        <w:t xml:space="preserve"> </w:t>
      </w:r>
      <w:proofErr w:type="spellStart"/>
      <w:r w:rsidRPr="006F40B2">
        <w:rPr>
          <w:rFonts w:cstheme="minorHAnsi"/>
          <w:sz w:val="24"/>
          <w:szCs w:val="24"/>
        </w:rPr>
        <w:t>keterampilan</w:t>
      </w:r>
      <w:proofErr w:type="spellEnd"/>
      <w:r w:rsidRPr="006F40B2">
        <w:rPr>
          <w:rFonts w:cstheme="minorHAnsi"/>
          <w:sz w:val="24"/>
          <w:szCs w:val="24"/>
        </w:rPr>
        <w:t xml:space="preserve"> </w:t>
      </w:r>
      <w:proofErr w:type="spellStart"/>
      <w:r w:rsidRPr="006F40B2">
        <w:rPr>
          <w:rFonts w:cstheme="minorHAnsi"/>
          <w:sz w:val="24"/>
          <w:szCs w:val="24"/>
        </w:rPr>
        <w:t>sosial</w:t>
      </w:r>
      <w:proofErr w:type="spellEnd"/>
      <w:r w:rsidRPr="006F40B2">
        <w:rPr>
          <w:rFonts w:cstheme="minorHAnsi"/>
          <w:sz w:val="24"/>
          <w:szCs w:val="24"/>
        </w:rPr>
        <w:t xml:space="preserve"> dan juga interpersonal yang </w:t>
      </w:r>
      <w:proofErr w:type="spellStart"/>
      <w:r w:rsidRPr="006F40B2">
        <w:rPr>
          <w:rFonts w:cstheme="minorHAnsi"/>
          <w:sz w:val="24"/>
          <w:szCs w:val="24"/>
        </w:rPr>
        <w:t>mereka</w:t>
      </w:r>
      <w:proofErr w:type="spellEnd"/>
      <w:r w:rsidRPr="006F40B2">
        <w:rPr>
          <w:rFonts w:cstheme="minorHAnsi"/>
          <w:sz w:val="24"/>
          <w:szCs w:val="24"/>
        </w:rPr>
        <w:t xml:space="preserve"> </w:t>
      </w:r>
      <w:proofErr w:type="spellStart"/>
      <w:r w:rsidRPr="006F40B2">
        <w:rPr>
          <w:rFonts w:cstheme="minorHAnsi"/>
          <w:sz w:val="24"/>
          <w:szCs w:val="24"/>
        </w:rPr>
        <w:t>miliki</w:t>
      </w:r>
      <w:proofErr w:type="spellEnd"/>
      <w:r w:rsidRPr="006F40B2">
        <w:rPr>
          <w:rFonts w:cstheme="minorHAnsi"/>
          <w:sz w:val="24"/>
          <w:szCs w:val="24"/>
        </w:rPr>
        <w:t xml:space="preserve"> </w:t>
      </w:r>
      <w:proofErr w:type="spellStart"/>
      <w:r w:rsidRPr="006F40B2">
        <w:rPr>
          <w:rFonts w:cstheme="minorHAnsi"/>
          <w:sz w:val="24"/>
          <w:szCs w:val="24"/>
        </w:rPr>
        <w:t>dalam</w:t>
      </w:r>
      <w:proofErr w:type="spellEnd"/>
      <w:r w:rsidRPr="006F40B2">
        <w:rPr>
          <w:rFonts w:cstheme="minorHAnsi"/>
          <w:sz w:val="24"/>
          <w:szCs w:val="24"/>
        </w:rPr>
        <w:t xml:space="preserve"> </w:t>
      </w:r>
      <w:proofErr w:type="spellStart"/>
      <w:r w:rsidRPr="006F40B2">
        <w:rPr>
          <w:rFonts w:cstheme="minorHAnsi"/>
          <w:sz w:val="24"/>
          <w:szCs w:val="24"/>
        </w:rPr>
        <w:t>kelas</w:t>
      </w:r>
      <w:proofErr w:type="spellEnd"/>
      <w:r w:rsidRPr="006F40B2">
        <w:rPr>
          <w:rFonts w:cstheme="minorHAnsi"/>
          <w:sz w:val="24"/>
          <w:szCs w:val="24"/>
        </w:rPr>
        <w:t xml:space="preserve">. </w:t>
      </w:r>
    </w:p>
    <w:p w14:paraId="4EECD3C2" w14:textId="77777777" w:rsidR="006F40B2" w:rsidRDefault="006F40B2" w:rsidP="009C6A3B">
      <w:pPr>
        <w:pStyle w:val="ListParagraph"/>
        <w:spacing w:line="240" w:lineRule="auto"/>
        <w:ind w:left="0"/>
        <w:rPr>
          <w:rFonts w:cstheme="minorHAnsi"/>
          <w:b/>
          <w:bCs/>
          <w:sz w:val="24"/>
          <w:szCs w:val="24"/>
        </w:rPr>
      </w:pPr>
    </w:p>
    <w:p w14:paraId="06544299" w14:textId="5025A30C" w:rsidR="001F39FC" w:rsidRPr="006F1782" w:rsidRDefault="001F39FC" w:rsidP="009C6A3B">
      <w:pPr>
        <w:pStyle w:val="ListParagraph"/>
        <w:spacing w:line="240" w:lineRule="auto"/>
        <w:ind w:left="0"/>
        <w:rPr>
          <w:rFonts w:cs="Calibri"/>
          <w:b/>
          <w:sz w:val="24"/>
          <w:szCs w:val="24"/>
        </w:rPr>
      </w:pPr>
      <w:proofErr w:type="spellStart"/>
      <w:r>
        <w:rPr>
          <w:rFonts w:cs="Calibri"/>
          <w:b/>
          <w:sz w:val="24"/>
          <w:szCs w:val="24"/>
        </w:rPr>
        <w:t>Keterampilan</w:t>
      </w:r>
      <w:proofErr w:type="spellEnd"/>
      <w:r>
        <w:rPr>
          <w:rFonts w:cs="Calibri"/>
          <w:b/>
          <w:sz w:val="24"/>
          <w:szCs w:val="24"/>
        </w:rPr>
        <w:t xml:space="preserve"> </w:t>
      </w:r>
      <w:proofErr w:type="spellStart"/>
      <w:r>
        <w:rPr>
          <w:rFonts w:cs="Calibri"/>
          <w:b/>
          <w:sz w:val="24"/>
          <w:szCs w:val="24"/>
        </w:rPr>
        <w:t>Berpikir</w:t>
      </w:r>
      <w:proofErr w:type="spellEnd"/>
      <w:r>
        <w:rPr>
          <w:rFonts w:cs="Calibri"/>
          <w:b/>
          <w:sz w:val="24"/>
          <w:szCs w:val="24"/>
        </w:rPr>
        <w:t xml:space="preserve"> </w:t>
      </w:r>
      <w:proofErr w:type="spellStart"/>
      <w:r>
        <w:rPr>
          <w:rFonts w:cs="Calibri"/>
          <w:b/>
          <w:sz w:val="24"/>
          <w:szCs w:val="24"/>
        </w:rPr>
        <w:t>Kritis</w:t>
      </w:r>
      <w:proofErr w:type="spellEnd"/>
    </w:p>
    <w:p w14:paraId="4710F5D5" w14:textId="3AF9FA8C" w:rsidR="00003CED" w:rsidRDefault="00003CED" w:rsidP="001D73A8">
      <w:pPr>
        <w:spacing w:line="240" w:lineRule="auto"/>
        <w:jc w:val="both"/>
        <w:rPr>
          <w:rFonts w:cstheme="minorHAnsi"/>
          <w:sz w:val="24"/>
          <w:szCs w:val="24"/>
        </w:rPr>
      </w:pPr>
      <w:r>
        <w:rPr>
          <w:rFonts w:cstheme="minorHAnsi"/>
          <w:sz w:val="24"/>
          <w:szCs w:val="24"/>
        </w:rPr>
        <w:tab/>
      </w:r>
      <w:proofErr w:type="spellStart"/>
      <w:r w:rsidRPr="001D73A8">
        <w:rPr>
          <w:rFonts w:cstheme="minorHAnsi"/>
          <w:sz w:val="24"/>
          <w:szCs w:val="24"/>
        </w:rPr>
        <w:t>Menurut</w:t>
      </w:r>
      <w:proofErr w:type="spellEnd"/>
      <w:r w:rsidRPr="001D73A8">
        <w:rPr>
          <w:rFonts w:cstheme="minorHAnsi"/>
          <w:sz w:val="24"/>
          <w:szCs w:val="24"/>
        </w:rPr>
        <w:t xml:space="preserve"> </w:t>
      </w:r>
      <w:proofErr w:type="spellStart"/>
      <w:r w:rsidRPr="001D73A8">
        <w:rPr>
          <w:rFonts w:cstheme="minorHAnsi"/>
          <w:sz w:val="24"/>
          <w:szCs w:val="24"/>
        </w:rPr>
        <w:t>Levina</w:t>
      </w:r>
      <w:proofErr w:type="spellEnd"/>
      <w:r w:rsidRPr="001D73A8">
        <w:rPr>
          <w:rFonts w:cstheme="minorHAnsi"/>
          <w:sz w:val="24"/>
          <w:szCs w:val="24"/>
        </w:rPr>
        <w:t xml:space="preserve"> </w:t>
      </w:r>
      <w:proofErr w:type="spellStart"/>
      <w:r w:rsidRPr="001D73A8">
        <w:rPr>
          <w:rFonts w:cstheme="minorHAnsi"/>
          <w:sz w:val="24"/>
          <w:szCs w:val="24"/>
        </w:rPr>
        <w:t>dkk</w:t>
      </w:r>
      <w:proofErr w:type="spellEnd"/>
      <w:r w:rsidRPr="001D73A8">
        <w:rPr>
          <w:rFonts w:cstheme="minorHAnsi"/>
          <w:sz w:val="24"/>
          <w:szCs w:val="24"/>
        </w:rPr>
        <w:t xml:space="preserve"> </w:t>
      </w:r>
      <w:proofErr w:type="spellStart"/>
      <w:r w:rsidRPr="001D73A8">
        <w:rPr>
          <w:rFonts w:cstheme="minorHAnsi"/>
          <w:sz w:val="24"/>
          <w:szCs w:val="24"/>
        </w:rPr>
        <w:t>kemampuan</w:t>
      </w:r>
      <w:proofErr w:type="spellEnd"/>
      <w:r w:rsidRPr="001D73A8">
        <w:rPr>
          <w:rFonts w:cstheme="minorHAnsi"/>
          <w:sz w:val="24"/>
          <w:szCs w:val="24"/>
        </w:rPr>
        <w:t xml:space="preserve"> </w:t>
      </w:r>
      <w:proofErr w:type="spellStart"/>
      <w:r w:rsidRPr="001D73A8">
        <w:rPr>
          <w:rFonts w:cstheme="minorHAnsi"/>
          <w:sz w:val="24"/>
          <w:szCs w:val="24"/>
        </w:rPr>
        <w:t>berpikir</w:t>
      </w:r>
      <w:proofErr w:type="spellEnd"/>
      <w:r w:rsidRPr="001D73A8">
        <w:rPr>
          <w:rFonts w:cstheme="minorHAnsi"/>
          <w:sz w:val="24"/>
          <w:szCs w:val="24"/>
        </w:rPr>
        <w:t xml:space="preserve"> </w:t>
      </w:r>
      <w:proofErr w:type="spellStart"/>
      <w:r w:rsidRPr="001D73A8">
        <w:rPr>
          <w:rFonts w:cstheme="minorHAnsi"/>
          <w:sz w:val="24"/>
          <w:szCs w:val="24"/>
        </w:rPr>
        <w:t>kritis</w:t>
      </w:r>
      <w:proofErr w:type="spellEnd"/>
      <w:r w:rsidRPr="001D73A8">
        <w:rPr>
          <w:rFonts w:cstheme="minorHAnsi"/>
          <w:sz w:val="24"/>
          <w:szCs w:val="24"/>
        </w:rPr>
        <w:t xml:space="preserve"> </w:t>
      </w:r>
      <w:proofErr w:type="spellStart"/>
      <w:r w:rsidRPr="001D73A8">
        <w:rPr>
          <w:rFonts w:cstheme="minorHAnsi"/>
          <w:sz w:val="24"/>
          <w:szCs w:val="24"/>
        </w:rPr>
        <w:t>dikenal</w:t>
      </w:r>
      <w:proofErr w:type="spellEnd"/>
      <w:r w:rsidRPr="001D73A8">
        <w:rPr>
          <w:rFonts w:cstheme="minorHAnsi"/>
          <w:sz w:val="24"/>
          <w:szCs w:val="24"/>
        </w:rPr>
        <w:t xml:space="preserve"> juga </w:t>
      </w:r>
      <w:proofErr w:type="spellStart"/>
      <w:r w:rsidRPr="001D73A8">
        <w:rPr>
          <w:rFonts w:cstheme="minorHAnsi"/>
          <w:sz w:val="24"/>
          <w:szCs w:val="24"/>
        </w:rPr>
        <w:t>sebagai</w:t>
      </w:r>
      <w:proofErr w:type="spellEnd"/>
      <w:r w:rsidRPr="001D73A8">
        <w:rPr>
          <w:rFonts w:cstheme="minorHAnsi"/>
          <w:sz w:val="24"/>
          <w:szCs w:val="24"/>
        </w:rPr>
        <w:t xml:space="preserve"> </w:t>
      </w:r>
      <w:proofErr w:type="spellStart"/>
      <w:r w:rsidRPr="001D73A8">
        <w:rPr>
          <w:rFonts w:cstheme="minorHAnsi"/>
          <w:sz w:val="24"/>
          <w:szCs w:val="24"/>
        </w:rPr>
        <w:t>kemampuan</w:t>
      </w:r>
      <w:proofErr w:type="spellEnd"/>
      <w:r w:rsidRPr="001D73A8">
        <w:rPr>
          <w:rFonts w:cstheme="minorHAnsi"/>
          <w:sz w:val="24"/>
          <w:szCs w:val="24"/>
        </w:rPr>
        <w:t xml:space="preserve"> </w:t>
      </w:r>
      <w:proofErr w:type="spellStart"/>
      <w:r w:rsidRPr="001D73A8">
        <w:rPr>
          <w:rFonts w:cstheme="minorHAnsi"/>
          <w:sz w:val="24"/>
          <w:szCs w:val="24"/>
        </w:rPr>
        <w:t>dalam</w:t>
      </w:r>
      <w:proofErr w:type="spellEnd"/>
      <w:r w:rsidRPr="001D73A8">
        <w:rPr>
          <w:rFonts w:cstheme="minorHAnsi"/>
          <w:sz w:val="24"/>
          <w:szCs w:val="24"/>
        </w:rPr>
        <w:t xml:space="preserve"> </w:t>
      </w:r>
      <w:proofErr w:type="spellStart"/>
      <w:r w:rsidRPr="001D73A8">
        <w:rPr>
          <w:rFonts w:cstheme="minorHAnsi"/>
          <w:sz w:val="24"/>
          <w:szCs w:val="24"/>
        </w:rPr>
        <w:t>berpikir</w:t>
      </w:r>
      <w:proofErr w:type="spellEnd"/>
      <w:r w:rsidRPr="001D73A8">
        <w:rPr>
          <w:rFonts w:cstheme="minorHAnsi"/>
          <w:sz w:val="24"/>
          <w:szCs w:val="24"/>
        </w:rPr>
        <w:t xml:space="preserve"> </w:t>
      </w:r>
      <w:proofErr w:type="spellStart"/>
      <w:r w:rsidRPr="001D73A8">
        <w:rPr>
          <w:rFonts w:cstheme="minorHAnsi"/>
          <w:sz w:val="24"/>
          <w:szCs w:val="24"/>
        </w:rPr>
        <w:t>tingkat</w:t>
      </w:r>
      <w:proofErr w:type="spellEnd"/>
      <w:r w:rsidRPr="001D73A8">
        <w:rPr>
          <w:rFonts w:cstheme="minorHAnsi"/>
          <w:sz w:val="24"/>
          <w:szCs w:val="24"/>
        </w:rPr>
        <w:t xml:space="preserve"> </w:t>
      </w:r>
      <w:proofErr w:type="spellStart"/>
      <w:r w:rsidRPr="001D73A8">
        <w:rPr>
          <w:rFonts w:cstheme="minorHAnsi"/>
          <w:sz w:val="24"/>
          <w:szCs w:val="24"/>
        </w:rPr>
        <w:t>tinggi</w:t>
      </w:r>
      <w:proofErr w:type="spellEnd"/>
      <w:r w:rsidRPr="001D73A8">
        <w:rPr>
          <w:rFonts w:cstheme="minorHAnsi"/>
          <w:sz w:val="24"/>
          <w:szCs w:val="24"/>
        </w:rPr>
        <w:t xml:space="preserve"> yang </w:t>
      </w:r>
      <w:proofErr w:type="spellStart"/>
      <w:r w:rsidRPr="001D73A8">
        <w:rPr>
          <w:rFonts w:cstheme="minorHAnsi"/>
          <w:sz w:val="24"/>
          <w:szCs w:val="24"/>
        </w:rPr>
        <w:t>membuat</w:t>
      </w:r>
      <w:proofErr w:type="spellEnd"/>
      <w:r w:rsidRPr="001D73A8">
        <w:rPr>
          <w:rFonts w:cstheme="minorHAnsi"/>
          <w:sz w:val="24"/>
          <w:szCs w:val="24"/>
        </w:rPr>
        <w:t xml:space="preserve"> </w:t>
      </w:r>
      <w:proofErr w:type="spellStart"/>
      <w:r w:rsidRPr="001D73A8">
        <w:rPr>
          <w:rFonts w:cstheme="minorHAnsi"/>
          <w:sz w:val="24"/>
          <w:szCs w:val="24"/>
        </w:rPr>
        <w:t>seseorang</w:t>
      </w:r>
      <w:proofErr w:type="spellEnd"/>
      <w:r w:rsidRPr="001D73A8">
        <w:rPr>
          <w:rFonts w:cstheme="minorHAnsi"/>
          <w:sz w:val="24"/>
          <w:szCs w:val="24"/>
        </w:rPr>
        <w:t xml:space="preserve"> agar </w:t>
      </w:r>
      <w:proofErr w:type="spellStart"/>
      <w:r w:rsidRPr="001D73A8">
        <w:rPr>
          <w:rFonts w:cstheme="minorHAnsi"/>
          <w:sz w:val="24"/>
          <w:szCs w:val="24"/>
        </w:rPr>
        <w:t>berpikir</w:t>
      </w:r>
      <w:proofErr w:type="spellEnd"/>
      <w:r w:rsidRPr="001D73A8">
        <w:rPr>
          <w:rFonts w:cstheme="minorHAnsi"/>
          <w:sz w:val="24"/>
          <w:szCs w:val="24"/>
        </w:rPr>
        <w:t xml:space="preserve"> </w:t>
      </w:r>
      <w:proofErr w:type="spellStart"/>
      <w:r w:rsidRPr="001D73A8">
        <w:rPr>
          <w:rFonts w:cstheme="minorHAnsi"/>
          <w:sz w:val="24"/>
          <w:szCs w:val="24"/>
        </w:rPr>
        <w:t>secara</w:t>
      </w:r>
      <w:proofErr w:type="spellEnd"/>
      <w:r w:rsidRPr="001D73A8">
        <w:rPr>
          <w:rFonts w:cstheme="minorHAnsi"/>
          <w:sz w:val="24"/>
          <w:szCs w:val="24"/>
        </w:rPr>
        <w:t xml:space="preserve"> </w:t>
      </w:r>
      <w:proofErr w:type="spellStart"/>
      <w:r w:rsidRPr="001D73A8">
        <w:rPr>
          <w:rFonts w:cstheme="minorHAnsi"/>
          <w:sz w:val="24"/>
          <w:szCs w:val="24"/>
        </w:rPr>
        <w:t>reflektif</w:t>
      </w:r>
      <w:proofErr w:type="spellEnd"/>
      <w:r w:rsidRPr="001D73A8">
        <w:rPr>
          <w:rFonts w:cstheme="minorHAnsi"/>
          <w:sz w:val="24"/>
          <w:szCs w:val="24"/>
        </w:rPr>
        <w:t xml:space="preserve"> </w:t>
      </w:r>
      <w:proofErr w:type="spellStart"/>
      <w:r w:rsidRPr="001D73A8">
        <w:rPr>
          <w:rFonts w:cstheme="minorHAnsi"/>
          <w:sz w:val="24"/>
          <w:szCs w:val="24"/>
        </w:rPr>
        <w:t>dalam</w:t>
      </w:r>
      <w:proofErr w:type="spellEnd"/>
      <w:r w:rsidRPr="001D73A8">
        <w:rPr>
          <w:rFonts w:cstheme="minorHAnsi"/>
          <w:sz w:val="24"/>
          <w:szCs w:val="24"/>
        </w:rPr>
        <w:t xml:space="preserve"> </w:t>
      </w:r>
      <w:proofErr w:type="spellStart"/>
      <w:r w:rsidRPr="001D73A8">
        <w:rPr>
          <w:rFonts w:cstheme="minorHAnsi"/>
          <w:sz w:val="24"/>
          <w:szCs w:val="24"/>
        </w:rPr>
        <w:t>rangka</w:t>
      </w:r>
      <w:proofErr w:type="spellEnd"/>
      <w:r w:rsidRPr="001D73A8">
        <w:rPr>
          <w:rFonts w:cstheme="minorHAnsi"/>
          <w:sz w:val="24"/>
          <w:szCs w:val="24"/>
        </w:rPr>
        <w:t xml:space="preserve"> </w:t>
      </w:r>
      <w:proofErr w:type="spellStart"/>
      <w:r w:rsidRPr="001D73A8">
        <w:rPr>
          <w:rFonts w:cstheme="minorHAnsi"/>
          <w:sz w:val="24"/>
          <w:szCs w:val="24"/>
        </w:rPr>
        <w:t>memutuskan</w:t>
      </w:r>
      <w:proofErr w:type="spellEnd"/>
      <w:r w:rsidRPr="001D73A8">
        <w:rPr>
          <w:rFonts w:cstheme="minorHAnsi"/>
          <w:sz w:val="24"/>
          <w:szCs w:val="24"/>
        </w:rPr>
        <w:t xml:space="preserve"> </w:t>
      </w:r>
      <w:proofErr w:type="spellStart"/>
      <w:r w:rsidRPr="001D73A8">
        <w:rPr>
          <w:rFonts w:cstheme="minorHAnsi"/>
          <w:sz w:val="24"/>
          <w:szCs w:val="24"/>
        </w:rPr>
        <w:t>apa</w:t>
      </w:r>
      <w:proofErr w:type="spellEnd"/>
      <w:r w:rsidRPr="001D73A8">
        <w:rPr>
          <w:rFonts w:cstheme="minorHAnsi"/>
          <w:sz w:val="24"/>
          <w:szCs w:val="24"/>
        </w:rPr>
        <w:t xml:space="preserve"> yang </w:t>
      </w:r>
      <w:proofErr w:type="spellStart"/>
      <w:r w:rsidRPr="001D73A8">
        <w:rPr>
          <w:rFonts w:cstheme="minorHAnsi"/>
          <w:sz w:val="24"/>
          <w:szCs w:val="24"/>
        </w:rPr>
        <w:t>dapat</w:t>
      </w:r>
      <w:proofErr w:type="spellEnd"/>
      <w:r w:rsidRPr="001D73A8">
        <w:rPr>
          <w:rFonts w:cstheme="minorHAnsi"/>
          <w:sz w:val="24"/>
          <w:szCs w:val="24"/>
        </w:rPr>
        <w:t xml:space="preserve"> </w:t>
      </w:r>
      <w:proofErr w:type="spellStart"/>
      <w:r w:rsidRPr="001D73A8">
        <w:rPr>
          <w:rFonts w:cstheme="minorHAnsi"/>
          <w:sz w:val="24"/>
          <w:szCs w:val="24"/>
        </w:rPr>
        <w:t>dipercaya</w:t>
      </w:r>
      <w:proofErr w:type="spellEnd"/>
      <w:r w:rsidRPr="001D73A8">
        <w:rPr>
          <w:rFonts w:cstheme="minorHAnsi"/>
          <w:sz w:val="24"/>
          <w:szCs w:val="24"/>
        </w:rPr>
        <w:t xml:space="preserve"> </w:t>
      </w:r>
      <w:proofErr w:type="spellStart"/>
      <w:r w:rsidRPr="001D73A8">
        <w:rPr>
          <w:rFonts w:cstheme="minorHAnsi"/>
          <w:sz w:val="24"/>
          <w:szCs w:val="24"/>
        </w:rPr>
        <w:t>atau</w:t>
      </w:r>
      <w:proofErr w:type="spellEnd"/>
      <w:r w:rsidRPr="001D73A8">
        <w:rPr>
          <w:rFonts w:cstheme="minorHAnsi"/>
          <w:sz w:val="24"/>
          <w:szCs w:val="24"/>
        </w:rPr>
        <w:t xml:space="preserve"> </w:t>
      </w:r>
      <w:proofErr w:type="spellStart"/>
      <w:r w:rsidRPr="001D73A8">
        <w:rPr>
          <w:rFonts w:cstheme="minorHAnsi"/>
          <w:sz w:val="24"/>
          <w:szCs w:val="24"/>
        </w:rPr>
        <w:t>tidak</w:t>
      </w:r>
      <w:proofErr w:type="spellEnd"/>
      <w:r w:rsidRPr="001D73A8">
        <w:rPr>
          <w:rFonts w:cstheme="minorHAnsi"/>
          <w:sz w:val="24"/>
          <w:szCs w:val="24"/>
        </w:rPr>
        <w:t xml:space="preserve"> </w:t>
      </w:r>
      <w:proofErr w:type="spellStart"/>
      <w:r w:rsidRPr="001D73A8">
        <w:rPr>
          <w:rFonts w:cstheme="minorHAnsi"/>
          <w:sz w:val="24"/>
          <w:szCs w:val="24"/>
        </w:rPr>
        <w:t>melalui</w:t>
      </w:r>
      <w:proofErr w:type="spellEnd"/>
      <w:r w:rsidRPr="001D73A8">
        <w:rPr>
          <w:rFonts w:cstheme="minorHAnsi"/>
          <w:sz w:val="24"/>
          <w:szCs w:val="24"/>
        </w:rPr>
        <w:t xml:space="preserve"> </w:t>
      </w:r>
      <w:proofErr w:type="spellStart"/>
      <w:r w:rsidRPr="001D73A8">
        <w:rPr>
          <w:rFonts w:cstheme="minorHAnsi"/>
          <w:sz w:val="24"/>
          <w:szCs w:val="24"/>
        </w:rPr>
        <w:t>mengidentifikasi</w:t>
      </w:r>
      <w:proofErr w:type="spellEnd"/>
      <w:r w:rsidRPr="001D73A8">
        <w:rPr>
          <w:rFonts w:cstheme="minorHAnsi"/>
          <w:sz w:val="24"/>
          <w:szCs w:val="24"/>
        </w:rPr>
        <w:t xml:space="preserve">, </w:t>
      </w:r>
      <w:proofErr w:type="spellStart"/>
      <w:r w:rsidRPr="001D73A8">
        <w:rPr>
          <w:rFonts w:cstheme="minorHAnsi"/>
          <w:sz w:val="24"/>
          <w:szCs w:val="24"/>
        </w:rPr>
        <w:t>menganalisis</w:t>
      </w:r>
      <w:proofErr w:type="spellEnd"/>
      <w:r w:rsidRPr="001D73A8">
        <w:rPr>
          <w:rFonts w:cstheme="minorHAnsi"/>
          <w:sz w:val="24"/>
          <w:szCs w:val="24"/>
        </w:rPr>
        <w:t xml:space="preserve">, dan </w:t>
      </w:r>
      <w:proofErr w:type="spellStart"/>
      <w:r w:rsidRPr="001D73A8">
        <w:rPr>
          <w:rFonts w:cstheme="minorHAnsi"/>
          <w:sz w:val="24"/>
          <w:szCs w:val="24"/>
        </w:rPr>
        <w:t>mengevaluasi</w:t>
      </w:r>
      <w:proofErr w:type="spellEnd"/>
      <w:r w:rsidRPr="001D73A8">
        <w:rPr>
          <w:rFonts w:cstheme="minorHAnsi"/>
          <w:sz w:val="24"/>
          <w:szCs w:val="24"/>
        </w:rPr>
        <w:t xml:space="preserve">.  </w:t>
      </w:r>
    </w:p>
    <w:p w14:paraId="39589470" w14:textId="7958BB55" w:rsidR="004245FC" w:rsidRDefault="00FC0739" w:rsidP="00CF7A59">
      <w:pPr>
        <w:spacing w:line="240" w:lineRule="auto"/>
        <w:ind w:firstLine="720"/>
        <w:jc w:val="both"/>
        <w:rPr>
          <w:rFonts w:cstheme="minorHAnsi"/>
          <w:sz w:val="24"/>
          <w:szCs w:val="24"/>
        </w:rPr>
      </w:pPr>
      <w:proofErr w:type="spellStart"/>
      <w:r>
        <w:rPr>
          <w:rFonts w:cstheme="minorHAnsi"/>
          <w:sz w:val="24"/>
          <w:szCs w:val="24"/>
        </w:rPr>
        <w:t>Berikut</w:t>
      </w:r>
      <w:proofErr w:type="spellEnd"/>
      <w:r>
        <w:rPr>
          <w:rFonts w:cstheme="minorHAnsi"/>
          <w:sz w:val="24"/>
          <w:szCs w:val="24"/>
        </w:rPr>
        <w:t xml:space="preserve"> </w:t>
      </w:r>
      <w:proofErr w:type="spellStart"/>
      <w:r>
        <w:rPr>
          <w:rFonts w:cstheme="minorHAnsi"/>
          <w:sz w:val="24"/>
          <w:szCs w:val="24"/>
        </w:rPr>
        <w:t>ini</w:t>
      </w:r>
      <w:proofErr w:type="spellEnd"/>
      <w:r>
        <w:rPr>
          <w:rFonts w:cstheme="minorHAnsi"/>
          <w:sz w:val="24"/>
          <w:szCs w:val="24"/>
        </w:rPr>
        <w:t xml:space="preserve"> </w:t>
      </w:r>
      <w:proofErr w:type="spellStart"/>
      <w:r w:rsidR="004245FC">
        <w:rPr>
          <w:rFonts w:cstheme="minorHAnsi"/>
          <w:sz w:val="24"/>
          <w:szCs w:val="24"/>
        </w:rPr>
        <w:t>indikator-indikator</w:t>
      </w:r>
      <w:proofErr w:type="spellEnd"/>
      <w:r w:rsidR="004245FC">
        <w:rPr>
          <w:rFonts w:cstheme="minorHAnsi"/>
          <w:sz w:val="24"/>
          <w:szCs w:val="24"/>
        </w:rPr>
        <w:t xml:space="preserve"> </w:t>
      </w:r>
      <w:proofErr w:type="spellStart"/>
      <w:r w:rsidR="004245FC">
        <w:rPr>
          <w:rFonts w:cstheme="minorHAnsi"/>
          <w:sz w:val="24"/>
          <w:szCs w:val="24"/>
        </w:rPr>
        <w:t>keterampilan</w:t>
      </w:r>
      <w:proofErr w:type="spellEnd"/>
      <w:r w:rsidR="004245FC">
        <w:rPr>
          <w:rFonts w:cstheme="minorHAnsi"/>
          <w:sz w:val="24"/>
          <w:szCs w:val="24"/>
        </w:rPr>
        <w:t xml:space="preserve"> </w:t>
      </w:r>
      <w:proofErr w:type="spellStart"/>
      <w:r w:rsidR="004245FC">
        <w:rPr>
          <w:rFonts w:cstheme="minorHAnsi"/>
          <w:sz w:val="24"/>
          <w:szCs w:val="24"/>
        </w:rPr>
        <w:t>berpikir</w:t>
      </w:r>
      <w:proofErr w:type="spellEnd"/>
      <w:r w:rsidR="004245FC">
        <w:rPr>
          <w:rFonts w:cstheme="minorHAnsi"/>
          <w:sz w:val="24"/>
          <w:szCs w:val="24"/>
        </w:rPr>
        <w:t xml:space="preserve"> </w:t>
      </w:r>
      <w:proofErr w:type="spellStart"/>
      <w:r w:rsidR="004245FC">
        <w:rPr>
          <w:rFonts w:cstheme="minorHAnsi"/>
          <w:sz w:val="24"/>
          <w:szCs w:val="24"/>
        </w:rPr>
        <w:t>kritis</w:t>
      </w:r>
      <w:proofErr w:type="spellEnd"/>
      <w:r w:rsidR="004245FC">
        <w:rPr>
          <w:rFonts w:cstheme="minorHAnsi"/>
          <w:sz w:val="24"/>
          <w:szCs w:val="24"/>
        </w:rPr>
        <w:t xml:space="preserve"> </w:t>
      </w:r>
      <w:proofErr w:type="spellStart"/>
      <w:r w:rsidR="004245FC" w:rsidRPr="004245FC">
        <w:rPr>
          <w:rFonts w:cstheme="minorHAnsi"/>
          <w:sz w:val="24"/>
          <w:szCs w:val="24"/>
        </w:rPr>
        <w:t>menurut</w:t>
      </w:r>
      <w:proofErr w:type="spellEnd"/>
      <w:r w:rsidR="004245FC" w:rsidRPr="004245FC">
        <w:rPr>
          <w:rFonts w:cstheme="minorHAnsi"/>
          <w:sz w:val="24"/>
          <w:szCs w:val="24"/>
        </w:rPr>
        <w:t xml:space="preserve"> R.H Ennis </w:t>
      </w:r>
      <w:proofErr w:type="spellStart"/>
      <w:r w:rsidR="004245FC" w:rsidRPr="004245FC">
        <w:rPr>
          <w:rFonts w:cstheme="minorHAnsi"/>
          <w:sz w:val="24"/>
          <w:szCs w:val="24"/>
        </w:rPr>
        <w:t>dalam</w:t>
      </w:r>
      <w:proofErr w:type="spellEnd"/>
      <w:r w:rsidR="004245FC" w:rsidRPr="004245FC">
        <w:rPr>
          <w:rFonts w:cstheme="minorHAnsi"/>
          <w:sz w:val="24"/>
          <w:szCs w:val="24"/>
        </w:rPr>
        <w:t xml:space="preserve"> </w:t>
      </w:r>
      <w:r w:rsidR="004245FC" w:rsidRPr="004245FC">
        <w:rPr>
          <w:rFonts w:cstheme="minorHAnsi"/>
          <w:sz w:val="24"/>
          <w:szCs w:val="24"/>
        </w:rPr>
        <w:fldChar w:fldCharType="begin" w:fldLock="1"/>
      </w:r>
      <w:r w:rsidR="004245FC" w:rsidRPr="004245FC">
        <w:rPr>
          <w:rFonts w:cstheme="minorHAnsi"/>
          <w:sz w:val="24"/>
          <w:szCs w:val="24"/>
        </w:rPr>
        <w:instrText>ADDIN CSL_CITATION {"citationItems":[{"id":"ITEM-1","itemData":{"author":[{"dropping-particle":"","family":"Saputra","given":"Hardika","non-dropping-particle":"","parse-names":false,"suffix":""}],"id":"ITEM-1","issue":"April","issued":{"date-parts":[["2020"]]},"page":"1-7","title":"“ Kemampuan Berfikir Kritis Matematis ”","type":"article-journal"},"uris":["http://www.mendeley.com/documents/?uuid=54580d9a-94ce-4dfa-9ba1-af94b2a6fab9"]}],"mendeley":{"formattedCitation":"(Saputra, 2020a)","manualFormatting":"(Saputra, 2020: 5)","plainTextFormattedCitation":"(Saputra, 2020a)","previouslyFormattedCitation":"(Saputra, 2020a)"},"properties":{"noteIndex":0},"schema":"https://github.com/citation-style-language/schema/raw/master/csl-citation.json"}</w:instrText>
      </w:r>
      <w:r w:rsidR="004245FC" w:rsidRPr="004245FC">
        <w:rPr>
          <w:rFonts w:cstheme="minorHAnsi"/>
          <w:sz w:val="24"/>
          <w:szCs w:val="24"/>
        </w:rPr>
        <w:fldChar w:fldCharType="separate"/>
      </w:r>
      <w:r w:rsidR="004245FC" w:rsidRPr="004245FC">
        <w:rPr>
          <w:rFonts w:cstheme="minorHAnsi"/>
          <w:noProof/>
          <w:sz w:val="24"/>
          <w:szCs w:val="24"/>
        </w:rPr>
        <w:t>(Saputra, 2020: 5)</w:t>
      </w:r>
      <w:r w:rsidR="004245FC" w:rsidRPr="004245FC">
        <w:rPr>
          <w:rFonts w:cstheme="minorHAnsi"/>
          <w:sz w:val="24"/>
          <w:szCs w:val="24"/>
        </w:rPr>
        <w:fldChar w:fldCharType="end"/>
      </w:r>
      <w:r w:rsidR="004245FC" w:rsidRPr="004245FC">
        <w:rPr>
          <w:rFonts w:cstheme="minorHAnsi"/>
          <w:sz w:val="24"/>
          <w:szCs w:val="24"/>
        </w:rPr>
        <w:t xml:space="preserve"> </w:t>
      </w:r>
      <w:proofErr w:type="spellStart"/>
      <w:r w:rsidR="004245FC" w:rsidRPr="004245FC">
        <w:rPr>
          <w:rFonts w:cstheme="minorHAnsi"/>
          <w:sz w:val="24"/>
          <w:szCs w:val="24"/>
        </w:rPr>
        <w:t>terdiri</w:t>
      </w:r>
      <w:proofErr w:type="spellEnd"/>
      <w:r w:rsidR="004245FC" w:rsidRPr="004245FC">
        <w:rPr>
          <w:rFonts w:cstheme="minorHAnsi"/>
          <w:sz w:val="24"/>
          <w:szCs w:val="24"/>
        </w:rPr>
        <w:t xml:space="preserve"> </w:t>
      </w:r>
      <w:proofErr w:type="spellStart"/>
      <w:r w:rsidR="004245FC" w:rsidRPr="004245FC">
        <w:rPr>
          <w:rFonts w:cstheme="minorHAnsi"/>
          <w:sz w:val="24"/>
          <w:szCs w:val="24"/>
        </w:rPr>
        <w:t>atas</w:t>
      </w:r>
      <w:proofErr w:type="spellEnd"/>
      <w:r w:rsidR="004245FC" w:rsidRPr="004245FC">
        <w:rPr>
          <w:rFonts w:cstheme="minorHAnsi"/>
          <w:sz w:val="24"/>
          <w:szCs w:val="24"/>
        </w:rPr>
        <w:t xml:space="preserve"> </w:t>
      </w:r>
      <w:proofErr w:type="spellStart"/>
      <w:r w:rsidR="004245FC" w:rsidRPr="004245FC">
        <w:rPr>
          <w:rFonts w:cstheme="minorHAnsi"/>
          <w:sz w:val="24"/>
          <w:szCs w:val="24"/>
        </w:rPr>
        <w:t>dua</w:t>
      </w:r>
      <w:proofErr w:type="spellEnd"/>
      <w:r w:rsidR="004245FC" w:rsidRPr="004245FC">
        <w:rPr>
          <w:rFonts w:cstheme="minorHAnsi"/>
          <w:sz w:val="24"/>
          <w:szCs w:val="24"/>
        </w:rPr>
        <w:t xml:space="preserve"> </w:t>
      </w:r>
      <w:proofErr w:type="spellStart"/>
      <w:r w:rsidR="004245FC" w:rsidRPr="004245FC">
        <w:rPr>
          <w:rFonts w:cstheme="minorHAnsi"/>
          <w:sz w:val="24"/>
          <w:szCs w:val="24"/>
        </w:rPr>
        <w:t>belas</w:t>
      </w:r>
      <w:proofErr w:type="spellEnd"/>
      <w:r w:rsidR="004245FC" w:rsidRPr="004245FC">
        <w:rPr>
          <w:rFonts w:cstheme="minorHAnsi"/>
          <w:sz w:val="24"/>
          <w:szCs w:val="24"/>
        </w:rPr>
        <w:t xml:space="preserve"> </w:t>
      </w:r>
      <w:proofErr w:type="spellStart"/>
      <w:r w:rsidR="004245FC" w:rsidRPr="004245FC">
        <w:rPr>
          <w:rFonts w:cstheme="minorHAnsi"/>
          <w:sz w:val="24"/>
          <w:szCs w:val="24"/>
        </w:rPr>
        <w:t>komponen</w:t>
      </w:r>
      <w:proofErr w:type="spellEnd"/>
      <w:r w:rsidR="004245FC" w:rsidRPr="004245FC">
        <w:rPr>
          <w:rFonts w:cstheme="minorHAnsi"/>
          <w:sz w:val="24"/>
          <w:szCs w:val="24"/>
        </w:rPr>
        <w:t xml:space="preserve"> </w:t>
      </w:r>
      <w:proofErr w:type="spellStart"/>
      <w:r w:rsidR="004245FC" w:rsidRPr="004245FC">
        <w:rPr>
          <w:rFonts w:cstheme="minorHAnsi"/>
          <w:sz w:val="24"/>
          <w:szCs w:val="24"/>
        </w:rPr>
        <w:t>yaitu</w:t>
      </w:r>
      <w:proofErr w:type="spellEnd"/>
      <w:r w:rsidR="004245FC" w:rsidRPr="004245FC">
        <w:rPr>
          <w:rFonts w:cstheme="minorHAnsi"/>
          <w:sz w:val="24"/>
          <w:szCs w:val="24"/>
        </w:rPr>
        <w:t>:</w:t>
      </w:r>
      <w:r w:rsidR="00CF7A59">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1) </w:t>
      </w:r>
      <w:proofErr w:type="spellStart"/>
      <w:r w:rsidR="004245FC" w:rsidRPr="004245FC">
        <w:rPr>
          <w:rFonts w:cstheme="minorHAnsi"/>
          <w:sz w:val="24"/>
          <w:szCs w:val="24"/>
        </w:rPr>
        <w:t>Merumuskan</w:t>
      </w:r>
      <w:proofErr w:type="spellEnd"/>
      <w:r w:rsidR="004245FC" w:rsidRPr="004245FC">
        <w:rPr>
          <w:rFonts w:cstheme="minorHAnsi"/>
          <w:sz w:val="24"/>
          <w:szCs w:val="24"/>
        </w:rPr>
        <w:t xml:space="preserve"> </w:t>
      </w:r>
      <w:proofErr w:type="spellStart"/>
      <w:r w:rsidR="004245FC" w:rsidRPr="004245FC">
        <w:rPr>
          <w:rFonts w:cstheme="minorHAnsi"/>
          <w:sz w:val="24"/>
          <w:szCs w:val="24"/>
        </w:rPr>
        <w:t>masalah</w:t>
      </w:r>
      <w:proofErr w:type="spellEnd"/>
      <w:r w:rsidR="004245FC" w:rsidRPr="004245FC">
        <w:rPr>
          <w:rFonts w:cstheme="minorHAnsi"/>
          <w:sz w:val="24"/>
          <w:szCs w:val="24"/>
        </w:rPr>
        <w:t xml:space="preserve">; </w:t>
      </w:r>
      <w:r w:rsidR="00CF7A59">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2) </w:t>
      </w:r>
      <w:proofErr w:type="spellStart"/>
      <w:r w:rsidR="004245FC" w:rsidRPr="004245FC">
        <w:rPr>
          <w:rFonts w:cstheme="minorHAnsi"/>
          <w:sz w:val="24"/>
          <w:szCs w:val="24"/>
        </w:rPr>
        <w:t>Menganalis</w:t>
      </w:r>
      <w:proofErr w:type="spellEnd"/>
      <w:r w:rsidR="004245FC" w:rsidRPr="004245FC">
        <w:rPr>
          <w:rFonts w:cstheme="minorHAnsi"/>
          <w:sz w:val="24"/>
          <w:szCs w:val="24"/>
        </w:rPr>
        <w:t xml:space="preserve"> </w:t>
      </w:r>
      <w:proofErr w:type="spellStart"/>
      <w:r w:rsidR="004245FC" w:rsidRPr="004245FC">
        <w:rPr>
          <w:rFonts w:cstheme="minorHAnsi"/>
          <w:sz w:val="24"/>
          <w:szCs w:val="24"/>
        </w:rPr>
        <w:t>argumen</w:t>
      </w:r>
      <w:proofErr w:type="spellEnd"/>
      <w:r w:rsidR="004245FC" w:rsidRPr="004245FC">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3) </w:t>
      </w:r>
      <w:proofErr w:type="spellStart"/>
      <w:r w:rsidR="004245FC" w:rsidRPr="004245FC">
        <w:rPr>
          <w:rFonts w:cstheme="minorHAnsi"/>
          <w:sz w:val="24"/>
          <w:szCs w:val="24"/>
        </w:rPr>
        <w:t>Menanyakan</w:t>
      </w:r>
      <w:proofErr w:type="spellEnd"/>
      <w:r w:rsidR="004245FC" w:rsidRPr="004245FC">
        <w:rPr>
          <w:rFonts w:cstheme="minorHAnsi"/>
          <w:sz w:val="24"/>
          <w:szCs w:val="24"/>
        </w:rPr>
        <w:t xml:space="preserve"> dan </w:t>
      </w:r>
      <w:proofErr w:type="spellStart"/>
      <w:r w:rsidR="004245FC" w:rsidRPr="004245FC">
        <w:rPr>
          <w:rFonts w:cstheme="minorHAnsi"/>
          <w:sz w:val="24"/>
          <w:szCs w:val="24"/>
        </w:rPr>
        <w:t>menjawab</w:t>
      </w:r>
      <w:proofErr w:type="spellEnd"/>
      <w:r w:rsidR="004245FC" w:rsidRPr="004245FC">
        <w:rPr>
          <w:rFonts w:cstheme="minorHAnsi"/>
          <w:sz w:val="24"/>
          <w:szCs w:val="24"/>
        </w:rPr>
        <w:t xml:space="preserve"> </w:t>
      </w:r>
      <w:proofErr w:type="spellStart"/>
      <w:r w:rsidR="004245FC" w:rsidRPr="004245FC">
        <w:rPr>
          <w:rFonts w:cstheme="minorHAnsi"/>
          <w:sz w:val="24"/>
          <w:szCs w:val="24"/>
        </w:rPr>
        <w:t>pertanyaan</w:t>
      </w:r>
      <w:proofErr w:type="spellEnd"/>
      <w:r w:rsidR="004245FC" w:rsidRPr="004245FC">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4) </w:t>
      </w:r>
      <w:proofErr w:type="spellStart"/>
      <w:r w:rsidR="004245FC" w:rsidRPr="004245FC">
        <w:rPr>
          <w:rFonts w:cstheme="minorHAnsi"/>
          <w:sz w:val="24"/>
          <w:szCs w:val="24"/>
        </w:rPr>
        <w:t>Menilai</w:t>
      </w:r>
      <w:proofErr w:type="spellEnd"/>
      <w:r w:rsidR="004245FC" w:rsidRPr="004245FC">
        <w:rPr>
          <w:rFonts w:cstheme="minorHAnsi"/>
          <w:sz w:val="24"/>
          <w:szCs w:val="24"/>
        </w:rPr>
        <w:t xml:space="preserve"> </w:t>
      </w:r>
      <w:proofErr w:type="spellStart"/>
      <w:r w:rsidR="004245FC" w:rsidRPr="004245FC">
        <w:rPr>
          <w:rFonts w:cstheme="minorHAnsi"/>
          <w:sz w:val="24"/>
          <w:szCs w:val="24"/>
        </w:rPr>
        <w:t>kredibilitas</w:t>
      </w:r>
      <w:proofErr w:type="spellEnd"/>
      <w:r w:rsidR="004245FC" w:rsidRPr="004245FC">
        <w:rPr>
          <w:rFonts w:cstheme="minorHAnsi"/>
          <w:sz w:val="24"/>
          <w:szCs w:val="24"/>
        </w:rPr>
        <w:t xml:space="preserve"> </w:t>
      </w:r>
      <w:proofErr w:type="spellStart"/>
      <w:r w:rsidR="004245FC" w:rsidRPr="004245FC">
        <w:rPr>
          <w:rFonts w:cstheme="minorHAnsi"/>
          <w:sz w:val="24"/>
          <w:szCs w:val="24"/>
        </w:rPr>
        <w:t>sumber</w:t>
      </w:r>
      <w:proofErr w:type="spellEnd"/>
      <w:r w:rsidR="004245FC" w:rsidRPr="004245FC">
        <w:rPr>
          <w:rFonts w:cstheme="minorHAnsi"/>
          <w:sz w:val="24"/>
          <w:szCs w:val="24"/>
        </w:rPr>
        <w:t xml:space="preserve"> </w:t>
      </w:r>
      <w:proofErr w:type="spellStart"/>
      <w:r w:rsidR="004245FC" w:rsidRPr="004245FC">
        <w:rPr>
          <w:rFonts w:cstheme="minorHAnsi"/>
          <w:sz w:val="24"/>
          <w:szCs w:val="24"/>
        </w:rPr>
        <w:t>informasi</w:t>
      </w:r>
      <w:proofErr w:type="spellEnd"/>
      <w:r w:rsidR="004245FC" w:rsidRPr="004245FC">
        <w:rPr>
          <w:rFonts w:cstheme="minorHAnsi"/>
          <w:sz w:val="24"/>
          <w:szCs w:val="24"/>
        </w:rPr>
        <w:t xml:space="preserve">; </w:t>
      </w:r>
      <w:r w:rsidR="00CF7A59">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5) </w:t>
      </w:r>
      <w:proofErr w:type="spellStart"/>
      <w:r w:rsidR="004245FC" w:rsidRPr="004245FC">
        <w:rPr>
          <w:rFonts w:cstheme="minorHAnsi"/>
          <w:sz w:val="24"/>
          <w:szCs w:val="24"/>
        </w:rPr>
        <w:t>Melakukan</w:t>
      </w:r>
      <w:proofErr w:type="spellEnd"/>
      <w:r w:rsidR="004245FC" w:rsidRPr="004245FC">
        <w:rPr>
          <w:rFonts w:cstheme="minorHAnsi"/>
          <w:sz w:val="24"/>
          <w:szCs w:val="24"/>
        </w:rPr>
        <w:t xml:space="preserve"> </w:t>
      </w:r>
      <w:proofErr w:type="spellStart"/>
      <w:r w:rsidR="004245FC" w:rsidRPr="004245FC">
        <w:rPr>
          <w:rFonts w:cstheme="minorHAnsi"/>
          <w:sz w:val="24"/>
          <w:szCs w:val="24"/>
        </w:rPr>
        <w:t>observasi</w:t>
      </w:r>
      <w:proofErr w:type="spellEnd"/>
      <w:r w:rsidR="004245FC" w:rsidRPr="004245FC">
        <w:rPr>
          <w:rFonts w:cstheme="minorHAnsi"/>
          <w:sz w:val="24"/>
          <w:szCs w:val="24"/>
        </w:rPr>
        <w:t xml:space="preserve"> dan </w:t>
      </w:r>
      <w:proofErr w:type="spellStart"/>
      <w:r w:rsidR="004245FC" w:rsidRPr="004245FC">
        <w:rPr>
          <w:rFonts w:cstheme="minorHAnsi"/>
          <w:sz w:val="24"/>
          <w:szCs w:val="24"/>
        </w:rPr>
        <w:t>menilai</w:t>
      </w:r>
      <w:proofErr w:type="spellEnd"/>
      <w:r w:rsidR="004245FC" w:rsidRPr="004245FC">
        <w:rPr>
          <w:rFonts w:cstheme="minorHAnsi"/>
          <w:sz w:val="24"/>
          <w:szCs w:val="24"/>
        </w:rPr>
        <w:t xml:space="preserve"> </w:t>
      </w:r>
      <w:proofErr w:type="spellStart"/>
      <w:r w:rsidR="004245FC" w:rsidRPr="004245FC">
        <w:rPr>
          <w:rFonts w:cstheme="minorHAnsi"/>
          <w:sz w:val="24"/>
          <w:szCs w:val="24"/>
        </w:rPr>
        <w:t>laporan</w:t>
      </w:r>
      <w:proofErr w:type="spellEnd"/>
      <w:r w:rsidR="004245FC" w:rsidRPr="004245FC">
        <w:rPr>
          <w:rFonts w:cstheme="minorHAnsi"/>
          <w:sz w:val="24"/>
          <w:szCs w:val="24"/>
        </w:rPr>
        <w:t xml:space="preserve"> </w:t>
      </w:r>
      <w:proofErr w:type="spellStart"/>
      <w:r w:rsidR="004245FC" w:rsidRPr="004245FC">
        <w:rPr>
          <w:rFonts w:cstheme="minorHAnsi"/>
          <w:sz w:val="24"/>
          <w:szCs w:val="24"/>
        </w:rPr>
        <w:t>hasil</w:t>
      </w:r>
      <w:proofErr w:type="spellEnd"/>
      <w:r w:rsidR="004245FC" w:rsidRPr="004245FC">
        <w:rPr>
          <w:rFonts w:cstheme="minorHAnsi"/>
          <w:sz w:val="24"/>
          <w:szCs w:val="24"/>
        </w:rPr>
        <w:t xml:space="preserve"> </w:t>
      </w:r>
      <w:proofErr w:type="spellStart"/>
      <w:r w:rsidR="004245FC" w:rsidRPr="004245FC">
        <w:rPr>
          <w:rFonts w:cstheme="minorHAnsi"/>
          <w:sz w:val="24"/>
          <w:szCs w:val="24"/>
        </w:rPr>
        <w:t>observasi</w:t>
      </w:r>
      <w:proofErr w:type="spellEnd"/>
      <w:r w:rsidR="004245FC" w:rsidRPr="004245FC">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6) </w:t>
      </w:r>
      <w:proofErr w:type="spellStart"/>
      <w:r w:rsidR="004245FC" w:rsidRPr="004245FC">
        <w:rPr>
          <w:rFonts w:cstheme="minorHAnsi"/>
          <w:sz w:val="24"/>
          <w:szCs w:val="24"/>
        </w:rPr>
        <w:t>Membuat</w:t>
      </w:r>
      <w:proofErr w:type="spellEnd"/>
      <w:r w:rsidR="004245FC" w:rsidRPr="004245FC">
        <w:rPr>
          <w:rFonts w:cstheme="minorHAnsi"/>
          <w:sz w:val="24"/>
          <w:szCs w:val="24"/>
        </w:rPr>
        <w:t xml:space="preserve"> </w:t>
      </w:r>
      <w:proofErr w:type="spellStart"/>
      <w:r w:rsidR="004245FC" w:rsidRPr="004245FC">
        <w:rPr>
          <w:rFonts w:cstheme="minorHAnsi"/>
          <w:sz w:val="24"/>
          <w:szCs w:val="24"/>
        </w:rPr>
        <w:t>deduksi</w:t>
      </w:r>
      <w:proofErr w:type="spellEnd"/>
      <w:r w:rsidR="004245FC" w:rsidRPr="004245FC">
        <w:rPr>
          <w:rFonts w:cstheme="minorHAnsi"/>
          <w:sz w:val="24"/>
          <w:szCs w:val="24"/>
        </w:rPr>
        <w:t xml:space="preserve"> dan </w:t>
      </w:r>
      <w:proofErr w:type="spellStart"/>
      <w:r w:rsidR="004245FC" w:rsidRPr="004245FC">
        <w:rPr>
          <w:rFonts w:cstheme="minorHAnsi"/>
          <w:sz w:val="24"/>
          <w:szCs w:val="24"/>
        </w:rPr>
        <w:t>menilai</w:t>
      </w:r>
      <w:proofErr w:type="spellEnd"/>
      <w:r w:rsidR="004245FC" w:rsidRPr="004245FC">
        <w:rPr>
          <w:rFonts w:cstheme="minorHAnsi"/>
          <w:sz w:val="24"/>
          <w:szCs w:val="24"/>
        </w:rPr>
        <w:t xml:space="preserve"> </w:t>
      </w:r>
      <w:proofErr w:type="spellStart"/>
      <w:r w:rsidR="004245FC" w:rsidRPr="004245FC">
        <w:rPr>
          <w:rFonts w:cstheme="minorHAnsi"/>
          <w:sz w:val="24"/>
          <w:szCs w:val="24"/>
        </w:rPr>
        <w:t>deduksi</w:t>
      </w:r>
      <w:proofErr w:type="spellEnd"/>
      <w:r w:rsidR="004245FC" w:rsidRPr="004245FC">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7) </w:t>
      </w:r>
      <w:proofErr w:type="spellStart"/>
      <w:r w:rsidR="004245FC" w:rsidRPr="004245FC">
        <w:rPr>
          <w:rFonts w:cstheme="minorHAnsi"/>
          <w:sz w:val="24"/>
          <w:szCs w:val="24"/>
        </w:rPr>
        <w:t>Membuat</w:t>
      </w:r>
      <w:proofErr w:type="spellEnd"/>
      <w:r w:rsidR="004245FC" w:rsidRPr="004245FC">
        <w:rPr>
          <w:rFonts w:cstheme="minorHAnsi"/>
          <w:sz w:val="24"/>
          <w:szCs w:val="24"/>
        </w:rPr>
        <w:t xml:space="preserve"> </w:t>
      </w:r>
      <w:proofErr w:type="spellStart"/>
      <w:r w:rsidR="004245FC" w:rsidRPr="004245FC">
        <w:rPr>
          <w:rFonts w:cstheme="minorHAnsi"/>
          <w:sz w:val="24"/>
          <w:szCs w:val="24"/>
        </w:rPr>
        <w:t>induksi</w:t>
      </w:r>
      <w:proofErr w:type="spellEnd"/>
      <w:r w:rsidR="004245FC" w:rsidRPr="004245FC">
        <w:rPr>
          <w:rFonts w:cstheme="minorHAnsi"/>
          <w:sz w:val="24"/>
          <w:szCs w:val="24"/>
        </w:rPr>
        <w:t xml:space="preserve"> dan </w:t>
      </w:r>
      <w:proofErr w:type="spellStart"/>
      <w:r w:rsidR="004245FC" w:rsidRPr="004245FC">
        <w:rPr>
          <w:rFonts w:cstheme="minorHAnsi"/>
          <w:sz w:val="24"/>
          <w:szCs w:val="24"/>
        </w:rPr>
        <w:t>menilai</w:t>
      </w:r>
      <w:proofErr w:type="spellEnd"/>
      <w:r w:rsidR="004245FC" w:rsidRPr="004245FC">
        <w:rPr>
          <w:rFonts w:cstheme="minorHAnsi"/>
          <w:sz w:val="24"/>
          <w:szCs w:val="24"/>
        </w:rPr>
        <w:t xml:space="preserve"> </w:t>
      </w:r>
      <w:proofErr w:type="spellStart"/>
      <w:r w:rsidR="004245FC" w:rsidRPr="004245FC">
        <w:rPr>
          <w:rFonts w:cstheme="minorHAnsi"/>
          <w:sz w:val="24"/>
          <w:szCs w:val="24"/>
        </w:rPr>
        <w:t>induksi</w:t>
      </w:r>
      <w:proofErr w:type="spellEnd"/>
      <w:r w:rsidR="004245FC" w:rsidRPr="004245FC">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8) </w:t>
      </w:r>
      <w:proofErr w:type="spellStart"/>
      <w:r w:rsidR="004245FC" w:rsidRPr="004245FC">
        <w:rPr>
          <w:rFonts w:cstheme="minorHAnsi"/>
          <w:sz w:val="24"/>
          <w:szCs w:val="24"/>
        </w:rPr>
        <w:t>Mengevaluasi</w:t>
      </w:r>
      <w:proofErr w:type="spellEnd"/>
      <w:r w:rsidR="004245FC" w:rsidRPr="004245FC">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9)  </w:t>
      </w:r>
      <w:proofErr w:type="spellStart"/>
      <w:r w:rsidR="004245FC" w:rsidRPr="004245FC">
        <w:rPr>
          <w:rFonts w:cstheme="minorHAnsi"/>
          <w:sz w:val="24"/>
          <w:szCs w:val="24"/>
        </w:rPr>
        <w:t>Mendefinisikan</w:t>
      </w:r>
      <w:proofErr w:type="spellEnd"/>
      <w:r w:rsidR="004245FC" w:rsidRPr="004245FC">
        <w:rPr>
          <w:rFonts w:cstheme="minorHAnsi"/>
          <w:sz w:val="24"/>
          <w:szCs w:val="24"/>
        </w:rPr>
        <w:t xml:space="preserve"> dan </w:t>
      </w:r>
      <w:proofErr w:type="spellStart"/>
      <w:r w:rsidR="004245FC" w:rsidRPr="004245FC">
        <w:rPr>
          <w:rFonts w:cstheme="minorHAnsi"/>
          <w:sz w:val="24"/>
          <w:szCs w:val="24"/>
        </w:rPr>
        <w:t>menilai</w:t>
      </w:r>
      <w:proofErr w:type="spellEnd"/>
      <w:r w:rsidR="004245FC" w:rsidRPr="004245FC">
        <w:rPr>
          <w:rFonts w:cstheme="minorHAnsi"/>
          <w:sz w:val="24"/>
          <w:szCs w:val="24"/>
        </w:rPr>
        <w:t xml:space="preserve"> </w:t>
      </w:r>
      <w:proofErr w:type="spellStart"/>
      <w:r w:rsidR="004245FC" w:rsidRPr="004245FC">
        <w:rPr>
          <w:rFonts w:cstheme="minorHAnsi"/>
          <w:sz w:val="24"/>
          <w:szCs w:val="24"/>
        </w:rPr>
        <w:t>definisi</w:t>
      </w:r>
      <w:proofErr w:type="spellEnd"/>
      <w:r w:rsidR="004245FC" w:rsidRPr="004245FC">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10) </w:t>
      </w:r>
      <w:proofErr w:type="spellStart"/>
      <w:r w:rsidR="004245FC" w:rsidRPr="004245FC">
        <w:rPr>
          <w:rFonts w:cstheme="minorHAnsi"/>
          <w:sz w:val="24"/>
          <w:szCs w:val="24"/>
        </w:rPr>
        <w:t>Mengidentifikasi</w:t>
      </w:r>
      <w:proofErr w:type="spellEnd"/>
      <w:r w:rsidR="004245FC" w:rsidRPr="004245FC">
        <w:rPr>
          <w:rFonts w:cstheme="minorHAnsi"/>
          <w:sz w:val="24"/>
          <w:szCs w:val="24"/>
        </w:rPr>
        <w:t xml:space="preserve"> </w:t>
      </w:r>
      <w:proofErr w:type="spellStart"/>
      <w:r w:rsidR="004245FC" w:rsidRPr="004245FC">
        <w:rPr>
          <w:rFonts w:cstheme="minorHAnsi"/>
          <w:sz w:val="24"/>
          <w:szCs w:val="24"/>
        </w:rPr>
        <w:t>asumsi</w:t>
      </w:r>
      <w:proofErr w:type="spellEnd"/>
      <w:r w:rsidR="004245FC" w:rsidRPr="004245FC">
        <w:rPr>
          <w:rFonts w:cstheme="minorHAnsi"/>
          <w:sz w:val="24"/>
          <w:szCs w:val="24"/>
        </w:rPr>
        <w:t xml:space="preserve">; </w:t>
      </w:r>
      <w:r w:rsidR="004245FC">
        <w:rPr>
          <w:rFonts w:cstheme="minorHAnsi"/>
          <w:sz w:val="24"/>
          <w:szCs w:val="24"/>
        </w:rPr>
        <w:t>(</w:t>
      </w:r>
      <w:r w:rsidR="004245FC" w:rsidRPr="004245FC">
        <w:rPr>
          <w:rFonts w:cstheme="minorHAnsi"/>
          <w:sz w:val="24"/>
          <w:szCs w:val="24"/>
        </w:rPr>
        <w:t xml:space="preserve">11) </w:t>
      </w:r>
      <w:proofErr w:type="spellStart"/>
      <w:r w:rsidR="004245FC" w:rsidRPr="004245FC">
        <w:rPr>
          <w:rFonts w:cstheme="minorHAnsi"/>
          <w:sz w:val="24"/>
          <w:szCs w:val="24"/>
        </w:rPr>
        <w:t>Memutuskan</w:t>
      </w:r>
      <w:proofErr w:type="spellEnd"/>
      <w:r w:rsidR="004245FC" w:rsidRPr="004245FC">
        <w:rPr>
          <w:rFonts w:cstheme="minorHAnsi"/>
          <w:sz w:val="24"/>
          <w:szCs w:val="24"/>
        </w:rPr>
        <w:t xml:space="preserve"> dan </w:t>
      </w:r>
      <w:proofErr w:type="spellStart"/>
      <w:r w:rsidR="004245FC" w:rsidRPr="004245FC">
        <w:rPr>
          <w:rFonts w:cstheme="minorHAnsi"/>
          <w:sz w:val="24"/>
          <w:szCs w:val="24"/>
        </w:rPr>
        <w:t>melaksanakan</w:t>
      </w:r>
      <w:proofErr w:type="spellEnd"/>
      <w:r w:rsidR="004245FC" w:rsidRPr="004245FC">
        <w:rPr>
          <w:rFonts w:cstheme="minorHAnsi"/>
          <w:sz w:val="24"/>
          <w:szCs w:val="24"/>
        </w:rPr>
        <w:t xml:space="preserve">; dan </w:t>
      </w:r>
      <w:r w:rsidR="004245FC">
        <w:rPr>
          <w:rFonts w:cstheme="minorHAnsi"/>
          <w:sz w:val="24"/>
          <w:szCs w:val="24"/>
        </w:rPr>
        <w:t>(</w:t>
      </w:r>
      <w:r w:rsidR="004245FC" w:rsidRPr="004245FC">
        <w:rPr>
          <w:rFonts w:cstheme="minorHAnsi"/>
          <w:sz w:val="24"/>
          <w:szCs w:val="24"/>
        </w:rPr>
        <w:t xml:space="preserve">12) </w:t>
      </w:r>
      <w:proofErr w:type="spellStart"/>
      <w:r w:rsidR="004245FC" w:rsidRPr="004245FC">
        <w:rPr>
          <w:rFonts w:cstheme="minorHAnsi"/>
          <w:sz w:val="24"/>
          <w:szCs w:val="24"/>
        </w:rPr>
        <w:t>Berinteraksi</w:t>
      </w:r>
      <w:proofErr w:type="spellEnd"/>
      <w:r w:rsidR="004245FC" w:rsidRPr="004245FC">
        <w:rPr>
          <w:rFonts w:cstheme="minorHAnsi"/>
          <w:sz w:val="24"/>
          <w:szCs w:val="24"/>
        </w:rPr>
        <w:t xml:space="preserve"> </w:t>
      </w:r>
      <w:proofErr w:type="spellStart"/>
      <w:r w:rsidR="004245FC" w:rsidRPr="004245FC">
        <w:rPr>
          <w:rFonts w:cstheme="minorHAnsi"/>
          <w:sz w:val="24"/>
          <w:szCs w:val="24"/>
        </w:rPr>
        <w:t>dengan</w:t>
      </w:r>
      <w:proofErr w:type="spellEnd"/>
      <w:r w:rsidR="004245FC" w:rsidRPr="004245FC">
        <w:rPr>
          <w:rFonts w:cstheme="minorHAnsi"/>
          <w:sz w:val="24"/>
          <w:szCs w:val="24"/>
        </w:rPr>
        <w:t xml:space="preserve"> orang lain.</w:t>
      </w:r>
    </w:p>
    <w:p w14:paraId="638622C6" w14:textId="3ED7DFA4" w:rsidR="00AD2E86" w:rsidRPr="004245FC" w:rsidRDefault="00FF3C9A" w:rsidP="00AD2E86">
      <w:pPr>
        <w:spacing w:line="240" w:lineRule="auto"/>
        <w:ind w:firstLine="720"/>
        <w:jc w:val="both"/>
        <w:rPr>
          <w:rFonts w:cstheme="minorHAnsi"/>
          <w:sz w:val="24"/>
          <w:szCs w:val="24"/>
        </w:rPr>
      </w:pPr>
      <w:proofErr w:type="spellStart"/>
      <w:r>
        <w:rPr>
          <w:rFonts w:cstheme="minorHAnsi"/>
          <w:sz w:val="24"/>
          <w:szCs w:val="24"/>
        </w:rPr>
        <w:t>Berdasarkan</w:t>
      </w:r>
      <w:proofErr w:type="spellEnd"/>
      <w:r>
        <w:rPr>
          <w:rFonts w:cstheme="minorHAnsi"/>
          <w:sz w:val="24"/>
          <w:szCs w:val="24"/>
        </w:rPr>
        <w:t xml:space="preserve"> </w:t>
      </w:r>
      <w:proofErr w:type="spellStart"/>
      <w:r>
        <w:rPr>
          <w:rFonts w:cstheme="minorHAnsi"/>
          <w:sz w:val="24"/>
          <w:szCs w:val="24"/>
        </w:rPr>
        <w:t>teori-teori</w:t>
      </w:r>
      <w:proofErr w:type="spellEnd"/>
      <w:r>
        <w:rPr>
          <w:rFonts w:cstheme="minorHAnsi"/>
          <w:sz w:val="24"/>
          <w:szCs w:val="24"/>
        </w:rPr>
        <w:t xml:space="preserve"> yang </w:t>
      </w:r>
      <w:proofErr w:type="spellStart"/>
      <w:r>
        <w:rPr>
          <w:rFonts w:cstheme="minorHAnsi"/>
          <w:sz w:val="24"/>
          <w:szCs w:val="24"/>
        </w:rPr>
        <w:t>telah</w:t>
      </w:r>
      <w:proofErr w:type="spellEnd"/>
      <w:r>
        <w:rPr>
          <w:rFonts w:cstheme="minorHAnsi"/>
          <w:sz w:val="24"/>
          <w:szCs w:val="24"/>
        </w:rPr>
        <w:t xml:space="preserve"> </w:t>
      </w:r>
      <w:proofErr w:type="spellStart"/>
      <w:r>
        <w:rPr>
          <w:rFonts w:cstheme="minorHAnsi"/>
          <w:sz w:val="24"/>
          <w:szCs w:val="24"/>
        </w:rPr>
        <w:t>diuraikan</w:t>
      </w:r>
      <w:proofErr w:type="spellEnd"/>
      <w:r>
        <w:rPr>
          <w:rFonts w:cstheme="minorHAnsi"/>
          <w:sz w:val="24"/>
          <w:szCs w:val="24"/>
        </w:rPr>
        <w:t xml:space="preserve">, </w:t>
      </w:r>
      <w:proofErr w:type="spellStart"/>
      <w:r>
        <w:rPr>
          <w:rFonts w:cstheme="minorHAnsi"/>
          <w:sz w:val="24"/>
          <w:szCs w:val="24"/>
        </w:rPr>
        <w:t>maka</w:t>
      </w:r>
      <w:proofErr w:type="spellEnd"/>
      <w:r>
        <w:rPr>
          <w:rFonts w:cstheme="minorHAnsi"/>
          <w:sz w:val="24"/>
          <w:szCs w:val="24"/>
        </w:rPr>
        <w:t xml:space="preserve"> </w:t>
      </w:r>
      <w:proofErr w:type="spellStart"/>
      <w:r>
        <w:rPr>
          <w:rFonts w:cstheme="minorHAnsi"/>
          <w:sz w:val="24"/>
          <w:szCs w:val="24"/>
        </w:rPr>
        <w:t>indikator</w:t>
      </w:r>
      <w:proofErr w:type="spellEnd"/>
      <w:r>
        <w:rPr>
          <w:rFonts w:cstheme="minorHAnsi"/>
          <w:sz w:val="24"/>
          <w:szCs w:val="24"/>
        </w:rPr>
        <w:t xml:space="preserve"> </w:t>
      </w:r>
      <w:proofErr w:type="spellStart"/>
      <w:r>
        <w:rPr>
          <w:rFonts w:cstheme="minorHAnsi"/>
          <w:sz w:val="24"/>
          <w:szCs w:val="24"/>
        </w:rPr>
        <w:t>kemampuan</w:t>
      </w:r>
      <w:proofErr w:type="spellEnd"/>
      <w:r>
        <w:rPr>
          <w:rFonts w:cstheme="minorHAnsi"/>
          <w:sz w:val="24"/>
          <w:szCs w:val="24"/>
        </w:rPr>
        <w:t xml:space="preserve"> </w:t>
      </w:r>
      <w:proofErr w:type="spellStart"/>
      <w:r>
        <w:rPr>
          <w:rFonts w:cstheme="minorHAnsi"/>
          <w:sz w:val="24"/>
          <w:szCs w:val="24"/>
        </w:rPr>
        <w:t>berpikir</w:t>
      </w:r>
      <w:proofErr w:type="spellEnd"/>
      <w:r>
        <w:rPr>
          <w:rFonts w:cstheme="minorHAnsi"/>
          <w:sz w:val="24"/>
          <w:szCs w:val="24"/>
        </w:rPr>
        <w:t xml:space="preserve"> </w:t>
      </w:r>
      <w:proofErr w:type="spellStart"/>
      <w:r>
        <w:rPr>
          <w:rFonts w:cstheme="minorHAnsi"/>
          <w:sz w:val="24"/>
          <w:szCs w:val="24"/>
        </w:rPr>
        <w:t>kritis</w:t>
      </w:r>
      <w:proofErr w:type="spellEnd"/>
      <w:r>
        <w:rPr>
          <w:rFonts w:cstheme="minorHAnsi"/>
          <w:sz w:val="24"/>
          <w:szCs w:val="24"/>
        </w:rPr>
        <w:t xml:space="preserve"> yang </w:t>
      </w:r>
      <w:proofErr w:type="spellStart"/>
      <w:r>
        <w:rPr>
          <w:rFonts w:cstheme="minorHAnsi"/>
          <w:sz w:val="24"/>
          <w:szCs w:val="24"/>
        </w:rPr>
        <w:t>digunakan</w:t>
      </w:r>
      <w:proofErr w:type="spellEnd"/>
      <w:r>
        <w:rPr>
          <w:rFonts w:cstheme="minorHAnsi"/>
          <w:sz w:val="24"/>
          <w:szCs w:val="24"/>
        </w:rPr>
        <w:t xml:space="preserve"> di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penelitian</w:t>
      </w:r>
      <w:proofErr w:type="spellEnd"/>
      <w:r>
        <w:rPr>
          <w:rFonts w:cstheme="minorHAnsi"/>
          <w:sz w:val="24"/>
          <w:szCs w:val="24"/>
        </w:rPr>
        <w:t xml:space="preserve"> </w:t>
      </w:r>
      <w:proofErr w:type="spellStart"/>
      <w:r>
        <w:rPr>
          <w:rFonts w:cstheme="minorHAnsi"/>
          <w:sz w:val="24"/>
          <w:szCs w:val="24"/>
        </w:rPr>
        <w:t>ini</w:t>
      </w:r>
      <w:proofErr w:type="spellEnd"/>
      <w:r>
        <w:rPr>
          <w:rFonts w:cstheme="minorHAnsi"/>
          <w:sz w:val="24"/>
          <w:szCs w:val="24"/>
        </w:rPr>
        <w:t xml:space="preserve"> </w:t>
      </w:r>
      <w:proofErr w:type="spellStart"/>
      <w:r>
        <w:rPr>
          <w:rFonts w:cstheme="minorHAnsi"/>
          <w:sz w:val="24"/>
          <w:szCs w:val="24"/>
        </w:rPr>
        <w:t>dibatasi</w:t>
      </w:r>
      <w:proofErr w:type="spellEnd"/>
      <w:r>
        <w:rPr>
          <w:rFonts w:cstheme="minorHAnsi"/>
          <w:sz w:val="24"/>
          <w:szCs w:val="24"/>
        </w:rPr>
        <w:t xml:space="preserve"> agar</w:t>
      </w:r>
      <w:r w:rsidR="008A113C">
        <w:rPr>
          <w:rFonts w:cstheme="minorHAnsi"/>
          <w:sz w:val="24"/>
          <w:szCs w:val="24"/>
        </w:rPr>
        <w:t xml:space="preserve"> </w:t>
      </w:r>
      <w:proofErr w:type="spellStart"/>
      <w:r w:rsidR="008A113C">
        <w:rPr>
          <w:rFonts w:cstheme="minorHAnsi"/>
          <w:sz w:val="24"/>
          <w:szCs w:val="24"/>
        </w:rPr>
        <w:t>mempermudah</w:t>
      </w:r>
      <w:proofErr w:type="spellEnd"/>
      <w:r w:rsidR="003B00EB">
        <w:rPr>
          <w:rFonts w:cstheme="minorHAnsi"/>
          <w:sz w:val="24"/>
          <w:szCs w:val="24"/>
        </w:rPr>
        <w:t xml:space="preserve"> </w:t>
      </w:r>
      <w:proofErr w:type="spellStart"/>
      <w:r w:rsidR="003B00EB">
        <w:rPr>
          <w:rFonts w:cstheme="minorHAnsi"/>
          <w:sz w:val="24"/>
          <w:szCs w:val="24"/>
        </w:rPr>
        <w:t>observasi</w:t>
      </w:r>
      <w:proofErr w:type="spellEnd"/>
      <w:r w:rsidR="003B00EB">
        <w:rPr>
          <w:rFonts w:cstheme="minorHAnsi"/>
          <w:sz w:val="24"/>
          <w:szCs w:val="24"/>
        </w:rPr>
        <w:t xml:space="preserve"> dan </w:t>
      </w:r>
      <w:proofErr w:type="spellStart"/>
      <w:r w:rsidR="003B00EB">
        <w:rPr>
          <w:rFonts w:cstheme="minorHAnsi"/>
          <w:sz w:val="24"/>
          <w:szCs w:val="24"/>
        </w:rPr>
        <w:t>perhitungan</w:t>
      </w:r>
      <w:proofErr w:type="spellEnd"/>
      <w:r w:rsidR="003B00EB">
        <w:rPr>
          <w:rFonts w:cstheme="minorHAnsi"/>
          <w:sz w:val="24"/>
          <w:szCs w:val="24"/>
        </w:rPr>
        <w:t xml:space="preserve"> </w:t>
      </w:r>
      <w:proofErr w:type="spellStart"/>
      <w:r w:rsidR="008A113C">
        <w:rPr>
          <w:rFonts w:cstheme="minorHAnsi"/>
          <w:sz w:val="24"/>
          <w:szCs w:val="24"/>
        </w:rPr>
        <w:t>dalam</w:t>
      </w:r>
      <w:proofErr w:type="spellEnd"/>
      <w:r w:rsidR="003B00EB">
        <w:rPr>
          <w:rFonts w:cstheme="minorHAnsi"/>
          <w:sz w:val="24"/>
          <w:szCs w:val="24"/>
        </w:rPr>
        <w:t xml:space="preserve"> </w:t>
      </w:r>
      <w:proofErr w:type="spellStart"/>
      <w:r w:rsidR="003B00EB">
        <w:rPr>
          <w:rFonts w:cstheme="minorHAnsi"/>
          <w:sz w:val="24"/>
          <w:szCs w:val="24"/>
        </w:rPr>
        <w:t>penelitian</w:t>
      </w:r>
      <w:proofErr w:type="spellEnd"/>
      <w:r w:rsidR="003B00EB">
        <w:rPr>
          <w:rFonts w:cstheme="minorHAnsi"/>
          <w:sz w:val="24"/>
          <w:szCs w:val="24"/>
        </w:rPr>
        <w:t xml:space="preserve"> </w:t>
      </w:r>
      <w:proofErr w:type="spellStart"/>
      <w:r w:rsidR="003B00EB">
        <w:rPr>
          <w:rFonts w:cstheme="minorHAnsi"/>
          <w:sz w:val="24"/>
          <w:szCs w:val="24"/>
        </w:rPr>
        <w:t>ini</w:t>
      </w:r>
      <w:proofErr w:type="spellEnd"/>
      <w:r w:rsidR="003B00EB">
        <w:rPr>
          <w:rFonts w:cstheme="minorHAnsi"/>
          <w:sz w:val="24"/>
          <w:szCs w:val="24"/>
        </w:rPr>
        <w:t xml:space="preserve">. </w:t>
      </w:r>
      <w:proofErr w:type="spellStart"/>
      <w:r w:rsidR="003B00EB">
        <w:rPr>
          <w:rFonts w:cstheme="minorHAnsi"/>
          <w:sz w:val="24"/>
          <w:szCs w:val="24"/>
        </w:rPr>
        <w:t>Validasi</w:t>
      </w:r>
      <w:proofErr w:type="spellEnd"/>
      <w:r w:rsidR="003B00EB">
        <w:rPr>
          <w:rFonts w:cstheme="minorHAnsi"/>
          <w:sz w:val="24"/>
          <w:szCs w:val="24"/>
        </w:rPr>
        <w:t xml:space="preserve"> </w:t>
      </w:r>
      <w:proofErr w:type="spellStart"/>
      <w:r w:rsidR="003B00EB">
        <w:rPr>
          <w:rFonts w:cstheme="minorHAnsi"/>
          <w:sz w:val="24"/>
          <w:szCs w:val="24"/>
        </w:rPr>
        <w:t>ahli</w:t>
      </w:r>
      <w:proofErr w:type="spellEnd"/>
      <w:r w:rsidR="003B00EB">
        <w:rPr>
          <w:rFonts w:cstheme="minorHAnsi"/>
          <w:sz w:val="24"/>
          <w:szCs w:val="24"/>
        </w:rPr>
        <w:t xml:space="preserve"> </w:t>
      </w:r>
      <w:proofErr w:type="spellStart"/>
      <w:r w:rsidR="003B00EB">
        <w:rPr>
          <w:rFonts w:cstheme="minorHAnsi"/>
          <w:sz w:val="24"/>
          <w:szCs w:val="24"/>
        </w:rPr>
        <w:t>telah</w:t>
      </w:r>
      <w:proofErr w:type="spellEnd"/>
      <w:r w:rsidR="003B00EB">
        <w:rPr>
          <w:rFonts w:cstheme="minorHAnsi"/>
          <w:sz w:val="24"/>
          <w:szCs w:val="24"/>
        </w:rPr>
        <w:t xml:space="preserve"> </w:t>
      </w:r>
      <w:proofErr w:type="spellStart"/>
      <w:r w:rsidR="003B00EB">
        <w:rPr>
          <w:rFonts w:cstheme="minorHAnsi"/>
          <w:sz w:val="24"/>
          <w:szCs w:val="24"/>
        </w:rPr>
        <w:t>dilakukan</w:t>
      </w:r>
      <w:proofErr w:type="spellEnd"/>
      <w:r w:rsidR="003B00EB">
        <w:rPr>
          <w:rFonts w:cstheme="minorHAnsi"/>
          <w:sz w:val="24"/>
          <w:szCs w:val="24"/>
        </w:rPr>
        <w:t xml:space="preserve"> </w:t>
      </w:r>
      <w:proofErr w:type="spellStart"/>
      <w:r w:rsidR="003B00EB">
        <w:rPr>
          <w:rFonts w:cstheme="minorHAnsi"/>
          <w:sz w:val="24"/>
          <w:szCs w:val="24"/>
        </w:rPr>
        <w:t>terhadap</w:t>
      </w:r>
      <w:proofErr w:type="spellEnd"/>
      <w:r w:rsidR="003B00EB">
        <w:rPr>
          <w:rFonts w:cstheme="minorHAnsi"/>
          <w:sz w:val="24"/>
          <w:szCs w:val="24"/>
        </w:rPr>
        <w:t xml:space="preserve"> instrument </w:t>
      </w:r>
      <w:proofErr w:type="spellStart"/>
      <w:r w:rsidR="003B00EB">
        <w:rPr>
          <w:rFonts w:cstheme="minorHAnsi"/>
          <w:sz w:val="24"/>
          <w:szCs w:val="24"/>
        </w:rPr>
        <w:t>tes</w:t>
      </w:r>
      <w:proofErr w:type="spellEnd"/>
      <w:r w:rsidR="003B00EB">
        <w:rPr>
          <w:rFonts w:cstheme="minorHAnsi"/>
          <w:sz w:val="24"/>
          <w:szCs w:val="24"/>
        </w:rPr>
        <w:t xml:space="preserve"> </w:t>
      </w:r>
      <w:proofErr w:type="spellStart"/>
      <w:r w:rsidR="00AD2E86">
        <w:rPr>
          <w:rFonts w:cstheme="minorHAnsi"/>
          <w:sz w:val="24"/>
          <w:szCs w:val="24"/>
        </w:rPr>
        <w:t>kemampuan</w:t>
      </w:r>
      <w:proofErr w:type="spellEnd"/>
      <w:r w:rsidR="00AD2E86">
        <w:rPr>
          <w:rFonts w:cstheme="minorHAnsi"/>
          <w:sz w:val="24"/>
          <w:szCs w:val="24"/>
        </w:rPr>
        <w:t xml:space="preserve"> </w:t>
      </w:r>
      <w:proofErr w:type="spellStart"/>
      <w:r w:rsidR="00AD2E86">
        <w:rPr>
          <w:rFonts w:cstheme="minorHAnsi"/>
          <w:sz w:val="24"/>
          <w:szCs w:val="24"/>
        </w:rPr>
        <w:t>berpikir</w:t>
      </w:r>
      <w:proofErr w:type="spellEnd"/>
      <w:r w:rsidR="00AD2E86">
        <w:rPr>
          <w:rFonts w:cstheme="minorHAnsi"/>
          <w:sz w:val="24"/>
          <w:szCs w:val="24"/>
        </w:rPr>
        <w:t xml:space="preserve"> </w:t>
      </w:r>
      <w:proofErr w:type="spellStart"/>
      <w:r w:rsidR="00AD2E86">
        <w:rPr>
          <w:rFonts w:cstheme="minorHAnsi"/>
          <w:sz w:val="24"/>
          <w:szCs w:val="24"/>
        </w:rPr>
        <w:t>kritis</w:t>
      </w:r>
      <w:proofErr w:type="spellEnd"/>
      <w:r w:rsidR="00AD2E86">
        <w:rPr>
          <w:rFonts w:cstheme="minorHAnsi"/>
          <w:sz w:val="24"/>
          <w:szCs w:val="24"/>
        </w:rPr>
        <w:t xml:space="preserve"> </w:t>
      </w:r>
      <w:proofErr w:type="spellStart"/>
      <w:r w:rsidR="00AD2E86">
        <w:rPr>
          <w:rFonts w:cstheme="minorHAnsi"/>
          <w:sz w:val="24"/>
          <w:szCs w:val="24"/>
        </w:rPr>
        <w:t>dengan</w:t>
      </w:r>
      <w:proofErr w:type="spellEnd"/>
      <w:r w:rsidR="00AD2E86">
        <w:rPr>
          <w:rFonts w:cstheme="minorHAnsi"/>
          <w:sz w:val="24"/>
          <w:szCs w:val="24"/>
        </w:rPr>
        <w:t xml:space="preserve"> </w:t>
      </w:r>
      <w:proofErr w:type="spellStart"/>
      <w:r w:rsidR="00AD2E86">
        <w:rPr>
          <w:rFonts w:cstheme="minorHAnsi"/>
          <w:sz w:val="24"/>
          <w:szCs w:val="24"/>
        </w:rPr>
        <w:t>menggunakan</w:t>
      </w:r>
      <w:proofErr w:type="spellEnd"/>
      <w:r w:rsidR="00AD2E86">
        <w:rPr>
          <w:rFonts w:cstheme="minorHAnsi"/>
          <w:sz w:val="24"/>
          <w:szCs w:val="24"/>
        </w:rPr>
        <w:t xml:space="preserve"> </w:t>
      </w:r>
      <w:proofErr w:type="spellStart"/>
      <w:r w:rsidR="00AD2E86">
        <w:rPr>
          <w:rFonts w:cstheme="minorHAnsi"/>
          <w:sz w:val="24"/>
          <w:szCs w:val="24"/>
        </w:rPr>
        <w:t>indikator</w:t>
      </w:r>
      <w:proofErr w:type="spellEnd"/>
      <w:r w:rsidR="00AD2E86">
        <w:rPr>
          <w:rFonts w:cstheme="minorHAnsi"/>
          <w:sz w:val="24"/>
          <w:szCs w:val="24"/>
        </w:rPr>
        <w:t xml:space="preserve"> </w:t>
      </w:r>
      <w:proofErr w:type="spellStart"/>
      <w:r w:rsidR="00AD2E86">
        <w:rPr>
          <w:rFonts w:cstheme="minorHAnsi"/>
          <w:sz w:val="24"/>
          <w:szCs w:val="24"/>
        </w:rPr>
        <w:t>keterampilan</w:t>
      </w:r>
      <w:proofErr w:type="spellEnd"/>
      <w:r w:rsidR="00AD2E86">
        <w:rPr>
          <w:rFonts w:cstheme="minorHAnsi"/>
          <w:sz w:val="24"/>
          <w:szCs w:val="24"/>
        </w:rPr>
        <w:t xml:space="preserve"> </w:t>
      </w:r>
      <w:proofErr w:type="spellStart"/>
      <w:r w:rsidR="00AD2E86">
        <w:rPr>
          <w:rFonts w:cstheme="minorHAnsi"/>
          <w:sz w:val="24"/>
          <w:szCs w:val="24"/>
        </w:rPr>
        <w:t>berpikir</w:t>
      </w:r>
      <w:proofErr w:type="spellEnd"/>
      <w:r w:rsidR="00AD2E86">
        <w:rPr>
          <w:rFonts w:cstheme="minorHAnsi"/>
          <w:sz w:val="24"/>
          <w:szCs w:val="24"/>
        </w:rPr>
        <w:t xml:space="preserve"> </w:t>
      </w:r>
      <w:proofErr w:type="spellStart"/>
      <w:r w:rsidR="00AD2E86">
        <w:rPr>
          <w:rFonts w:cstheme="minorHAnsi"/>
          <w:sz w:val="24"/>
          <w:szCs w:val="24"/>
        </w:rPr>
        <w:t>kritis</w:t>
      </w:r>
      <w:proofErr w:type="spellEnd"/>
      <w:r w:rsidR="00AD2E86">
        <w:rPr>
          <w:rFonts w:cstheme="minorHAnsi"/>
          <w:sz w:val="24"/>
          <w:szCs w:val="24"/>
        </w:rPr>
        <w:t xml:space="preserve"> </w:t>
      </w:r>
      <w:proofErr w:type="spellStart"/>
      <w:r w:rsidR="00AD2E86">
        <w:rPr>
          <w:rFonts w:cstheme="minorHAnsi"/>
          <w:sz w:val="24"/>
          <w:szCs w:val="24"/>
        </w:rPr>
        <w:lastRenderedPageBreak/>
        <w:t>sebagai</w:t>
      </w:r>
      <w:proofErr w:type="spellEnd"/>
      <w:r w:rsidR="00AD2E86">
        <w:rPr>
          <w:rFonts w:cstheme="minorHAnsi"/>
          <w:sz w:val="24"/>
          <w:szCs w:val="24"/>
        </w:rPr>
        <w:t xml:space="preserve"> </w:t>
      </w:r>
      <w:proofErr w:type="spellStart"/>
      <w:r w:rsidR="00AD2E86">
        <w:rPr>
          <w:rFonts w:cstheme="minorHAnsi"/>
          <w:sz w:val="24"/>
          <w:szCs w:val="24"/>
        </w:rPr>
        <w:t>berikut</w:t>
      </w:r>
      <w:proofErr w:type="spellEnd"/>
      <w:r w:rsidR="00AD2E86">
        <w:rPr>
          <w:rFonts w:cstheme="minorHAnsi"/>
          <w:sz w:val="24"/>
          <w:szCs w:val="24"/>
        </w:rPr>
        <w:t>: (1)</w:t>
      </w:r>
      <w:r w:rsidR="00907195">
        <w:rPr>
          <w:rFonts w:cstheme="minorHAnsi"/>
          <w:sz w:val="24"/>
          <w:szCs w:val="24"/>
        </w:rPr>
        <w:t xml:space="preserve"> </w:t>
      </w:r>
      <w:proofErr w:type="spellStart"/>
      <w:r w:rsidR="00907195">
        <w:rPr>
          <w:rFonts w:cstheme="minorHAnsi"/>
          <w:sz w:val="24"/>
          <w:szCs w:val="24"/>
        </w:rPr>
        <w:t>Kemampuan</w:t>
      </w:r>
      <w:proofErr w:type="spellEnd"/>
      <w:r w:rsidR="00907195">
        <w:rPr>
          <w:rFonts w:cstheme="minorHAnsi"/>
          <w:sz w:val="24"/>
          <w:szCs w:val="24"/>
        </w:rPr>
        <w:t xml:space="preserve"> </w:t>
      </w:r>
      <w:proofErr w:type="spellStart"/>
      <w:r w:rsidR="00907195">
        <w:rPr>
          <w:rFonts w:cstheme="minorHAnsi"/>
          <w:sz w:val="24"/>
          <w:szCs w:val="24"/>
        </w:rPr>
        <w:t>mengumpulkan</w:t>
      </w:r>
      <w:proofErr w:type="spellEnd"/>
      <w:r w:rsidR="00907195">
        <w:rPr>
          <w:rFonts w:cstheme="minorHAnsi"/>
          <w:sz w:val="24"/>
          <w:szCs w:val="24"/>
        </w:rPr>
        <w:t xml:space="preserve"> </w:t>
      </w:r>
      <w:proofErr w:type="spellStart"/>
      <w:r w:rsidR="00907195">
        <w:rPr>
          <w:rFonts w:cstheme="minorHAnsi"/>
          <w:sz w:val="24"/>
          <w:szCs w:val="24"/>
        </w:rPr>
        <w:t>sumber</w:t>
      </w:r>
      <w:proofErr w:type="spellEnd"/>
      <w:r w:rsidR="00907195">
        <w:rPr>
          <w:rFonts w:cstheme="minorHAnsi"/>
          <w:sz w:val="24"/>
          <w:szCs w:val="24"/>
        </w:rPr>
        <w:t xml:space="preserve"> yang </w:t>
      </w:r>
      <w:proofErr w:type="spellStart"/>
      <w:r w:rsidR="00907195">
        <w:rPr>
          <w:rFonts w:cstheme="minorHAnsi"/>
          <w:sz w:val="24"/>
          <w:szCs w:val="24"/>
        </w:rPr>
        <w:t>relevan</w:t>
      </w:r>
      <w:proofErr w:type="spellEnd"/>
      <w:r w:rsidR="00907195">
        <w:rPr>
          <w:rFonts w:cstheme="minorHAnsi"/>
          <w:sz w:val="24"/>
          <w:szCs w:val="24"/>
        </w:rPr>
        <w:t xml:space="preserve"> </w:t>
      </w:r>
      <w:proofErr w:type="spellStart"/>
      <w:r w:rsidR="00907195">
        <w:rPr>
          <w:rFonts w:cstheme="minorHAnsi"/>
          <w:sz w:val="24"/>
          <w:szCs w:val="24"/>
        </w:rPr>
        <w:t>dalam</w:t>
      </w:r>
      <w:proofErr w:type="spellEnd"/>
      <w:r w:rsidR="00907195">
        <w:rPr>
          <w:rFonts w:cstheme="minorHAnsi"/>
          <w:sz w:val="24"/>
          <w:szCs w:val="24"/>
        </w:rPr>
        <w:t xml:space="preserve"> </w:t>
      </w:r>
      <w:proofErr w:type="spellStart"/>
      <w:r w:rsidR="00907195">
        <w:rPr>
          <w:rFonts w:cstheme="minorHAnsi"/>
          <w:sz w:val="24"/>
          <w:szCs w:val="24"/>
        </w:rPr>
        <w:t>pemecahan</w:t>
      </w:r>
      <w:proofErr w:type="spellEnd"/>
      <w:r w:rsidR="00907195">
        <w:rPr>
          <w:rFonts w:cstheme="minorHAnsi"/>
          <w:sz w:val="24"/>
          <w:szCs w:val="24"/>
        </w:rPr>
        <w:t xml:space="preserve"> </w:t>
      </w:r>
      <w:proofErr w:type="spellStart"/>
      <w:r w:rsidR="00907195">
        <w:rPr>
          <w:rFonts w:cstheme="minorHAnsi"/>
          <w:sz w:val="24"/>
          <w:szCs w:val="24"/>
        </w:rPr>
        <w:t>masalah</w:t>
      </w:r>
      <w:proofErr w:type="spellEnd"/>
      <w:r w:rsidR="00907195">
        <w:rPr>
          <w:rFonts w:cstheme="minorHAnsi"/>
          <w:sz w:val="24"/>
          <w:szCs w:val="24"/>
        </w:rPr>
        <w:t xml:space="preserve">, </w:t>
      </w:r>
      <w:proofErr w:type="spellStart"/>
      <w:r w:rsidR="00907195">
        <w:rPr>
          <w:rFonts w:cstheme="minorHAnsi"/>
          <w:sz w:val="24"/>
          <w:szCs w:val="24"/>
        </w:rPr>
        <w:t>dengan</w:t>
      </w:r>
      <w:proofErr w:type="spellEnd"/>
      <w:r w:rsidR="00907195">
        <w:rPr>
          <w:rFonts w:cstheme="minorHAnsi"/>
          <w:sz w:val="24"/>
          <w:szCs w:val="24"/>
        </w:rPr>
        <w:t xml:space="preserve"> sub </w:t>
      </w:r>
      <w:proofErr w:type="spellStart"/>
      <w:r w:rsidR="00907195">
        <w:rPr>
          <w:rFonts w:cstheme="minorHAnsi"/>
          <w:sz w:val="24"/>
          <w:szCs w:val="24"/>
        </w:rPr>
        <w:t>indikator</w:t>
      </w:r>
      <w:proofErr w:type="spellEnd"/>
      <w:r w:rsidR="00907195">
        <w:rPr>
          <w:rFonts w:cstheme="minorHAnsi"/>
          <w:sz w:val="24"/>
          <w:szCs w:val="24"/>
        </w:rPr>
        <w:t xml:space="preserve"> </w:t>
      </w:r>
      <w:proofErr w:type="spellStart"/>
      <w:r w:rsidR="00907195">
        <w:rPr>
          <w:rFonts w:cstheme="minorHAnsi"/>
          <w:sz w:val="24"/>
          <w:szCs w:val="24"/>
        </w:rPr>
        <w:t>mampu</w:t>
      </w:r>
      <w:proofErr w:type="spellEnd"/>
      <w:r w:rsidR="00907195">
        <w:rPr>
          <w:rFonts w:cstheme="minorHAnsi"/>
          <w:sz w:val="24"/>
          <w:szCs w:val="24"/>
        </w:rPr>
        <w:t xml:space="preserve"> </w:t>
      </w:r>
      <w:proofErr w:type="spellStart"/>
      <w:r w:rsidR="00907195">
        <w:rPr>
          <w:rFonts w:cstheme="minorHAnsi"/>
          <w:sz w:val="24"/>
          <w:szCs w:val="24"/>
        </w:rPr>
        <w:t>mengelompokkan</w:t>
      </w:r>
      <w:proofErr w:type="spellEnd"/>
      <w:r w:rsidR="00907195">
        <w:rPr>
          <w:rFonts w:cstheme="minorHAnsi"/>
          <w:sz w:val="24"/>
          <w:szCs w:val="24"/>
        </w:rPr>
        <w:t xml:space="preserve"> </w:t>
      </w:r>
      <w:proofErr w:type="spellStart"/>
      <w:r w:rsidR="00907195">
        <w:rPr>
          <w:rFonts w:cstheme="minorHAnsi"/>
          <w:sz w:val="24"/>
          <w:szCs w:val="24"/>
        </w:rPr>
        <w:t>sumber</w:t>
      </w:r>
      <w:proofErr w:type="spellEnd"/>
      <w:r w:rsidR="00907195">
        <w:rPr>
          <w:rFonts w:cstheme="minorHAnsi"/>
          <w:sz w:val="24"/>
          <w:szCs w:val="24"/>
        </w:rPr>
        <w:t xml:space="preserve"> </w:t>
      </w:r>
      <w:proofErr w:type="spellStart"/>
      <w:r w:rsidR="00907195">
        <w:rPr>
          <w:rFonts w:cstheme="minorHAnsi"/>
          <w:sz w:val="24"/>
          <w:szCs w:val="24"/>
        </w:rPr>
        <w:t>informasi</w:t>
      </w:r>
      <w:proofErr w:type="spellEnd"/>
      <w:r w:rsidR="00907195">
        <w:rPr>
          <w:rFonts w:cstheme="minorHAnsi"/>
          <w:sz w:val="24"/>
          <w:szCs w:val="24"/>
        </w:rPr>
        <w:t xml:space="preserve"> yang </w:t>
      </w:r>
      <w:proofErr w:type="spellStart"/>
      <w:r w:rsidR="00907195">
        <w:rPr>
          <w:rFonts w:cstheme="minorHAnsi"/>
          <w:sz w:val="24"/>
          <w:szCs w:val="24"/>
        </w:rPr>
        <w:t>jelas</w:t>
      </w:r>
      <w:proofErr w:type="spellEnd"/>
      <w:r w:rsidR="00907195">
        <w:rPr>
          <w:rFonts w:cstheme="minorHAnsi"/>
          <w:sz w:val="24"/>
          <w:szCs w:val="24"/>
        </w:rPr>
        <w:t xml:space="preserve"> dan </w:t>
      </w:r>
      <w:proofErr w:type="spellStart"/>
      <w:r w:rsidR="00907195">
        <w:rPr>
          <w:rFonts w:cstheme="minorHAnsi"/>
          <w:sz w:val="24"/>
          <w:szCs w:val="24"/>
        </w:rPr>
        <w:t>relevan</w:t>
      </w:r>
      <w:proofErr w:type="spellEnd"/>
      <w:r w:rsidR="00907195">
        <w:rPr>
          <w:rFonts w:cstheme="minorHAnsi"/>
          <w:sz w:val="24"/>
          <w:szCs w:val="24"/>
        </w:rPr>
        <w:t xml:space="preserve"> yang </w:t>
      </w:r>
      <w:proofErr w:type="spellStart"/>
      <w:r w:rsidR="00907195">
        <w:rPr>
          <w:rFonts w:cstheme="minorHAnsi"/>
          <w:sz w:val="24"/>
          <w:szCs w:val="24"/>
        </w:rPr>
        <w:t>akan</w:t>
      </w:r>
      <w:proofErr w:type="spellEnd"/>
      <w:r w:rsidR="00907195">
        <w:rPr>
          <w:rFonts w:cstheme="minorHAnsi"/>
          <w:sz w:val="24"/>
          <w:szCs w:val="24"/>
        </w:rPr>
        <w:t xml:space="preserve"> </w:t>
      </w:r>
      <w:proofErr w:type="spellStart"/>
      <w:r w:rsidR="00907195">
        <w:rPr>
          <w:rFonts w:cstheme="minorHAnsi"/>
          <w:sz w:val="24"/>
          <w:szCs w:val="24"/>
        </w:rPr>
        <w:t>digunakan</w:t>
      </w:r>
      <w:proofErr w:type="spellEnd"/>
      <w:r w:rsidR="00907195">
        <w:rPr>
          <w:rFonts w:cstheme="minorHAnsi"/>
          <w:sz w:val="24"/>
          <w:szCs w:val="24"/>
        </w:rPr>
        <w:t xml:space="preserve"> </w:t>
      </w:r>
      <w:proofErr w:type="spellStart"/>
      <w:r w:rsidR="00907195">
        <w:rPr>
          <w:rFonts w:cstheme="minorHAnsi"/>
          <w:sz w:val="24"/>
          <w:szCs w:val="24"/>
        </w:rPr>
        <w:t>dalam</w:t>
      </w:r>
      <w:proofErr w:type="spellEnd"/>
      <w:r w:rsidR="00907195">
        <w:rPr>
          <w:rFonts w:cstheme="minorHAnsi"/>
          <w:sz w:val="24"/>
          <w:szCs w:val="24"/>
        </w:rPr>
        <w:t xml:space="preserve"> </w:t>
      </w:r>
      <w:proofErr w:type="spellStart"/>
      <w:r w:rsidR="00907195">
        <w:rPr>
          <w:rFonts w:cstheme="minorHAnsi"/>
          <w:sz w:val="24"/>
          <w:szCs w:val="24"/>
        </w:rPr>
        <w:t>pembelajaran</w:t>
      </w:r>
      <w:proofErr w:type="spellEnd"/>
      <w:r w:rsidR="00907195">
        <w:rPr>
          <w:rFonts w:cstheme="minorHAnsi"/>
          <w:sz w:val="24"/>
          <w:szCs w:val="24"/>
        </w:rPr>
        <w:t xml:space="preserve">, </w:t>
      </w:r>
      <w:proofErr w:type="spellStart"/>
      <w:r w:rsidR="00907195">
        <w:rPr>
          <w:rFonts w:cstheme="minorHAnsi"/>
          <w:sz w:val="24"/>
          <w:szCs w:val="24"/>
        </w:rPr>
        <w:t>mampu</w:t>
      </w:r>
      <w:proofErr w:type="spellEnd"/>
      <w:r w:rsidR="00907195">
        <w:rPr>
          <w:rFonts w:cstheme="minorHAnsi"/>
          <w:sz w:val="24"/>
          <w:szCs w:val="24"/>
        </w:rPr>
        <w:t xml:space="preserve"> </w:t>
      </w:r>
      <w:proofErr w:type="spellStart"/>
      <w:r w:rsidR="00907195">
        <w:rPr>
          <w:rFonts w:cstheme="minorHAnsi"/>
          <w:sz w:val="24"/>
          <w:szCs w:val="24"/>
        </w:rPr>
        <w:t>mencari</w:t>
      </w:r>
      <w:proofErr w:type="spellEnd"/>
      <w:r w:rsidR="00907195">
        <w:rPr>
          <w:rFonts w:cstheme="minorHAnsi"/>
          <w:sz w:val="24"/>
          <w:szCs w:val="24"/>
        </w:rPr>
        <w:t xml:space="preserve"> </w:t>
      </w:r>
      <w:proofErr w:type="spellStart"/>
      <w:r w:rsidR="00907195">
        <w:rPr>
          <w:rFonts w:cstheme="minorHAnsi"/>
          <w:sz w:val="24"/>
          <w:szCs w:val="24"/>
        </w:rPr>
        <w:t>informasi</w:t>
      </w:r>
      <w:proofErr w:type="spellEnd"/>
      <w:r w:rsidR="00907195">
        <w:rPr>
          <w:rFonts w:cstheme="minorHAnsi"/>
          <w:sz w:val="24"/>
          <w:szCs w:val="24"/>
        </w:rPr>
        <w:t xml:space="preserve"> </w:t>
      </w:r>
      <w:proofErr w:type="spellStart"/>
      <w:r w:rsidR="00907195">
        <w:rPr>
          <w:rFonts w:cstheme="minorHAnsi"/>
          <w:sz w:val="24"/>
          <w:szCs w:val="24"/>
        </w:rPr>
        <w:t>dari</w:t>
      </w:r>
      <w:proofErr w:type="spellEnd"/>
      <w:r w:rsidR="00907195">
        <w:rPr>
          <w:rFonts w:cstheme="minorHAnsi"/>
          <w:sz w:val="24"/>
          <w:szCs w:val="24"/>
        </w:rPr>
        <w:t xml:space="preserve"> </w:t>
      </w:r>
      <w:proofErr w:type="spellStart"/>
      <w:r w:rsidR="00907195">
        <w:rPr>
          <w:rFonts w:cstheme="minorHAnsi"/>
          <w:sz w:val="24"/>
          <w:szCs w:val="24"/>
        </w:rPr>
        <w:t>sumber-sumber</w:t>
      </w:r>
      <w:proofErr w:type="spellEnd"/>
      <w:r w:rsidR="00907195">
        <w:rPr>
          <w:rFonts w:cstheme="minorHAnsi"/>
          <w:sz w:val="24"/>
          <w:szCs w:val="24"/>
        </w:rPr>
        <w:t xml:space="preserve"> </w:t>
      </w:r>
      <w:proofErr w:type="spellStart"/>
      <w:r w:rsidR="00907195">
        <w:rPr>
          <w:rFonts w:cstheme="minorHAnsi"/>
          <w:sz w:val="24"/>
          <w:szCs w:val="24"/>
        </w:rPr>
        <w:t>ilmiah</w:t>
      </w:r>
      <w:proofErr w:type="spellEnd"/>
      <w:r w:rsidR="00907195">
        <w:rPr>
          <w:rFonts w:cstheme="minorHAnsi"/>
          <w:sz w:val="24"/>
          <w:szCs w:val="24"/>
        </w:rPr>
        <w:t xml:space="preserve">. (2) </w:t>
      </w:r>
      <w:proofErr w:type="spellStart"/>
      <w:r w:rsidR="00907195">
        <w:rPr>
          <w:rFonts w:cstheme="minorHAnsi"/>
          <w:sz w:val="24"/>
          <w:szCs w:val="24"/>
        </w:rPr>
        <w:t>Kemampuan</w:t>
      </w:r>
      <w:proofErr w:type="spellEnd"/>
      <w:r w:rsidR="00907195">
        <w:rPr>
          <w:rFonts w:cstheme="minorHAnsi"/>
          <w:sz w:val="24"/>
          <w:szCs w:val="24"/>
        </w:rPr>
        <w:t xml:space="preserve"> </w:t>
      </w:r>
      <w:proofErr w:type="spellStart"/>
      <w:r w:rsidR="00907195">
        <w:rPr>
          <w:rFonts w:cstheme="minorHAnsi"/>
          <w:sz w:val="24"/>
          <w:szCs w:val="24"/>
        </w:rPr>
        <w:t>menganalisis</w:t>
      </w:r>
      <w:proofErr w:type="spellEnd"/>
      <w:r w:rsidR="00907195">
        <w:rPr>
          <w:rFonts w:cstheme="minorHAnsi"/>
          <w:sz w:val="24"/>
          <w:szCs w:val="24"/>
        </w:rPr>
        <w:t xml:space="preserve"> </w:t>
      </w:r>
      <w:proofErr w:type="spellStart"/>
      <w:r w:rsidR="00907195">
        <w:rPr>
          <w:rFonts w:cstheme="minorHAnsi"/>
          <w:sz w:val="24"/>
          <w:szCs w:val="24"/>
        </w:rPr>
        <w:t>pendapat</w:t>
      </w:r>
      <w:proofErr w:type="spellEnd"/>
      <w:r w:rsidR="00907195">
        <w:rPr>
          <w:rFonts w:cstheme="minorHAnsi"/>
          <w:sz w:val="24"/>
          <w:szCs w:val="24"/>
        </w:rPr>
        <w:t xml:space="preserve">, </w:t>
      </w:r>
      <w:proofErr w:type="spellStart"/>
      <w:r w:rsidR="00907195">
        <w:rPr>
          <w:rFonts w:cstheme="minorHAnsi"/>
          <w:sz w:val="24"/>
          <w:szCs w:val="24"/>
        </w:rPr>
        <w:t>dengan</w:t>
      </w:r>
      <w:proofErr w:type="spellEnd"/>
      <w:r w:rsidR="00907195">
        <w:rPr>
          <w:rFonts w:cstheme="minorHAnsi"/>
          <w:sz w:val="24"/>
          <w:szCs w:val="24"/>
        </w:rPr>
        <w:t xml:space="preserve"> sub </w:t>
      </w:r>
      <w:proofErr w:type="spellStart"/>
      <w:r w:rsidR="00907195">
        <w:rPr>
          <w:rFonts w:cstheme="minorHAnsi"/>
          <w:sz w:val="24"/>
          <w:szCs w:val="24"/>
        </w:rPr>
        <w:t>indikator</w:t>
      </w:r>
      <w:proofErr w:type="spellEnd"/>
      <w:r w:rsidR="00907195">
        <w:rPr>
          <w:rFonts w:cstheme="minorHAnsi"/>
          <w:sz w:val="24"/>
          <w:szCs w:val="24"/>
        </w:rPr>
        <w:t xml:space="preserve"> </w:t>
      </w:r>
      <w:proofErr w:type="spellStart"/>
      <w:r w:rsidR="00907195">
        <w:rPr>
          <w:rFonts w:cstheme="minorHAnsi"/>
          <w:sz w:val="24"/>
          <w:szCs w:val="24"/>
        </w:rPr>
        <w:t>yaitu</w:t>
      </w:r>
      <w:proofErr w:type="spellEnd"/>
      <w:r w:rsidR="00907195">
        <w:rPr>
          <w:rFonts w:cstheme="minorHAnsi"/>
          <w:sz w:val="24"/>
          <w:szCs w:val="24"/>
        </w:rPr>
        <w:t xml:space="preserve"> </w:t>
      </w:r>
      <w:proofErr w:type="spellStart"/>
      <w:r w:rsidR="00907195">
        <w:rPr>
          <w:rFonts w:cstheme="minorHAnsi"/>
          <w:sz w:val="24"/>
          <w:szCs w:val="24"/>
        </w:rPr>
        <w:t>kemampuan</w:t>
      </w:r>
      <w:proofErr w:type="spellEnd"/>
      <w:r w:rsidR="00907195">
        <w:rPr>
          <w:rFonts w:cstheme="minorHAnsi"/>
          <w:sz w:val="24"/>
          <w:szCs w:val="24"/>
        </w:rPr>
        <w:t xml:space="preserve"> </w:t>
      </w:r>
      <w:proofErr w:type="spellStart"/>
      <w:r w:rsidR="00907195">
        <w:rPr>
          <w:rFonts w:cstheme="minorHAnsi"/>
          <w:sz w:val="24"/>
          <w:szCs w:val="24"/>
        </w:rPr>
        <w:t>memeriksa</w:t>
      </w:r>
      <w:proofErr w:type="spellEnd"/>
      <w:r w:rsidR="00907195">
        <w:rPr>
          <w:rFonts w:cstheme="minorHAnsi"/>
          <w:sz w:val="24"/>
          <w:szCs w:val="24"/>
        </w:rPr>
        <w:t xml:space="preserve"> </w:t>
      </w:r>
      <w:proofErr w:type="spellStart"/>
      <w:r w:rsidR="00907195">
        <w:rPr>
          <w:rFonts w:cstheme="minorHAnsi"/>
          <w:sz w:val="24"/>
          <w:szCs w:val="24"/>
        </w:rPr>
        <w:t>kebenaran</w:t>
      </w:r>
      <w:proofErr w:type="spellEnd"/>
      <w:r w:rsidR="00907195">
        <w:rPr>
          <w:rFonts w:cstheme="minorHAnsi"/>
          <w:sz w:val="24"/>
          <w:szCs w:val="24"/>
        </w:rPr>
        <w:t xml:space="preserve"> </w:t>
      </w:r>
      <w:proofErr w:type="spellStart"/>
      <w:r w:rsidR="00907195">
        <w:rPr>
          <w:rFonts w:cstheme="minorHAnsi"/>
          <w:sz w:val="24"/>
          <w:szCs w:val="24"/>
        </w:rPr>
        <w:t>sebuah</w:t>
      </w:r>
      <w:proofErr w:type="spellEnd"/>
      <w:r w:rsidR="00907195">
        <w:rPr>
          <w:rFonts w:cstheme="minorHAnsi"/>
          <w:sz w:val="24"/>
          <w:szCs w:val="24"/>
        </w:rPr>
        <w:t xml:space="preserve"> </w:t>
      </w:r>
      <w:proofErr w:type="spellStart"/>
      <w:r w:rsidR="00907195">
        <w:rPr>
          <w:rFonts w:cstheme="minorHAnsi"/>
          <w:sz w:val="24"/>
          <w:szCs w:val="24"/>
        </w:rPr>
        <w:t>pernyataan</w:t>
      </w:r>
      <w:proofErr w:type="spellEnd"/>
      <w:r w:rsidR="00907195">
        <w:rPr>
          <w:rFonts w:cstheme="minorHAnsi"/>
          <w:sz w:val="24"/>
          <w:szCs w:val="24"/>
        </w:rPr>
        <w:t xml:space="preserve"> yang </w:t>
      </w:r>
      <w:proofErr w:type="spellStart"/>
      <w:r w:rsidR="00907195">
        <w:rPr>
          <w:rFonts w:cstheme="minorHAnsi"/>
          <w:sz w:val="24"/>
          <w:szCs w:val="24"/>
        </w:rPr>
        <w:t>telah</w:t>
      </w:r>
      <w:proofErr w:type="spellEnd"/>
      <w:r w:rsidR="00907195">
        <w:rPr>
          <w:rFonts w:cstheme="minorHAnsi"/>
          <w:sz w:val="24"/>
          <w:szCs w:val="24"/>
        </w:rPr>
        <w:t xml:space="preserve"> </w:t>
      </w:r>
      <w:proofErr w:type="spellStart"/>
      <w:r w:rsidR="00907195">
        <w:rPr>
          <w:rFonts w:cstheme="minorHAnsi"/>
          <w:sz w:val="24"/>
          <w:szCs w:val="24"/>
        </w:rPr>
        <w:t>disampaikan</w:t>
      </w:r>
      <w:proofErr w:type="spellEnd"/>
      <w:r w:rsidR="00907195">
        <w:rPr>
          <w:rFonts w:cstheme="minorHAnsi"/>
          <w:sz w:val="24"/>
          <w:szCs w:val="24"/>
        </w:rPr>
        <w:t xml:space="preserve"> orang lain, </w:t>
      </w:r>
      <w:proofErr w:type="spellStart"/>
      <w:r w:rsidR="00907195">
        <w:rPr>
          <w:rFonts w:cstheme="minorHAnsi"/>
          <w:sz w:val="24"/>
          <w:szCs w:val="24"/>
        </w:rPr>
        <w:t>kemampuan</w:t>
      </w:r>
      <w:proofErr w:type="spellEnd"/>
      <w:r w:rsidR="00907195">
        <w:rPr>
          <w:rFonts w:cstheme="minorHAnsi"/>
          <w:sz w:val="24"/>
          <w:szCs w:val="24"/>
        </w:rPr>
        <w:t xml:space="preserve"> </w:t>
      </w:r>
      <w:proofErr w:type="spellStart"/>
      <w:r w:rsidR="00907195">
        <w:rPr>
          <w:rFonts w:cstheme="minorHAnsi"/>
          <w:sz w:val="24"/>
          <w:szCs w:val="24"/>
        </w:rPr>
        <w:t>menyanggah</w:t>
      </w:r>
      <w:proofErr w:type="spellEnd"/>
      <w:r w:rsidR="00907195">
        <w:rPr>
          <w:rFonts w:cstheme="minorHAnsi"/>
          <w:sz w:val="24"/>
          <w:szCs w:val="24"/>
        </w:rPr>
        <w:t xml:space="preserve"> </w:t>
      </w:r>
      <w:proofErr w:type="spellStart"/>
      <w:r w:rsidR="00907195">
        <w:rPr>
          <w:rFonts w:cstheme="minorHAnsi"/>
          <w:sz w:val="24"/>
          <w:szCs w:val="24"/>
        </w:rPr>
        <w:t>pendapat</w:t>
      </w:r>
      <w:proofErr w:type="spellEnd"/>
      <w:r w:rsidR="00907195">
        <w:rPr>
          <w:rFonts w:cstheme="minorHAnsi"/>
          <w:sz w:val="24"/>
          <w:szCs w:val="24"/>
        </w:rPr>
        <w:t xml:space="preserve"> yang </w:t>
      </w:r>
      <w:proofErr w:type="spellStart"/>
      <w:r w:rsidR="00907195">
        <w:rPr>
          <w:rFonts w:cstheme="minorHAnsi"/>
          <w:sz w:val="24"/>
          <w:szCs w:val="24"/>
        </w:rPr>
        <w:t>dianggap</w:t>
      </w:r>
      <w:proofErr w:type="spellEnd"/>
      <w:r w:rsidR="00907195">
        <w:rPr>
          <w:rFonts w:cstheme="minorHAnsi"/>
          <w:sz w:val="24"/>
          <w:szCs w:val="24"/>
        </w:rPr>
        <w:t xml:space="preserve"> </w:t>
      </w:r>
      <w:proofErr w:type="spellStart"/>
      <w:r w:rsidR="00907195">
        <w:rPr>
          <w:rFonts w:cstheme="minorHAnsi"/>
          <w:sz w:val="24"/>
          <w:szCs w:val="24"/>
        </w:rPr>
        <w:t>kurang</w:t>
      </w:r>
      <w:proofErr w:type="spellEnd"/>
      <w:r w:rsidR="00907195">
        <w:rPr>
          <w:rFonts w:cstheme="minorHAnsi"/>
          <w:sz w:val="24"/>
          <w:szCs w:val="24"/>
        </w:rPr>
        <w:t xml:space="preserve"> </w:t>
      </w:r>
      <w:proofErr w:type="spellStart"/>
      <w:r w:rsidR="00907195">
        <w:rPr>
          <w:rFonts w:cstheme="minorHAnsi"/>
          <w:sz w:val="24"/>
          <w:szCs w:val="24"/>
        </w:rPr>
        <w:t>tepat</w:t>
      </w:r>
      <w:proofErr w:type="spellEnd"/>
      <w:r w:rsidR="00907195">
        <w:rPr>
          <w:rFonts w:cstheme="minorHAnsi"/>
          <w:sz w:val="24"/>
          <w:szCs w:val="24"/>
        </w:rPr>
        <w:t xml:space="preserve">, </w:t>
      </w:r>
      <w:proofErr w:type="spellStart"/>
      <w:r w:rsidR="00907195">
        <w:rPr>
          <w:rFonts w:cstheme="minorHAnsi"/>
          <w:sz w:val="24"/>
          <w:szCs w:val="24"/>
        </w:rPr>
        <w:t>menerima</w:t>
      </w:r>
      <w:proofErr w:type="spellEnd"/>
      <w:r w:rsidR="00907195">
        <w:rPr>
          <w:rFonts w:cstheme="minorHAnsi"/>
          <w:sz w:val="24"/>
          <w:szCs w:val="24"/>
        </w:rPr>
        <w:t xml:space="preserve"> </w:t>
      </w:r>
      <w:proofErr w:type="spellStart"/>
      <w:r w:rsidR="00907195">
        <w:rPr>
          <w:rFonts w:cstheme="minorHAnsi"/>
          <w:sz w:val="24"/>
          <w:szCs w:val="24"/>
        </w:rPr>
        <w:t>pendapat</w:t>
      </w:r>
      <w:proofErr w:type="spellEnd"/>
      <w:r w:rsidR="00907195">
        <w:rPr>
          <w:rFonts w:cstheme="minorHAnsi"/>
          <w:sz w:val="24"/>
          <w:szCs w:val="24"/>
        </w:rPr>
        <w:t xml:space="preserve"> orang lain. (3) </w:t>
      </w:r>
      <w:proofErr w:type="spellStart"/>
      <w:r w:rsidR="00907195">
        <w:rPr>
          <w:rFonts w:cstheme="minorHAnsi"/>
          <w:sz w:val="24"/>
          <w:szCs w:val="24"/>
        </w:rPr>
        <w:t>Kemampuan</w:t>
      </w:r>
      <w:proofErr w:type="spellEnd"/>
      <w:r w:rsidR="00907195">
        <w:rPr>
          <w:rFonts w:cstheme="minorHAnsi"/>
          <w:sz w:val="24"/>
          <w:szCs w:val="24"/>
        </w:rPr>
        <w:t xml:space="preserve"> </w:t>
      </w:r>
      <w:proofErr w:type="spellStart"/>
      <w:r w:rsidR="00907195">
        <w:rPr>
          <w:rFonts w:cstheme="minorHAnsi"/>
          <w:sz w:val="24"/>
          <w:szCs w:val="24"/>
        </w:rPr>
        <w:t>bertanya</w:t>
      </w:r>
      <w:proofErr w:type="spellEnd"/>
      <w:r w:rsidR="00907195">
        <w:rPr>
          <w:rFonts w:cstheme="minorHAnsi"/>
          <w:sz w:val="24"/>
          <w:szCs w:val="24"/>
        </w:rPr>
        <w:t xml:space="preserve"> dan </w:t>
      </w:r>
      <w:proofErr w:type="spellStart"/>
      <w:r w:rsidR="00907195">
        <w:rPr>
          <w:rFonts w:cstheme="minorHAnsi"/>
          <w:sz w:val="24"/>
          <w:szCs w:val="24"/>
        </w:rPr>
        <w:t>menjawab</w:t>
      </w:r>
      <w:proofErr w:type="spellEnd"/>
      <w:r w:rsidR="00907195">
        <w:rPr>
          <w:rFonts w:cstheme="minorHAnsi"/>
          <w:sz w:val="24"/>
          <w:szCs w:val="24"/>
        </w:rPr>
        <w:t xml:space="preserve">, </w:t>
      </w:r>
      <w:proofErr w:type="spellStart"/>
      <w:r w:rsidR="00907195">
        <w:rPr>
          <w:rFonts w:cstheme="minorHAnsi"/>
          <w:sz w:val="24"/>
          <w:szCs w:val="24"/>
        </w:rPr>
        <w:t>dengan</w:t>
      </w:r>
      <w:proofErr w:type="spellEnd"/>
      <w:r w:rsidR="00907195">
        <w:rPr>
          <w:rFonts w:cstheme="minorHAnsi"/>
          <w:sz w:val="24"/>
          <w:szCs w:val="24"/>
        </w:rPr>
        <w:t xml:space="preserve"> sub </w:t>
      </w:r>
      <w:proofErr w:type="spellStart"/>
      <w:r w:rsidR="00907195">
        <w:rPr>
          <w:rFonts w:cstheme="minorHAnsi"/>
          <w:sz w:val="24"/>
          <w:szCs w:val="24"/>
        </w:rPr>
        <w:t>indikator</w:t>
      </w:r>
      <w:proofErr w:type="spellEnd"/>
      <w:r w:rsidR="00907195">
        <w:rPr>
          <w:rFonts w:cstheme="minorHAnsi"/>
          <w:sz w:val="24"/>
          <w:szCs w:val="24"/>
        </w:rPr>
        <w:t xml:space="preserve"> </w:t>
      </w:r>
      <w:proofErr w:type="spellStart"/>
      <w:r w:rsidR="00907195">
        <w:rPr>
          <w:rFonts w:cstheme="minorHAnsi"/>
          <w:sz w:val="24"/>
          <w:szCs w:val="24"/>
        </w:rPr>
        <w:t>meliputi</w:t>
      </w:r>
      <w:proofErr w:type="spellEnd"/>
      <w:r w:rsidR="00907195">
        <w:rPr>
          <w:rFonts w:cstheme="minorHAnsi"/>
          <w:sz w:val="24"/>
          <w:szCs w:val="24"/>
        </w:rPr>
        <w:t xml:space="preserve"> </w:t>
      </w:r>
      <w:proofErr w:type="spellStart"/>
      <w:r w:rsidR="00056FAF">
        <w:rPr>
          <w:rFonts w:cstheme="minorHAnsi"/>
          <w:sz w:val="24"/>
          <w:szCs w:val="24"/>
        </w:rPr>
        <w:t>memberikan</w:t>
      </w:r>
      <w:proofErr w:type="spellEnd"/>
      <w:r w:rsidR="00056FAF">
        <w:rPr>
          <w:rFonts w:cstheme="minorHAnsi"/>
          <w:sz w:val="24"/>
          <w:szCs w:val="24"/>
        </w:rPr>
        <w:t xml:space="preserve"> </w:t>
      </w:r>
      <w:proofErr w:type="spellStart"/>
      <w:r w:rsidR="00056FAF">
        <w:rPr>
          <w:rFonts w:cstheme="minorHAnsi"/>
          <w:sz w:val="24"/>
          <w:szCs w:val="24"/>
        </w:rPr>
        <w:t>pernyataan</w:t>
      </w:r>
      <w:proofErr w:type="spellEnd"/>
      <w:r w:rsidR="00056FAF">
        <w:rPr>
          <w:rFonts w:cstheme="minorHAnsi"/>
          <w:sz w:val="24"/>
          <w:szCs w:val="24"/>
        </w:rPr>
        <w:t xml:space="preserve"> yang </w:t>
      </w:r>
      <w:proofErr w:type="spellStart"/>
      <w:r w:rsidR="00056FAF">
        <w:rPr>
          <w:rFonts w:cstheme="minorHAnsi"/>
          <w:sz w:val="24"/>
          <w:szCs w:val="24"/>
        </w:rPr>
        <w:t>sesuai</w:t>
      </w:r>
      <w:proofErr w:type="spellEnd"/>
      <w:r w:rsidR="00056FAF">
        <w:rPr>
          <w:rFonts w:cstheme="minorHAnsi"/>
          <w:sz w:val="24"/>
          <w:szCs w:val="24"/>
        </w:rPr>
        <w:t xml:space="preserve"> </w:t>
      </w:r>
      <w:proofErr w:type="spellStart"/>
      <w:r w:rsidR="00056FAF">
        <w:rPr>
          <w:rFonts w:cstheme="minorHAnsi"/>
          <w:sz w:val="24"/>
          <w:szCs w:val="24"/>
        </w:rPr>
        <w:t>dengan</w:t>
      </w:r>
      <w:proofErr w:type="spellEnd"/>
      <w:r w:rsidR="00056FAF">
        <w:rPr>
          <w:rFonts w:cstheme="minorHAnsi"/>
          <w:sz w:val="24"/>
          <w:szCs w:val="24"/>
        </w:rPr>
        <w:t xml:space="preserve"> </w:t>
      </w:r>
      <w:proofErr w:type="spellStart"/>
      <w:r w:rsidR="00056FAF">
        <w:rPr>
          <w:rFonts w:cstheme="minorHAnsi"/>
          <w:sz w:val="24"/>
          <w:szCs w:val="24"/>
        </w:rPr>
        <w:t>permasalahn</w:t>
      </w:r>
      <w:proofErr w:type="spellEnd"/>
      <w:r w:rsidR="00056FAF">
        <w:rPr>
          <w:rFonts w:cstheme="minorHAnsi"/>
          <w:sz w:val="24"/>
          <w:szCs w:val="24"/>
        </w:rPr>
        <w:t xml:space="preserve"> yang </w:t>
      </w:r>
      <w:proofErr w:type="spellStart"/>
      <w:r w:rsidR="00056FAF">
        <w:rPr>
          <w:rFonts w:cstheme="minorHAnsi"/>
          <w:sz w:val="24"/>
          <w:szCs w:val="24"/>
        </w:rPr>
        <w:t>dibahas</w:t>
      </w:r>
      <w:proofErr w:type="spellEnd"/>
      <w:r w:rsidR="00056FAF">
        <w:rPr>
          <w:rFonts w:cstheme="minorHAnsi"/>
          <w:sz w:val="24"/>
          <w:szCs w:val="24"/>
        </w:rPr>
        <w:t xml:space="preserve">, </w:t>
      </w:r>
      <w:proofErr w:type="spellStart"/>
      <w:r w:rsidR="00056FAF">
        <w:rPr>
          <w:rFonts w:cstheme="minorHAnsi"/>
          <w:sz w:val="24"/>
          <w:szCs w:val="24"/>
        </w:rPr>
        <w:t>menjawab</w:t>
      </w:r>
      <w:proofErr w:type="spellEnd"/>
      <w:r w:rsidR="00056FAF">
        <w:rPr>
          <w:rFonts w:cstheme="minorHAnsi"/>
          <w:sz w:val="24"/>
          <w:szCs w:val="24"/>
        </w:rPr>
        <w:t xml:space="preserve"> </w:t>
      </w:r>
      <w:proofErr w:type="spellStart"/>
      <w:r w:rsidR="00056FAF">
        <w:rPr>
          <w:rFonts w:cstheme="minorHAnsi"/>
          <w:sz w:val="24"/>
          <w:szCs w:val="24"/>
        </w:rPr>
        <w:t>pertanyaan</w:t>
      </w:r>
      <w:proofErr w:type="spellEnd"/>
      <w:r w:rsidR="00056FAF">
        <w:rPr>
          <w:rFonts w:cstheme="minorHAnsi"/>
          <w:sz w:val="24"/>
          <w:szCs w:val="24"/>
        </w:rPr>
        <w:t xml:space="preserve"> </w:t>
      </w:r>
      <w:proofErr w:type="spellStart"/>
      <w:r w:rsidR="00056FAF">
        <w:rPr>
          <w:rFonts w:cstheme="minorHAnsi"/>
          <w:sz w:val="24"/>
          <w:szCs w:val="24"/>
        </w:rPr>
        <w:t>menggunakan</w:t>
      </w:r>
      <w:proofErr w:type="spellEnd"/>
      <w:r w:rsidR="00056FAF">
        <w:rPr>
          <w:rFonts w:cstheme="minorHAnsi"/>
          <w:sz w:val="24"/>
          <w:szCs w:val="24"/>
        </w:rPr>
        <w:t xml:space="preserve"> </w:t>
      </w:r>
      <w:proofErr w:type="spellStart"/>
      <w:r w:rsidR="00056FAF">
        <w:rPr>
          <w:rFonts w:cstheme="minorHAnsi"/>
          <w:sz w:val="24"/>
          <w:szCs w:val="24"/>
        </w:rPr>
        <w:t>analisis</w:t>
      </w:r>
      <w:proofErr w:type="spellEnd"/>
      <w:r w:rsidR="00056FAF">
        <w:rPr>
          <w:rFonts w:cstheme="minorHAnsi"/>
          <w:sz w:val="24"/>
          <w:szCs w:val="24"/>
        </w:rPr>
        <w:t xml:space="preserve"> yang </w:t>
      </w:r>
      <w:proofErr w:type="spellStart"/>
      <w:r w:rsidR="00056FAF">
        <w:rPr>
          <w:rFonts w:cstheme="minorHAnsi"/>
          <w:sz w:val="24"/>
          <w:szCs w:val="24"/>
        </w:rPr>
        <w:t>tepat</w:t>
      </w:r>
      <w:proofErr w:type="spellEnd"/>
      <w:r w:rsidR="00056FAF">
        <w:rPr>
          <w:rFonts w:cstheme="minorHAnsi"/>
          <w:sz w:val="24"/>
          <w:szCs w:val="24"/>
        </w:rPr>
        <w:t xml:space="preserve">. (4) </w:t>
      </w:r>
      <w:proofErr w:type="spellStart"/>
      <w:r w:rsidR="00056FAF">
        <w:rPr>
          <w:rFonts w:cstheme="minorHAnsi"/>
          <w:sz w:val="24"/>
          <w:szCs w:val="24"/>
        </w:rPr>
        <w:t>Kemampuan</w:t>
      </w:r>
      <w:proofErr w:type="spellEnd"/>
      <w:r w:rsidR="00056FAF">
        <w:rPr>
          <w:rFonts w:cstheme="minorHAnsi"/>
          <w:sz w:val="24"/>
          <w:szCs w:val="24"/>
        </w:rPr>
        <w:t xml:space="preserve"> </w:t>
      </w:r>
      <w:proofErr w:type="spellStart"/>
      <w:r w:rsidR="00056FAF">
        <w:rPr>
          <w:rFonts w:cstheme="minorHAnsi"/>
          <w:sz w:val="24"/>
          <w:szCs w:val="24"/>
        </w:rPr>
        <w:t>mengevaluasi</w:t>
      </w:r>
      <w:proofErr w:type="spellEnd"/>
      <w:r w:rsidR="00056FAF">
        <w:rPr>
          <w:rFonts w:cstheme="minorHAnsi"/>
          <w:sz w:val="24"/>
          <w:szCs w:val="24"/>
        </w:rPr>
        <w:t xml:space="preserve">, </w:t>
      </w:r>
      <w:proofErr w:type="spellStart"/>
      <w:r w:rsidR="00056FAF">
        <w:rPr>
          <w:rFonts w:cstheme="minorHAnsi"/>
          <w:sz w:val="24"/>
          <w:szCs w:val="24"/>
        </w:rPr>
        <w:t>dengan</w:t>
      </w:r>
      <w:proofErr w:type="spellEnd"/>
      <w:r w:rsidR="00056FAF">
        <w:rPr>
          <w:rFonts w:cstheme="minorHAnsi"/>
          <w:sz w:val="24"/>
          <w:szCs w:val="24"/>
        </w:rPr>
        <w:t xml:space="preserve"> sub </w:t>
      </w:r>
      <w:proofErr w:type="spellStart"/>
      <w:r w:rsidR="00056FAF">
        <w:rPr>
          <w:rFonts w:cstheme="minorHAnsi"/>
          <w:sz w:val="24"/>
          <w:szCs w:val="24"/>
        </w:rPr>
        <w:t>indikator</w:t>
      </w:r>
      <w:proofErr w:type="spellEnd"/>
      <w:r w:rsidR="00056FAF">
        <w:rPr>
          <w:rFonts w:cstheme="minorHAnsi"/>
          <w:sz w:val="24"/>
          <w:szCs w:val="24"/>
        </w:rPr>
        <w:t xml:space="preserve"> </w:t>
      </w:r>
      <w:proofErr w:type="spellStart"/>
      <w:r w:rsidR="00056FAF">
        <w:rPr>
          <w:rFonts w:cstheme="minorHAnsi"/>
          <w:sz w:val="24"/>
          <w:szCs w:val="24"/>
        </w:rPr>
        <w:t>meliputi</w:t>
      </w:r>
      <w:proofErr w:type="spellEnd"/>
      <w:r w:rsidR="00056FAF">
        <w:rPr>
          <w:rFonts w:cstheme="minorHAnsi"/>
          <w:sz w:val="24"/>
          <w:szCs w:val="24"/>
        </w:rPr>
        <w:t xml:space="preserve"> </w:t>
      </w:r>
      <w:proofErr w:type="spellStart"/>
      <w:r w:rsidR="00056FAF">
        <w:rPr>
          <w:rFonts w:cstheme="minorHAnsi"/>
          <w:sz w:val="24"/>
          <w:szCs w:val="24"/>
        </w:rPr>
        <w:t>mengevaluasi</w:t>
      </w:r>
      <w:proofErr w:type="spellEnd"/>
      <w:r w:rsidR="00056FAF">
        <w:rPr>
          <w:rFonts w:cstheme="minorHAnsi"/>
          <w:sz w:val="24"/>
          <w:szCs w:val="24"/>
        </w:rPr>
        <w:t xml:space="preserve"> </w:t>
      </w:r>
      <w:proofErr w:type="spellStart"/>
      <w:r w:rsidR="00056FAF">
        <w:rPr>
          <w:rFonts w:cstheme="minorHAnsi"/>
          <w:sz w:val="24"/>
          <w:szCs w:val="24"/>
        </w:rPr>
        <w:t>atau</w:t>
      </w:r>
      <w:proofErr w:type="spellEnd"/>
      <w:r w:rsidR="00056FAF">
        <w:rPr>
          <w:rFonts w:cstheme="minorHAnsi"/>
          <w:sz w:val="24"/>
          <w:szCs w:val="24"/>
        </w:rPr>
        <w:t xml:space="preserve"> </w:t>
      </w:r>
      <w:proofErr w:type="spellStart"/>
      <w:r w:rsidR="00056FAF">
        <w:rPr>
          <w:rFonts w:cstheme="minorHAnsi"/>
          <w:sz w:val="24"/>
          <w:szCs w:val="24"/>
        </w:rPr>
        <w:t>menilai</w:t>
      </w:r>
      <w:proofErr w:type="spellEnd"/>
      <w:r w:rsidR="00056FAF">
        <w:rPr>
          <w:rFonts w:cstheme="minorHAnsi"/>
          <w:sz w:val="24"/>
          <w:szCs w:val="24"/>
        </w:rPr>
        <w:t xml:space="preserve"> </w:t>
      </w:r>
      <w:proofErr w:type="spellStart"/>
      <w:r w:rsidR="00056FAF">
        <w:rPr>
          <w:rFonts w:cstheme="minorHAnsi"/>
          <w:sz w:val="24"/>
          <w:szCs w:val="24"/>
        </w:rPr>
        <w:t>baik</w:t>
      </w:r>
      <w:proofErr w:type="spellEnd"/>
      <w:r w:rsidR="00056FAF">
        <w:rPr>
          <w:rFonts w:cstheme="minorHAnsi"/>
          <w:sz w:val="24"/>
          <w:szCs w:val="24"/>
        </w:rPr>
        <w:t xml:space="preserve"> </w:t>
      </w:r>
      <w:proofErr w:type="spellStart"/>
      <w:r w:rsidR="00056FAF">
        <w:rPr>
          <w:rFonts w:cstheme="minorHAnsi"/>
          <w:sz w:val="24"/>
          <w:szCs w:val="24"/>
        </w:rPr>
        <w:t>dari</w:t>
      </w:r>
      <w:proofErr w:type="spellEnd"/>
      <w:r w:rsidR="00056FAF">
        <w:rPr>
          <w:rFonts w:cstheme="minorHAnsi"/>
          <w:sz w:val="24"/>
          <w:szCs w:val="24"/>
        </w:rPr>
        <w:t xml:space="preserve"> </w:t>
      </w:r>
      <w:proofErr w:type="spellStart"/>
      <w:r w:rsidR="00056FAF">
        <w:rPr>
          <w:rFonts w:cstheme="minorHAnsi"/>
          <w:sz w:val="24"/>
          <w:szCs w:val="24"/>
        </w:rPr>
        <w:t>pendapat</w:t>
      </w:r>
      <w:proofErr w:type="spellEnd"/>
      <w:r w:rsidR="00056FAF">
        <w:rPr>
          <w:rFonts w:cstheme="minorHAnsi"/>
          <w:sz w:val="24"/>
          <w:szCs w:val="24"/>
        </w:rPr>
        <w:t xml:space="preserve"> </w:t>
      </w:r>
      <w:proofErr w:type="spellStart"/>
      <w:r w:rsidR="00056FAF">
        <w:rPr>
          <w:rFonts w:cstheme="minorHAnsi"/>
          <w:sz w:val="24"/>
          <w:szCs w:val="24"/>
        </w:rPr>
        <w:t>sendiri</w:t>
      </w:r>
      <w:proofErr w:type="spellEnd"/>
      <w:r w:rsidR="00056FAF">
        <w:rPr>
          <w:rFonts w:cstheme="minorHAnsi"/>
          <w:sz w:val="24"/>
          <w:szCs w:val="24"/>
        </w:rPr>
        <w:t xml:space="preserve"> </w:t>
      </w:r>
      <w:proofErr w:type="spellStart"/>
      <w:r w:rsidR="00056FAF">
        <w:rPr>
          <w:rFonts w:cstheme="minorHAnsi"/>
          <w:sz w:val="24"/>
          <w:szCs w:val="24"/>
        </w:rPr>
        <w:t>maupun</w:t>
      </w:r>
      <w:proofErr w:type="spellEnd"/>
      <w:r w:rsidR="00056FAF">
        <w:rPr>
          <w:rFonts w:cstheme="minorHAnsi"/>
          <w:sz w:val="24"/>
          <w:szCs w:val="24"/>
        </w:rPr>
        <w:t xml:space="preserve"> </w:t>
      </w:r>
      <w:proofErr w:type="spellStart"/>
      <w:r w:rsidR="00056FAF">
        <w:rPr>
          <w:rFonts w:cstheme="minorHAnsi"/>
          <w:sz w:val="24"/>
          <w:szCs w:val="24"/>
        </w:rPr>
        <w:t>pendapat</w:t>
      </w:r>
      <w:proofErr w:type="spellEnd"/>
      <w:r w:rsidR="00056FAF">
        <w:rPr>
          <w:rFonts w:cstheme="minorHAnsi"/>
          <w:sz w:val="24"/>
          <w:szCs w:val="24"/>
        </w:rPr>
        <w:t xml:space="preserve"> orang lain. </w:t>
      </w:r>
    </w:p>
    <w:p w14:paraId="1D1A598D" w14:textId="77777777" w:rsidR="004245FC" w:rsidRPr="001D73A8" w:rsidRDefault="004245FC" w:rsidP="00FC0739">
      <w:pPr>
        <w:spacing w:line="240" w:lineRule="auto"/>
        <w:ind w:firstLine="720"/>
        <w:jc w:val="both"/>
        <w:rPr>
          <w:rFonts w:cstheme="minorHAnsi"/>
          <w:sz w:val="24"/>
          <w:szCs w:val="24"/>
        </w:rPr>
      </w:pPr>
    </w:p>
    <w:p w14:paraId="56832995" w14:textId="36AA872F" w:rsidR="009C6A3B" w:rsidRPr="006F1782" w:rsidRDefault="009C6A3B" w:rsidP="009C6A3B">
      <w:pPr>
        <w:spacing w:line="240" w:lineRule="auto"/>
        <w:rPr>
          <w:rFonts w:cs="Calibri"/>
          <w:b/>
          <w:sz w:val="24"/>
          <w:szCs w:val="24"/>
        </w:rPr>
      </w:pPr>
      <w:proofErr w:type="spellStart"/>
      <w:r w:rsidRPr="006F1782">
        <w:rPr>
          <w:rFonts w:cs="Calibri"/>
          <w:b/>
          <w:sz w:val="24"/>
          <w:szCs w:val="24"/>
        </w:rPr>
        <w:t>Metode</w:t>
      </w:r>
      <w:proofErr w:type="spellEnd"/>
      <w:r w:rsidRPr="006F1782">
        <w:rPr>
          <w:rFonts w:cs="Calibri"/>
          <w:b/>
          <w:sz w:val="24"/>
          <w:szCs w:val="24"/>
        </w:rPr>
        <w:t xml:space="preserve"> </w:t>
      </w:r>
      <w:proofErr w:type="spellStart"/>
      <w:r w:rsidRPr="006F1782">
        <w:rPr>
          <w:rFonts w:cs="Calibri"/>
          <w:b/>
          <w:sz w:val="24"/>
          <w:szCs w:val="24"/>
        </w:rPr>
        <w:t>Penelitian</w:t>
      </w:r>
      <w:proofErr w:type="spellEnd"/>
      <w:r w:rsidRPr="006F1782">
        <w:rPr>
          <w:rFonts w:cs="Calibri"/>
          <w:b/>
          <w:sz w:val="24"/>
          <w:szCs w:val="24"/>
        </w:rPr>
        <w:t xml:space="preserve"> </w:t>
      </w:r>
    </w:p>
    <w:p w14:paraId="12FAAC07" w14:textId="61B607A4" w:rsidR="009B093F" w:rsidRPr="00886F90" w:rsidRDefault="0046505E" w:rsidP="00886F90">
      <w:pPr>
        <w:spacing w:line="240" w:lineRule="auto"/>
        <w:ind w:firstLine="567"/>
        <w:jc w:val="both"/>
        <w:rPr>
          <w:rFonts w:cs="Calibri"/>
          <w:sz w:val="24"/>
          <w:szCs w:val="24"/>
        </w:rPr>
      </w:pPr>
      <w:proofErr w:type="spellStart"/>
      <w:r>
        <w:rPr>
          <w:rFonts w:cs="Calibri"/>
          <w:sz w:val="24"/>
          <w:szCs w:val="24"/>
        </w:rPr>
        <w:t>Metode</w:t>
      </w:r>
      <w:proofErr w:type="spellEnd"/>
      <w:r>
        <w:rPr>
          <w:rFonts w:cs="Calibri"/>
          <w:sz w:val="24"/>
          <w:szCs w:val="24"/>
        </w:rPr>
        <w:t xml:space="preserve"> </w:t>
      </w:r>
      <w:proofErr w:type="spellStart"/>
      <w:r>
        <w:rPr>
          <w:rFonts w:cs="Calibri"/>
          <w:sz w:val="24"/>
          <w:szCs w:val="24"/>
        </w:rPr>
        <w:t>penelitian</w:t>
      </w:r>
      <w:proofErr w:type="spellEnd"/>
      <w:r>
        <w:rPr>
          <w:rFonts w:cs="Calibri"/>
          <w:sz w:val="24"/>
          <w:szCs w:val="24"/>
        </w:rPr>
        <w:t xml:space="preserve"> yang </w:t>
      </w:r>
      <w:proofErr w:type="spellStart"/>
      <w:r>
        <w:rPr>
          <w:rFonts w:cs="Calibri"/>
          <w:sz w:val="24"/>
          <w:szCs w:val="24"/>
        </w:rPr>
        <w:t>digunakan</w:t>
      </w:r>
      <w:proofErr w:type="spellEnd"/>
      <w:r>
        <w:rPr>
          <w:rFonts w:cs="Calibri"/>
          <w:sz w:val="24"/>
          <w:szCs w:val="24"/>
        </w:rPr>
        <w:t xml:space="preserve"> </w:t>
      </w:r>
      <w:proofErr w:type="spellStart"/>
      <w:r>
        <w:rPr>
          <w:rFonts w:cs="Calibri"/>
          <w:sz w:val="24"/>
          <w:szCs w:val="24"/>
        </w:rPr>
        <w:t>adalah</w:t>
      </w:r>
      <w:proofErr w:type="spellEnd"/>
      <w:r>
        <w:rPr>
          <w:rFonts w:cs="Calibri"/>
          <w:sz w:val="24"/>
          <w:szCs w:val="24"/>
        </w:rPr>
        <w:t xml:space="preserve"> </w:t>
      </w:r>
      <w:proofErr w:type="spellStart"/>
      <w:r>
        <w:rPr>
          <w:rFonts w:cs="Calibri"/>
          <w:sz w:val="24"/>
          <w:szCs w:val="24"/>
        </w:rPr>
        <w:t>metode</w:t>
      </w:r>
      <w:proofErr w:type="spellEnd"/>
      <w:r>
        <w:rPr>
          <w:rFonts w:cs="Calibri"/>
          <w:sz w:val="24"/>
          <w:szCs w:val="24"/>
        </w:rPr>
        <w:t xml:space="preserve"> </w:t>
      </w:r>
      <w:proofErr w:type="spellStart"/>
      <w:r>
        <w:rPr>
          <w:rFonts w:cs="Calibri"/>
          <w:sz w:val="24"/>
          <w:szCs w:val="24"/>
        </w:rPr>
        <w:t>penelitian</w:t>
      </w:r>
      <w:proofErr w:type="spellEnd"/>
      <w:r>
        <w:rPr>
          <w:rFonts w:cs="Calibri"/>
          <w:sz w:val="24"/>
          <w:szCs w:val="24"/>
        </w:rPr>
        <w:t xml:space="preserve"> </w:t>
      </w:r>
      <w:proofErr w:type="spellStart"/>
      <w:r>
        <w:rPr>
          <w:rFonts w:cs="Calibri"/>
          <w:sz w:val="24"/>
          <w:szCs w:val="24"/>
        </w:rPr>
        <w:t>eksperimen</w:t>
      </w:r>
      <w:proofErr w:type="spellEnd"/>
      <w:r>
        <w:rPr>
          <w:rFonts w:cs="Calibri"/>
          <w:sz w:val="24"/>
          <w:szCs w:val="24"/>
        </w:rPr>
        <w:t xml:space="preserve">, </w:t>
      </w:r>
      <w:proofErr w:type="spellStart"/>
      <w:r>
        <w:rPr>
          <w:rFonts w:cs="Calibri"/>
          <w:sz w:val="24"/>
          <w:szCs w:val="24"/>
        </w:rPr>
        <w:t>yakni</w:t>
      </w:r>
      <w:proofErr w:type="spellEnd"/>
      <w:r>
        <w:rPr>
          <w:rFonts w:cs="Calibri"/>
          <w:sz w:val="24"/>
          <w:szCs w:val="24"/>
        </w:rPr>
        <w:t xml:space="preserve"> </w:t>
      </w:r>
      <w:proofErr w:type="spellStart"/>
      <w:r>
        <w:rPr>
          <w:rFonts w:cs="Calibri"/>
          <w:sz w:val="24"/>
          <w:szCs w:val="24"/>
        </w:rPr>
        <w:t>terdapat</w:t>
      </w:r>
      <w:proofErr w:type="spellEnd"/>
      <w:r>
        <w:rPr>
          <w:rFonts w:cs="Calibri"/>
          <w:sz w:val="24"/>
          <w:szCs w:val="24"/>
        </w:rPr>
        <w:t xml:space="preserve"> </w:t>
      </w:r>
      <w:proofErr w:type="spellStart"/>
      <w:r>
        <w:rPr>
          <w:rFonts w:cs="Calibri"/>
          <w:sz w:val="24"/>
          <w:szCs w:val="24"/>
        </w:rPr>
        <w:t>kelas</w:t>
      </w:r>
      <w:proofErr w:type="spellEnd"/>
      <w:r>
        <w:rPr>
          <w:rFonts w:cs="Calibri"/>
          <w:sz w:val="24"/>
          <w:szCs w:val="24"/>
        </w:rPr>
        <w:t xml:space="preserve"> </w:t>
      </w:r>
      <w:proofErr w:type="spellStart"/>
      <w:r>
        <w:rPr>
          <w:rFonts w:cs="Calibri"/>
          <w:sz w:val="24"/>
          <w:szCs w:val="24"/>
        </w:rPr>
        <w:t>eksperim</w:t>
      </w:r>
      <w:r w:rsidR="00056FAF">
        <w:rPr>
          <w:rFonts w:cs="Calibri"/>
          <w:sz w:val="24"/>
          <w:szCs w:val="24"/>
        </w:rPr>
        <w:t>e</w:t>
      </w:r>
      <w:r>
        <w:rPr>
          <w:rFonts w:cs="Calibri"/>
          <w:sz w:val="24"/>
          <w:szCs w:val="24"/>
        </w:rPr>
        <w:t>n</w:t>
      </w:r>
      <w:proofErr w:type="spellEnd"/>
      <w:r>
        <w:rPr>
          <w:rFonts w:cs="Calibri"/>
          <w:sz w:val="24"/>
          <w:szCs w:val="24"/>
        </w:rPr>
        <w:t xml:space="preserve"> dan </w:t>
      </w:r>
      <w:proofErr w:type="spellStart"/>
      <w:r>
        <w:rPr>
          <w:rFonts w:cs="Calibri"/>
          <w:sz w:val="24"/>
          <w:szCs w:val="24"/>
        </w:rPr>
        <w:t>kelas</w:t>
      </w:r>
      <w:proofErr w:type="spellEnd"/>
      <w:r>
        <w:rPr>
          <w:rFonts w:cs="Calibri"/>
          <w:sz w:val="24"/>
          <w:szCs w:val="24"/>
        </w:rPr>
        <w:t xml:space="preserve"> </w:t>
      </w:r>
      <w:proofErr w:type="spellStart"/>
      <w:r>
        <w:rPr>
          <w:rFonts w:cs="Calibri"/>
          <w:sz w:val="24"/>
          <w:szCs w:val="24"/>
        </w:rPr>
        <w:t>kontrol</w:t>
      </w:r>
      <w:proofErr w:type="spellEnd"/>
      <w:r>
        <w:rPr>
          <w:rFonts w:cs="Calibri"/>
          <w:sz w:val="24"/>
          <w:szCs w:val="24"/>
        </w:rPr>
        <w:t xml:space="preserve">. Kelas </w:t>
      </w:r>
      <w:proofErr w:type="spellStart"/>
      <w:r>
        <w:rPr>
          <w:rFonts w:cs="Calibri"/>
          <w:sz w:val="24"/>
          <w:szCs w:val="24"/>
        </w:rPr>
        <w:t>eksperimen</w:t>
      </w:r>
      <w:proofErr w:type="spellEnd"/>
      <w:r>
        <w:rPr>
          <w:rFonts w:cs="Calibri"/>
          <w:sz w:val="24"/>
          <w:szCs w:val="24"/>
        </w:rPr>
        <w:t xml:space="preserve"> </w:t>
      </w:r>
      <w:proofErr w:type="spellStart"/>
      <w:r>
        <w:rPr>
          <w:rFonts w:cs="Calibri"/>
          <w:sz w:val="24"/>
          <w:szCs w:val="24"/>
        </w:rPr>
        <w:t>mendapatkan</w:t>
      </w:r>
      <w:proofErr w:type="spellEnd"/>
      <w:r>
        <w:rPr>
          <w:rFonts w:cs="Calibri"/>
          <w:sz w:val="24"/>
          <w:szCs w:val="24"/>
        </w:rPr>
        <w:t xml:space="preserve"> </w:t>
      </w:r>
      <w:proofErr w:type="spellStart"/>
      <w:r>
        <w:rPr>
          <w:rFonts w:cs="Calibri"/>
          <w:sz w:val="24"/>
          <w:szCs w:val="24"/>
        </w:rPr>
        <w:t>perlakuan</w:t>
      </w:r>
      <w:proofErr w:type="spellEnd"/>
      <w:r>
        <w:rPr>
          <w:rFonts w:cs="Calibri"/>
          <w:sz w:val="24"/>
          <w:szCs w:val="24"/>
        </w:rPr>
        <w:t xml:space="preserve"> </w:t>
      </w:r>
      <w:proofErr w:type="spellStart"/>
      <w:r>
        <w:rPr>
          <w:rFonts w:cs="Calibri"/>
          <w:sz w:val="24"/>
          <w:szCs w:val="24"/>
        </w:rPr>
        <w:t>yakni</w:t>
      </w:r>
      <w:proofErr w:type="spellEnd"/>
      <w:r>
        <w:rPr>
          <w:rFonts w:cs="Calibri"/>
          <w:sz w:val="24"/>
          <w:szCs w:val="24"/>
        </w:rPr>
        <w:t xml:space="preserve"> </w:t>
      </w:r>
      <w:proofErr w:type="spellStart"/>
      <w:r>
        <w:rPr>
          <w:rFonts w:cs="Calibri"/>
          <w:sz w:val="24"/>
          <w:szCs w:val="24"/>
        </w:rPr>
        <w:t>menggunakan</w:t>
      </w:r>
      <w:proofErr w:type="spellEnd"/>
      <w:r>
        <w:rPr>
          <w:rFonts w:cs="Calibri"/>
          <w:sz w:val="24"/>
          <w:szCs w:val="24"/>
        </w:rPr>
        <w:t xml:space="preserve"> </w:t>
      </w:r>
      <w:proofErr w:type="spellStart"/>
      <w:r>
        <w:rPr>
          <w:rFonts w:cs="Calibri"/>
          <w:sz w:val="24"/>
          <w:szCs w:val="24"/>
        </w:rPr>
        <w:t>pendekatan</w:t>
      </w:r>
      <w:proofErr w:type="spellEnd"/>
      <w:r>
        <w:rPr>
          <w:rFonts w:cs="Calibri"/>
          <w:sz w:val="24"/>
          <w:szCs w:val="24"/>
        </w:rPr>
        <w:t xml:space="preserve"> </w:t>
      </w:r>
      <w:proofErr w:type="spellStart"/>
      <w:r>
        <w:rPr>
          <w:rFonts w:cs="Calibri"/>
          <w:sz w:val="24"/>
          <w:szCs w:val="24"/>
        </w:rPr>
        <w:t>pembelajaran</w:t>
      </w:r>
      <w:proofErr w:type="spellEnd"/>
      <w:r>
        <w:rPr>
          <w:rFonts w:cs="Calibri"/>
          <w:sz w:val="24"/>
          <w:szCs w:val="24"/>
        </w:rPr>
        <w:t xml:space="preserve"> </w:t>
      </w:r>
      <w:proofErr w:type="spellStart"/>
      <w:r>
        <w:rPr>
          <w:rFonts w:cs="Calibri"/>
          <w:sz w:val="24"/>
          <w:szCs w:val="24"/>
        </w:rPr>
        <w:t>berbasis</w:t>
      </w:r>
      <w:proofErr w:type="spellEnd"/>
      <w:r>
        <w:rPr>
          <w:rFonts w:cs="Calibri"/>
          <w:sz w:val="24"/>
          <w:szCs w:val="24"/>
        </w:rPr>
        <w:t xml:space="preserve"> HOTS </w:t>
      </w:r>
      <w:proofErr w:type="spellStart"/>
      <w:r>
        <w:rPr>
          <w:rFonts w:cs="Calibri"/>
          <w:sz w:val="24"/>
          <w:szCs w:val="24"/>
        </w:rPr>
        <w:t>dengan</w:t>
      </w:r>
      <w:proofErr w:type="spellEnd"/>
      <w:r>
        <w:rPr>
          <w:rFonts w:cs="Calibri"/>
          <w:sz w:val="24"/>
          <w:szCs w:val="24"/>
        </w:rPr>
        <w:t xml:space="preserve"> </w:t>
      </w:r>
      <w:proofErr w:type="spellStart"/>
      <w:r>
        <w:rPr>
          <w:rFonts w:cs="Calibri"/>
          <w:sz w:val="24"/>
          <w:szCs w:val="24"/>
        </w:rPr>
        <w:t>menggunakan</w:t>
      </w:r>
      <w:proofErr w:type="spellEnd"/>
      <w:r>
        <w:rPr>
          <w:rFonts w:cs="Calibri"/>
          <w:sz w:val="24"/>
          <w:szCs w:val="24"/>
        </w:rPr>
        <w:t xml:space="preserve"> model </w:t>
      </w:r>
      <w:proofErr w:type="spellStart"/>
      <w:r>
        <w:rPr>
          <w:rFonts w:cs="Calibri"/>
          <w:sz w:val="24"/>
          <w:szCs w:val="24"/>
        </w:rPr>
        <w:t>pembelajaran</w:t>
      </w:r>
      <w:proofErr w:type="spellEnd"/>
      <w:r>
        <w:rPr>
          <w:rFonts w:cs="Calibri"/>
          <w:sz w:val="24"/>
          <w:szCs w:val="24"/>
        </w:rPr>
        <w:t xml:space="preserve"> </w:t>
      </w:r>
      <w:r w:rsidRPr="0046505E">
        <w:rPr>
          <w:rFonts w:cs="Calibri"/>
          <w:i/>
          <w:iCs/>
          <w:sz w:val="24"/>
          <w:szCs w:val="24"/>
        </w:rPr>
        <w:t>Problem Based Learning</w:t>
      </w:r>
      <w:r>
        <w:rPr>
          <w:rFonts w:cs="Calibri"/>
          <w:i/>
          <w:iCs/>
          <w:sz w:val="24"/>
          <w:szCs w:val="24"/>
        </w:rPr>
        <w:t xml:space="preserve"> </w:t>
      </w:r>
      <w:proofErr w:type="spellStart"/>
      <w:r>
        <w:rPr>
          <w:rFonts w:cs="Calibri"/>
          <w:sz w:val="24"/>
          <w:szCs w:val="24"/>
        </w:rPr>
        <w:t>yakni</w:t>
      </w:r>
      <w:proofErr w:type="spellEnd"/>
      <w:r>
        <w:rPr>
          <w:rFonts w:cs="Calibri"/>
          <w:sz w:val="24"/>
          <w:szCs w:val="24"/>
        </w:rPr>
        <w:t xml:space="preserve"> </w:t>
      </w:r>
      <w:proofErr w:type="spellStart"/>
      <w:r>
        <w:rPr>
          <w:rFonts w:cs="Calibri"/>
          <w:sz w:val="24"/>
          <w:szCs w:val="24"/>
        </w:rPr>
        <w:t>kelas</w:t>
      </w:r>
      <w:proofErr w:type="spellEnd"/>
      <w:r>
        <w:rPr>
          <w:rFonts w:cs="Calibri"/>
          <w:sz w:val="24"/>
          <w:szCs w:val="24"/>
        </w:rPr>
        <w:t xml:space="preserve"> XI IPA 1, </w:t>
      </w:r>
      <w:proofErr w:type="spellStart"/>
      <w:r>
        <w:rPr>
          <w:rFonts w:cs="Calibri"/>
          <w:sz w:val="24"/>
          <w:szCs w:val="24"/>
        </w:rPr>
        <w:t>kemudian</w:t>
      </w:r>
      <w:proofErr w:type="spellEnd"/>
      <w:r>
        <w:rPr>
          <w:rFonts w:cs="Calibri"/>
          <w:sz w:val="24"/>
          <w:szCs w:val="24"/>
        </w:rPr>
        <w:t xml:space="preserve"> </w:t>
      </w:r>
      <w:proofErr w:type="spellStart"/>
      <w:r>
        <w:rPr>
          <w:rFonts w:cs="Calibri"/>
          <w:sz w:val="24"/>
          <w:szCs w:val="24"/>
        </w:rPr>
        <w:t>kelas</w:t>
      </w:r>
      <w:proofErr w:type="spellEnd"/>
      <w:r>
        <w:rPr>
          <w:rFonts w:cs="Calibri"/>
          <w:sz w:val="24"/>
          <w:szCs w:val="24"/>
        </w:rPr>
        <w:t xml:space="preserve"> </w:t>
      </w:r>
      <w:proofErr w:type="spellStart"/>
      <w:r>
        <w:rPr>
          <w:rFonts w:cs="Calibri"/>
          <w:sz w:val="24"/>
          <w:szCs w:val="24"/>
        </w:rPr>
        <w:t>kontrol</w:t>
      </w:r>
      <w:proofErr w:type="spellEnd"/>
      <w:r>
        <w:rPr>
          <w:rFonts w:cs="Calibri"/>
          <w:sz w:val="24"/>
          <w:szCs w:val="24"/>
        </w:rPr>
        <w:t xml:space="preserve"> yang </w:t>
      </w:r>
      <w:proofErr w:type="spellStart"/>
      <w:r>
        <w:rPr>
          <w:rFonts w:cs="Calibri"/>
          <w:sz w:val="24"/>
          <w:szCs w:val="24"/>
        </w:rPr>
        <w:t>tidak</w:t>
      </w:r>
      <w:proofErr w:type="spellEnd"/>
      <w:r>
        <w:rPr>
          <w:rFonts w:cs="Calibri"/>
          <w:sz w:val="24"/>
          <w:szCs w:val="24"/>
        </w:rPr>
        <w:t xml:space="preserve"> </w:t>
      </w:r>
      <w:proofErr w:type="spellStart"/>
      <w:r>
        <w:rPr>
          <w:rFonts w:cs="Calibri"/>
          <w:sz w:val="24"/>
          <w:szCs w:val="24"/>
        </w:rPr>
        <w:t>mendapatkan</w:t>
      </w:r>
      <w:proofErr w:type="spellEnd"/>
      <w:r>
        <w:rPr>
          <w:rFonts w:cs="Calibri"/>
          <w:sz w:val="24"/>
          <w:szCs w:val="24"/>
        </w:rPr>
        <w:t xml:space="preserve"> </w:t>
      </w:r>
      <w:proofErr w:type="spellStart"/>
      <w:r>
        <w:rPr>
          <w:rFonts w:cs="Calibri"/>
          <w:sz w:val="24"/>
          <w:szCs w:val="24"/>
        </w:rPr>
        <w:t>perlakuan</w:t>
      </w:r>
      <w:proofErr w:type="spellEnd"/>
      <w:r>
        <w:rPr>
          <w:rFonts w:cs="Calibri"/>
          <w:sz w:val="24"/>
          <w:szCs w:val="24"/>
        </w:rPr>
        <w:t xml:space="preserve"> </w:t>
      </w:r>
      <w:proofErr w:type="spellStart"/>
      <w:r>
        <w:rPr>
          <w:rFonts w:cs="Calibri"/>
          <w:sz w:val="24"/>
          <w:szCs w:val="24"/>
        </w:rPr>
        <w:t>yakni</w:t>
      </w:r>
      <w:proofErr w:type="spellEnd"/>
      <w:r>
        <w:rPr>
          <w:rFonts w:cs="Calibri"/>
          <w:sz w:val="24"/>
          <w:szCs w:val="24"/>
        </w:rPr>
        <w:t xml:space="preserve"> </w:t>
      </w:r>
      <w:proofErr w:type="spellStart"/>
      <w:r>
        <w:rPr>
          <w:rFonts w:cs="Calibri"/>
          <w:sz w:val="24"/>
          <w:szCs w:val="24"/>
        </w:rPr>
        <w:t>selama</w:t>
      </w:r>
      <w:proofErr w:type="spellEnd"/>
      <w:r>
        <w:rPr>
          <w:rFonts w:cs="Calibri"/>
          <w:sz w:val="24"/>
          <w:szCs w:val="24"/>
        </w:rPr>
        <w:t xml:space="preserve"> </w:t>
      </w:r>
      <w:proofErr w:type="spellStart"/>
      <w:r>
        <w:rPr>
          <w:rFonts w:cs="Calibri"/>
          <w:sz w:val="24"/>
          <w:szCs w:val="24"/>
        </w:rPr>
        <w:t>pembelajaran</w:t>
      </w:r>
      <w:proofErr w:type="spellEnd"/>
      <w:r>
        <w:rPr>
          <w:rFonts w:cs="Calibri"/>
          <w:sz w:val="24"/>
          <w:szCs w:val="24"/>
        </w:rPr>
        <w:t xml:space="preserve"> </w:t>
      </w:r>
      <w:proofErr w:type="spellStart"/>
      <w:r>
        <w:rPr>
          <w:rFonts w:cs="Calibri"/>
          <w:sz w:val="24"/>
          <w:szCs w:val="24"/>
        </w:rPr>
        <w:t>menggunakan</w:t>
      </w:r>
      <w:proofErr w:type="spellEnd"/>
      <w:r>
        <w:rPr>
          <w:rFonts w:cs="Calibri"/>
          <w:sz w:val="24"/>
          <w:szCs w:val="24"/>
        </w:rPr>
        <w:t xml:space="preserve"> model </w:t>
      </w:r>
      <w:proofErr w:type="spellStart"/>
      <w:r>
        <w:rPr>
          <w:rFonts w:cs="Calibri"/>
          <w:sz w:val="24"/>
          <w:szCs w:val="24"/>
        </w:rPr>
        <w:t>pembelajaran</w:t>
      </w:r>
      <w:proofErr w:type="spellEnd"/>
      <w:r>
        <w:rPr>
          <w:rFonts w:cs="Calibri"/>
          <w:sz w:val="24"/>
          <w:szCs w:val="24"/>
        </w:rPr>
        <w:t xml:space="preserve"> </w:t>
      </w:r>
      <w:proofErr w:type="spellStart"/>
      <w:r>
        <w:rPr>
          <w:rFonts w:cs="Calibri"/>
          <w:sz w:val="24"/>
          <w:szCs w:val="24"/>
        </w:rPr>
        <w:t>langsung</w:t>
      </w:r>
      <w:proofErr w:type="spellEnd"/>
      <w:r>
        <w:rPr>
          <w:rFonts w:cs="Calibri"/>
          <w:sz w:val="24"/>
          <w:szCs w:val="24"/>
        </w:rPr>
        <w:t xml:space="preserve"> </w:t>
      </w:r>
      <w:proofErr w:type="spellStart"/>
      <w:r>
        <w:rPr>
          <w:rFonts w:cs="Calibri"/>
          <w:sz w:val="24"/>
          <w:szCs w:val="24"/>
        </w:rPr>
        <w:t>adalah</w:t>
      </w:r>
      <w:proofErr w:type="spellEnd"/>
      <w:r>
        <w:rPr>
          <w:rFonts w:cs="Calibri"/>
          <w:sz w:val="24"/>
          <w:szCs w:val="24"/>
        </w:rPr>
        <w:t xml:space="preserve"> </w:t>
      </w:r>
      <w:proofErr w:type="spellStart"/>
      <w:r>
        <w:rPr>
          <w:rFonts w:cs="Calibri"/>
          <w:sz w:val="24"/>
          <w:szCs w:val="24"/>
        </w:rPr>
        <w:t>kelas</w:t>
      </w:r>
      <w:proofErr w:type="spellEnd"/>
      <w:r>
        <w:rPr>
          <w:rFonts w:cs="Calibri"/>
          <w:sz w:val="24"/>
          <w:szCs w:val="24"/>
        </w:rPr>
        <w:t xml:space="preserve"> XI IPA 2.</w:t>
      </w:r>
      <w:r w:rsidR="00886F90">
        <w:rPr>
          <w:rFonts w:cs="Calibri"/>
          <w:sz w:val="24"/>
          <w:szCs w:val="24"/>
        </w:rPr>
        <w:t xml:space="preserve"> </w:t>
      </w:r>
      <w:proofErr w:type="spellStart"/>
      <w:r w:rsidR="00886F90">
        <w:rPr>
          <w:rFonts w:cs="Calibri"/>
          <w:sz w:val="24"/>
          <w:szCs w:val="24"/>
        </w:rPr>
        <w:t>Kedua</w:t>
      </w:r>
      <w:proofErr w:type="spellEnd"/>
      <w:r w:rsidR="00886F90">
        <w:rPr>
          <w:rFonts w:cs="Calibri"/>
          <w:sz w:val="24"/>
          <w:szCs w:val="24"/>
        </w:rPr>
        <w:t xml:space="preserve"> </w:t>
      </w:r>
      <w:proofErr w:type="spellStart"/>
      <w:r w:rsidR="00886F90">
        <w:rPr>
          <w:rFonts w:cs="Calibri"/>
          <w:sz w:val="24"/>
          <w:szCs w:val="24"/>
        </w:rPr>
        <w:t>sampel</w:t>
      </w:r>
      <w:proofErr w:type="spellEnd"/>
      <w:r w:rsidR="00886F90">
        <w:rPr>
          <w:rFonts w:cs="Calibri"/>
          <w:sz w:val="24"/>
          <w:szCs w:val="24"/>
        </w:rPr>
        <w:t xml:space="preserve"> </w:t>
      </w:r>
      <w:proofErr w:type="spellStart"/>
      <w:r w:rsidR="00886F90">
        <w:rPr>
          <w:rFonts w:cs="Calibri"/>
          <w:sz w:val="24"/>
          <w:szCs w:val="24"/>
        </w:rPr>
        <w:t>tersebut</w:t>
      </w:r>
      <w:proofErr w:type="spellEnd"/>
      <w:r w:rsidR="00886F90">
        <w:rPr>
          <w:rFonts w:cs="Calibri"/>
          <w:sz w:val="24"/>
          <w:szCs w:val="24"/>
        </w:rPr>
        <w:t xml:space="preserve"> </w:t>
      </w:r>
      <w:proofErr w:type="spellStart"/>
      <w:r w:rsidR="00886F90">
        <w:rPr>
          <w:rFonts w:cs="Calibri"/>
          <w:sz w:val="24"/>
          <w:szCs w:val="24"/>
        </w:rPr>
        <w:t>didapatkana</w:t>
      </w:r>
      <w:proofErr w:type="spellEnd"/>
      <w:r w:rsidR="00886F90">
        <w:rPr>
          <w:rFonts w:cs="Calibri"/>
          <w:sz w:val="24"/>
          <w:szCs w:val="24"/>
        </w:rPr>
        <w:t xml:space="preserve"> </w:t>
      </w:r>
      <w:proofErr w:type="spellStart"/>
      <w:r w:rsidR="00886F90">
        <w:rPr>
          <w:rFonts w:cs="Calibri"/>
          <w:sz w:val="24"/>
          <w:szCs w:val="24"/>
        </w:rPr>
        <w:t>dengan</w:t>
      </w:r>
      <w:proofErr w:type="spellEnd"/>
      <w:r w:rsidR="00886F90">
        <w:rPr>
          <w:rFonts w:cs="Calibri"/>
          <w:sz w:val="24"/>
          <w:szCs w:val="24"/>
        </w:rPr>
        <w:t xml:space="preserve"> </w:t>
      </w:r>
      <w:proofErr w:type="spellStart"/>
      <w:r w:rsidR="00886F90">
        <w:rPr>
          <w:rFonts w:cs="Calibri"/>
          <w:sz w:val="24"/>
          <w:szCs w:val="24"/>
        </w:rPr>
        <w:t>teknik</w:t>
      </w:r>
      <w:proofErr w:type="spellEnd"/>
      <w:r w:rsidR="00886F90">
        <w:rPr>
          <w:rFonts w:cs="Calibri"/>
          <w:sz w:val="24"/>
          <w:szCs w:val="24"/>
        </w:rPr>
        <w:t xml:space="preserve"> </w:t>
      </w:r>
      <w:r w:rsidR="00886F90" w:rsidRPr="009962E3">
        <w:rPr>
          <w:rFonts w:cs="Calibri"/>
          <w:i/>
          <w:iCs/>
          <w:sz w:val="24"/>
          <w:szCs w:val="24"/>
        </w:rPr>
        <w:t>random sampling</w:t>
      </w:r>
      <w:r w:rsidR="00886F90">
        <w:rPr>
          <w:rFonts w:cs="Calibri"/>
          <w:i/>
          <w:iCs/>
          <w:sz w:val="24"/>
          <w:szCs w:val="24"/>
        </w:rPr>
        <w:t xml:space="preserve">. </w:t>
      </w:r>
      <w:r w:rsidR="00886F90">
        <w:rPr>
          <w:rFonts w:cs="Calibri"/>
          <w:sz w:val="24"/>
          <w:szCs w:val="24"/>
        </w:rPr>
        <w:t xml:space="preserve"> </w:t>
      </w:r>
      <w:r w:rsidR="00C610B4">
        <w:rPr>
          <w:rFonts w:cs="Calibri"/>
          <w:sz w:val="24"/>
          <w:szCs w:val="24"/>
        </w:rPr>
        <w:t xml:space="preserve"> </w:t>
      </w:r>
      <w:proofErr w:type="spellStart"/>
      <w:r w:rsidR="00056FAF">
        <w:rPr>
          <w:rFonts w:cs="Calibri"/>
          <w:sz w:val="24"/>
          <w:szCs w:val="24"/>
        </w:rPr>
        <w:t>Populasi</w:t>
      </w:r>
      <w:proofErr w:type="spellEnd"/>
      <w:r w:rsidR="00056FAF">
        <w:rPr>
          <w:rFonts w:cs="Calibri"/>
          <w:sz w:val="24"/>
          <w:szCs w:val="24"/>
        </w:rPr>
        <w:t xml:space="preserve"> </w:t>
      </w:r>
      <w:proofErr w:type="spellStart"/>
      <w:r w:rsidR="00056FAF">
        <w:rPr>
          <w:rFonts w:cs="Calibri"/>
          <w:sz w:val="24"/>
          <w:szCs w:val="24"/>
        </w:rPr>
        <w:t>dari</w:t>
      </w:r>
      <w:proofErr w:type="spellEnd"/>
      <w:r w:rsidR="00056FAF">
        <w:rPr>
          <w:rFonts w:cs="Calibri"/>
          <w:sz w:val="24"/>
          <w:szCs w:val="24"/>
        </w:rPr>
        <w:t xml:space="preserve"> </w:t>
      </w:r>
      <w:proofErr w:type="spellStart"/>
      <w:r w:rsidR="00056FAF">
        <w:rPr>
          <w:rFonts w:cs="Calibri"/>
          <w:sz w:val="24"/>
          <w:szCs w:val="24"/>
        </w:rPr>
        <w:t>penelitian</w:t>
      </w:r>
      <w:proofErr w:type="spellEnd"/>
      <w:r w:rsidR="00056FAF">
        <w:rPr>
          <w:rFonts w:cs="Calibri"/>
          <w:sz w:val="24"/>
          <w:szCs w:val="24"/>
        </w:rPr>
        <w:t xml:space="preserve"> </w:t>
      </w:r>
      <w:proofErr w:type="spellStart"/>
      <w:r w:rsidR="00056FAF">
        <w:rPr>
          <w:rFonts w:cs="Calibri"/>
          <w:sz w:val="24"/>
          <w:szCs w:val="24"/>
        </w:rPr>
        <w:t>ini</w:t>
      </w:r>
      <w:proofErr w:type="spellEnd"/>
      <w:r w:rsidR="00056FAF">
        <w:rPr>
          <w:rFonts w:cs="Calibri"/>
          <w:sz w:val="24"/>
          <w:szCs w:val="24"/>
        </w:rPr>
        <w:t xml:space="preserve"> </w:t>
      </w:r>
      <w:proofErr w:type="spellStart"/>
      <w:r w:rsidR="00056FAF">
        <w:rPr>
          <w:rFonts w:cs="Calibri"/>
          <w:sz w:val="24"/>
          <w:szCs w:val="24"/>
        </w:rPr>
        <w:t>adalah</w:t>
      </w:r>
      <w:proofErr w:type="spellEnd"/>
      <w:r w:rsidR="00056FAF">
        <w:rPr>
          <w:rFonts w:cs="Calibri"/>
          <w:sz w:val="24"/>
          <w:szCs w:val="24"/>
        </w:rPr>
        <w:t xml:space="preserve"> </w:t>
      </w:r>
      <w:proofErr w:type="spellStart"/>
      <w:r w:rsidR="00056FAF">
        <w:rPr>
          <w:rFonts w:cs="Calibri"/>
          <w:sz w:val="24"/>
          <w:szCs w:val="24"/>
        </w:rPr>
        <w:t>seluruh</w:t>
      </w:r>
      <w:proofErr w:type="spellEnd"/>
      <w:r w:rsidR="00056FAF">
        <w:rPr>
          <w:rFonts w:cs="Calibri"/>
          <w:sz w:val="24"/>
          <w:szCs w:val="24"/>
        </w:rPr>
        <w:t xml:space="preserve"> </w:t>
      </w:r>
      <w:proofErr w:type="spellStart"/>
      <w:r w:rsidR="00056FAF">
        <w:rPr>
          <w:rFonts w:cs="Calibri"/>
          <w:sz w:val="24"/>
          <w:szCs w:val="24"/>
        </w:rPr>
        <w:t>peserta</w:t>
      </w:r>
      <w:proofErr w:type="spellEnd"/>
      <w:r w:rsidR="00056FAF">
        <w:rPr>
          <w:rFonts w:cs="Calibri"/>
          <w:sz w:val="24"/>
          <w:szCs w:val="24"/>
        </w:rPr>
        <w:t xml:space="preserve"> </w:t>
      </w:r>
      <w:proofErr w:type="spellStart"/>
      <w:r w:rsidR="00056FAF">
        <w:rPr>
          <w:rFonts w:cs="Calibri"/>
          <w:sz w:val="24"/>
          <w:szCs w:val="24"/>
        </w:rPr>
        <w:t>didik</w:t>
      </w:r>
      <w:proofErr w:type="spellEnd"/>
      <w:r w:rsidR="00056FAF">
        <w:rPr>
          <w:rFonts w:cs="Calibri"/>
          <w:sz w:val="24"/>
          <w:szCs w:val="24"/>
        </w:rPr>
        <w:t xml:space="preserve"> </w:t>
      </w:r>
      <w:proofErr w:type="spellStart"/>
      <w:r w:rsidR="00056FAF">
        <w:rPr>
          <w:rFonts w:cs="Calibri"/>
          <w:sz w:val="24"/>
          <w:szCs w:val="24"/>
        </w:rPr>
        <w:t>kelas</w:t>
      </w:r>
      <w:proofErr w:type="spellEnd"/>
      <w:r w:rsidR="00056FAF">
        <w:rPr>
          <w:rFonts w:cs="Calibri"/>
          <w:sz w:val="24"/>
          <w:szCs w:val="24"/>
        </w:rPr>
        <w:t xml:space="preserve"> XI SMA di SMA Negeri 1 </w:t>
      </w:r>
      <w:proofErr w:type="spellStart"/>
      <w:r w:rsidR="00056FAF">
        <w:rPr>
          <w:rFonts w:cs="Calibri"/>
          <w:sz w:val="24"/>
          <w:szCs w:val="24"/>
        </w:rPr>
        <w:t>Unggulan</w:t>
      </w:r>
      <w:proofErr w:type="spellEnd"/>
      <w:r w:rsidR="00056FAF">
        <w:rPr>
          <w:rFonts w:cs="Calibri"/>
          <w:sz w:val="24"/>
          <w:szCs w:val="24"/>
        </w:rPr>
        <w:t xml:space="preserve"> </w:t>
      </w:r>
      <w:proofErr w:type="spellStart"/>
      <w:r w:rsidR="00056FAF">
        <w:rPr>
          <w:rFonts w:cs="Calibri"/>
          <w:sz w:val="24"/>
          <w:szCs w:val="24"/>
        </w:rPr>
        <w:t>Indralaya</w:t>
      </w:r>
      <w:proofErr w:type="spellEnd"/>
      <w:r w:rsidR="00056FAF">
        <w:rPr>
          <w:rFonts w:cs="Calibri"/>
          <w:sz w:val="24"/>
          <w:szCs w:val="24"/>
        </w:rPr>
        <w:t xml:space="preserve"> Utara. </w:t>
      </w:r>
      <w:proofErr w:type="spellStart"/>
      <w:r w:rsidR="00056FAF">
        <w:rPr>
          <w:rFonts w:cs="Calibri"/>
          <w:sz w:val="24"/>
          <w:szCs w:val="24"/>
        </w:rPr>
        <w:t>Jumlah</w:t>
      </w:r>
      <w:proofErr w:type="spellEnd"/>
      <w:r w:rsidR="00056FAF">
        <w:rPr>
          <w:rFonts w:cs="Calibri"/>
          <w:sz w:val="24"/>
          <w:szCs w:val="24"/>
        </w:rPr>
        <w:t xml:space="preserve"> </w:t>
      </w:r>
      <w:proofErr w:type="spellStart"/>
      <w:r w:rsidR="00056FAF">
        <w:rPr>
          <w:rFonts w:cs="Calibri"/>
          <w:sz w:val="24"/>
          <w:szCs w:val="24"/>
        </w:rPr>
        <w:t>keseluruhan</w:t>
      </w:r>
      <w:proofErr w:type="spellEnd"/>
      <w:r w:rsidR="00056FAF">
        <w:rPr>
          <w:rFonts w:cs="Calibri"/>
          <w:sz w:val="24"/>
          <w:szCs w:val="24"/>
        </w:rPr>
        <w:t xml:space="preserve"> </w:t>
      </w:r>
      <w:proofErr w:type="spellStart"/>
      <w:r w:rsidR="00056FAF">
        <w:rPr>
          <w:rFonts w:cs="Calibri"/>
          <w:sz w:val="24"/>
          <w:szCs w:val="24"/>
        </w:rPr>
        <w:t>populasi</w:t>
      </w:r>
      <w:proofErr w:type="spellEnd"/>
      <w:r w:rsidR="00056FAF">
        <w:rPr>
          <w:rFonts w:cs="Calibri"/>
          <w:sz w:val="24"/>
          <w:szCs w:val="24"/>
        </w:rPr>
        <w:t xml:space="preserve"> </w:t>
      </w:r>
      <w:proofErr w:type="spellStart"/>
      <w:r w:rsidR="00056FAF">
        <w:rPr>
          <w:rFonts w:cs="Calibri"/>
          <w:sz w:val="24"/>
          <w:szCs w:val="24"/>
        </w:rPr>
        <w:t>adalah</w:t>
      </w:r>
      <w:proofErr w:type="spellEnd"/>
      <w:r w:rsidR="00056FAF">
        <w:rPr>
          <w:rFonts w:cs="Calibri"/>
          <w:sz w:val="24"/>
          <w:szCs w:val="24"/>
        </w:rPr>
        <w:t xml:space="preserve"> </w:t>
      </w:r>
      <w:r w:rsidR="009962E3">
        <w:rPr>
          <w:rFonts w:cs="Calibri"/>
          <w:sz w:val="24"/>
          <w:szCs w:val="24"/>
        </w:rPr>
        <w:t xml:space="preserve">95 </w:t>
      </w:r>
      <w:proofErr w:type="spellStart"/>
      <w:r w:rsidR="009962E3">
        <w:rPr>
          <w:rFonts w:cs="Calibri"/>
          <w:sz w:val="24"/>
          <w:szCs w:val="24"/>
        </w:rPr>
        <w:t>peserta</w:t>
      </w:r>
      <w:proofErr w:type="spellEnd"/>
      <w:r w:rsidR="009962E3">
        <w:rPr>
          <w:rFonts w:cs="Calibri"/>
          <w:sz w:val="24"/>
          <w:szCs w:val="24"/>
        </w:rPr>
        <w:t xml:space="preserve"> </w:t>
      </w:r>
      <w:proofErr w:type="spellStart"/>
      <w:r w:rsidR="009962E3">
        <w:rPr>
          <w:rFonts w:cs="Calibri"/>
          <w:sz w:val="24"/>
          <w:szCs w:val="24"/>
        </w:rPr>
        <w:t>didik</w:t>
      </w:r>
      <w:proofErr w:type="spellEnd"/>
      <w:r w:rsidR="009962E3">
        <w:rPr>
          <w:rFonts w:cs="Calibri"/>
          <w:sz w:val="24"/>
          <w:szCs w:val="24"/>
        </w:rPr>
        <w:t xml:space="preserve">. </w:t>
      </w:r>
    </w:p>
    <w:p w14:paraId="0B325FC7" w14:textId="269111E9" w:rsidR="001F39FC" w:rsidRDefault="001F39FC" w:rsidP="009C6A3B">
      <w:pPr>
        <w:pStyle w:val="ListParagraph"/>
        <w:spacing w:line="240" w:lineRule="auto"/>
        <w:ind w:left="0"/>
        <w:jc w:val="both"/>
        <w:rPr>
          <w:rFonts w:cs="Calibri"/>
          <w:bCs/>
          <w:sz w:val="24"/>
          <w:szCs w:val="24"/>
        </w:rPr>
      </w:pPr>
    </w:p>
    <w:p w14:paraId="58D053EB" w14:textId="41665F22" w:rsidR="009B093F" w:rsidRDefault="009B093F" w:rsidP="009C6A3B">
      <w:pPr>
        <w:pStyle w:val="ListParagraph"/>
        <w:spacing w:line="240" w:lineRule="auto"/>
        <w:ind w:left="0"/>
        <w:jc w:val="both"/>
        <w:rPr>
          <w:rFonts w:cs="Calibri"/>
          <w:b/>
          <w:sz w:val="24"/>
          <w:szCs w:val="24"/>
        </w:rPr>
      </w:pPr>
      <w:r>
        <w:rPr>
          <w:rFonts w:cs="Calibri"/>
          <w:b/>
          <w:sz w:val="24"/>
          <w:szCs w:val="24"/>
        </w:rPr>
        <w:t xml:space="preserve">Hasil dan </w:t>
      </w:r>
      <w:proofErr w:type="spellStart"/>
      <w:r>
        <w:rPr>
          <w:rFonts w:cs="Calibri"/>
          <w:b/>
          <w:sz w:val="24"/>
          <w:szCs w:val="24"/>
        </w:rPr>
        <w:t>Pembahasan</w:t>
      </w:r>
      <w:proofErr w:type="spellEnd"/>
    </w:p>
    <w:p w14:paraId="0F5C78A4" w14:textId="77777777" w:rsidR="001F39FC" w:rsidRDefault="001F39FC" w:rsidP="009C6A3B">
      <w:pPr>
        <w:pStyle w:val="ListParagraph"/>
        <w:spacing w:line="240" w:lineRule="auto"/>
        <w:ind w:left="0"/>
        <w:jc w:val="both"/>
        <w:rPr>
          <w:rFonts w:cs="Calibri"/>
          <w:b/>
          <w:sz w:val="24"/>
          <w:szCs w:val="24"/>
        </w:rPr>
      </w:pPr>
    </w:p>
    <w:p w14:paraId="30D86A26" w14:textId="0F7DFE7E" w:rsidR="009C6A3B" w:rsidRDefault="001F39FC" w:rsidP="009C6A3B">
      <w:pPr>
        <w:pStyle w:val="ListParagraph"/>
        <w:spacing w:line="240" w:lineRule="auto"/>
        <w:ind w:left="0"/>
        <w:jc w:val="both"/>
        <w:rPr>
          <w:rFonts w:cs="Calibri"/>
          <w:b/>
          <w:i/>
          <w:iCs/>
          <w:sz w:val="24"/>
          <w:szCs w:val="24"/>
        </w:rPr>
      </w:pPr>
      <w:r>
        <w:rPr>
          <w:rFonts w:cs="Calibri"/>
          <w:b/>
          <w:sz w:val="24"/>
          <w:szCs w:val="24"/>
        </w:rPr>
        <w:t xml:space="preserve">Data Hasil </w:t>
      </w:r>
      <w:proofErr w:type="spellStart"/>
      <w:r>
        <w:rPr>
          <w:rFonts w:cs="Calibri"/>
          <w:b/>
          <w:sz w:val="24"/>
          <w:szCs w:val="24"/>
        </w:rPr>
        <w:t>Kemampuan</w:t>
      </w:r>
      <w:proofErr w:type="spellEnd"/>
      <w:r>
        <w:rPr>
          <w:rFonts w:cs="Calibri"/>
          <w:b/>
          <w:sz w:val="24"/>
          <w:szCs w:val="24"/>
        </w:rPr>
        <w:t xml:space="preserve"> </w:t>
      </w:r>
      <w:proofErr w:type="spellStart"/>
      <w:r>
        <w:rPr>
          <w:rFonts w:cs="Calibri"/>
          <w:b/>
          <w:sz w:val="24"/>
          <w:szCs w:val="24"/>
        </w:rPr>
        <w:t>Peserta</w:t>
      </w:r>
      <w:proofErr w:type="spellEnd"/>
      <w:r>
        <w:rPr>
          <w:rFonts w:cs="Calibri"/>
          <w:b/>
          <w:sz w:val="24"/>
          <w:szCs w:val="24"/>
        </w:rPr>
        <w:t xml:space="preserve"> </w:t>
      </w:r>
      <w:proofErr w:type="spellStart"/>
      <w:r>
        <w:rPr>
          <w:rFonts w:cs="Calibri"/>
          <w:b/>
          <w:sz w:val="24"/>
          <w:szCs w:val="24"/>
        </w:rPr>
        <w:t>didik</w:t>
      </w:r>
      <w:proofErr w:type="spellEnd"/>
      <w:r>
        <w:rPr>
          <w:rFonts w:cs="Calibri"/>
          <w:b/>
          <w:sz w:val="24"/>
          <w:szCs w:val="24"/>
        </w:rPr>
        <w:t xml:space="preserve"> </w:t>
      </w:r>
      <w:proofErr w:type="spellStart"/>
      <w:r>
        <w:rPr>
          <w:rFonts w:cs="Calibri"/>
          <w:b/>
          <w:sz w:val="24"/>
          <w:szCs w:val="24"/>
        </w:rPr>
        <w:t>dalam</w:t>
      </w:r>
      <w:proofErr w:type="spellEnd"/>
      <w:r>
        <w:rPr>
          <w:rFonts w:cs="Calibri"/>
          <w:b/>
          <w:sz w:val="24"/>
          <w:szCs w:val="24"/>
        </w:rPr>
        <w:t xml:space="preserve"> </w:t>
      </w:r>
      <w:proofErr w:type="spellStart"/>
      <w:r w:rsidR="00365FAD">
        <w:rPr>
          <w:rFonts w:cs="Calibri"/>
          <w:b/>
          <w:sz w:val="24"/>
          <w:szCs w:val="24"/>
        </w:rPr>
        <w:t>Pembelajaran</w:t>
      </w:r>
      <w:proofErr w:type="spellEnd"/>
      <w:r w:rsidR="00365FAD">
        <w:rPr>
          <w:rFonts w:cs="Calibri"/>
          <w:b/>
          <w:sz w:val="24"/>
          <w:szCs w:val="24"/>
        </w:rPr>
        <w:t xml:space="preserve"> </w:t>
      </w:r>
      <w:proofErr w:type="spellStart"/>
      <w:r w:rsidR="00365FAD">
        <w:rPr>
          <w:rFonts w:cs="Calibri"/>
          <w:b/>
          <w:sz w:val="24"/>
          <w:szCs w:val="24"/>
        </w:rPr>
        <w:t>berbasis</w:t>
      </w:r>
      <w:proofErr w:type="spellEnd"/>
      <w:r w:rsidR="00365FAD">
        <w:rPr>
          <w:rFonts w:cs="Calibri"/>
          <w:b/>
          <w:sz w:val="24"/>
          <w:szCs w:val="24"/>
        </w:rPr>
        <w:t xml:space="preserve"> HOTS </w:t>
      </w:r>
      <w:r w:rsidR="00365FAD" w:rsidRPr="00365FAD">
        <w:rPr>
          <w:rFonts w:cs="Calibri"/>
          <w:b/>
          <w:i/>
          <w:iCs/>
          <w:sz w:val="24"/>
          <w:szCs w:val="24"/>
        </w:rPr>
        <w:t xml:space="preserve">(Higher Order </w:t>
      </w:r>
      <w:proofErr w:type="spellStart"/>
      <w:r w:rsidR="00365FAD" w:rsidRPr="00365FAD">
        <w:rPr>
          <w:rFonts w:cs="Calibri"/>
          <w:b/>
          <w:i/>
          <w:iCs/>
          <w:sz w:val="24"/>
          <w:szCs w:val="24"/>
        </w:rPr>
        <w:t>Thingking</w:t>
      </w:r>
      <w:proofErr w:type="spellEnd"/>
      <w:r w:rsidR="00365FAD" w:rsidRPr="00365FAD">
        <w:rPr>
          <w:rFonts w:cs="Calibri"/>
          <w:b/>
          <w:i/>
          <w:iCs/>
          <w:sz w:val="24"/>
          <w:szCs w:val="24"/>
        </w:rPr>
        <w:t xml:space="preserve"> Skills)</w:t>
      </w:r>
    </w:p>
    <w:p w14:paraId="4C1F6B7F" w14:textId="6C6BD474" w:rsidR="00B429AC" w:rsidRDefault="00B429AC" w:rsidP="009C6A3B">
      <w:pPr>
        <w:pStyle w:val="ListParagraph"/>
        <w:spacing w:line="240" w:lineRule="auto"/>
        <w:ind w:left="0"/>
        <w:jc w:val="both"/>
        <w:rPr>
          <w:rFonts w:cs="Calibri"/>
          <w:b/>
          <w:i/>
          <w:iCs/>
          <w:sz w:val="24"/>
          <w:szCs w:val="24"/>
        </w:rPr>
      </w:pPr>
    </w:p>
    <w:p w14:paraId="7FC266DD" w14:textId="60FECD72" w:rsidR="00B429AC" w:rsidRDefault="0046163B" w:rsidP="0046163B">
      <w:pPr>
        <w:pStyle w:val="ListParagraph"/>
        <w:spacing w:line="240" w:lineRule="auto"/>
        <w:ind w:left="0"/>
        <w:jc w:val="both"/>
        <w:rPr>
          <w:rFonts w:cstheme="minorHAnsi"/>
          <w:sz w:val="24"/>
          <w:szCs w:val="24"/>
        </w:rPr>
      </w:pPr>
      <w:proofErr w:type="spellStart"/>
      <w:r w:rsidRPr="0046163B">
        <w:rPr>
          <w:rFonts w:cstheme="minorHAnsi"/>
          <w:sz w:val="24"/>
          <w:szCs w:val="24"/>
        </w:rPr>
        <w:t>Analisis</w:t>
      </w:r>
      <w:proofErr w:type="spellEnd"/>
      <w:r w:rsidRPr="0046163B">
        <w:rPr>
          <w:rFonts w:cstheme="minorHAnsi"/>
          <w:sz w:val="24"/>
          <w:szCs w:val="24"/>
        </w:rPr>
        <w:t xml:space="preserve"> </w:t>
      </w:r>
      <w:proofErr w:type="spellStart"/>
      <w:r w:rsidRPr="0046163B">
        <w:rPr>
          <w:rFonts w:cstheme="minorHAnsi"/>
          <w:sz w:val="24"/>
          <w:szCs w:val="24"/>
        </w:rPr>
        <w:t>hasil</w:t>
      </w:r>
      <w:proofErr w:type="spellEnd"/>
      <w:r w:rsidRPr="0046163B">
        <w:rPr>
          <w:rFonts w:cstheme="minorHAnsi"/>
          <w:sz w:val="24"/>
          <w:szCs w:val="24"/>
        </w:rPr>
        <w:t xml:space="preserve"> </w:t>
      </w:r>
      <w:proofErr w:type="spellStart"/>
      <w:r w:rsidRPr="0046163B">
        <w:rPr>
          <w:rFonts w:cstheme="minorHAnsi"/>
          <w:sz w:val="24"/>
          <w:szCs w:val="24"/>
        </w:rPr>
        <w:t>observasi</w:t>
      </w:r>
      <w:proofErr w:type="spellEnd"/>
      <w:r w:rsidRPr="0046163B">
        <w:rPr>
          <w:rFonts w:cstheme="minorHAnsi"/>
          <w:sz w:val="24"/>
          <w:szCs w:val="24"/>
        </w:rPr>
        <w:t xml:space="preserve"> </w:t>
      </w:r>
      <w:proofErr w:type="spellStart"/>
      <w:r w:rsidRPr="0046163B">
        <w:rPr>
          <w:rFonts w:cstheme="minorHAnsi"/>
          <w:sz w:val="24"/>
          <w:szCs w:val="24"/>
        </w:rPr>
        <w:t>penelitian</w:t>
      </w:r>
      <w:proofErr w:type="spellEnd"/>
      <w:r w:rsidRPr="0046163B">
        <w:rPr>
          <w:rFonts w:cstheme="minorHAnsi"/>
          <w:sz w:val="24"/>
          <w:szCs w:val="24"/>
        </w:rPr>
        <w:t xml:space="preserve"> </w:t>
      </w:r>
      <w:proofErr w:type="spellStart"/>
      <w:r w:rsidRPr="0046163B">
        <w:rPr>
          <w:rFonts w:cstheme="minorHAnsi"/>
          <w:sz w:val="24"/>
          <w:szCs w:val="24"/>
        </w:rPr>
        <w:t>ini</w:t>
      </w:r>
      <w:proofErr w:type="spellEnd"/>
      <w:r w:rsidRPr="0046163B">
        <w:rPr>
          <w:rFonts w:cstheme="minorHAnsi"/>
          <w:sz w:val="24"/>
          <w:szCs w:val="24"/>
        </w:rPr>
        <w:t xml:space="preserve"> </w:t>
      </w:r>
      <w:proofErr w:type="spellStart"/>
      <w:r w:rsidRPr="0046163B">
        <w:rPr>
          <w:rFonts w:cstheme="minorHAnsi"/>
          <w:sz w:val="24"/>
          <w:szCs w:val="24"/>
        </w:rPr>
        <w:t>mengacu</w:t>
      </w:r>
      <w:proofErr w:type="spellEnd"/>
      <w:r w:rsidRPr="0046163B">
        <w:rPr>
          <w:rFonts w:cstheme="minorHAnsi"/>
          <w:sz w:val="24"/>
          <w:szCs w:val="24"/>
        </w:rPr>
        <w:t xml:space="preserve"> pada </w:t>
      </w:r>
      <w:proofErr w:type="spellStart"/>
      <w:r w:rsidRPr="0046163B">
        <w:rPr>
          <w:rFonts w:cstheme="minorHAnsi"/>
          <w:sz w:val="24"/>
          <w:szCs w:val="24"/>
        </w:rPr>
        <w:t>indikator</w:t>
      </w:r>
      <w:proofErr w:type="spellEnd"/>
      <w:r w:rsidRPr="0046163B">
        <w:rPr>
          <w:rFonts w:cstheme="minorHAnsi"/>
          <w:sz w:val="24"/>
          <w:szCs w:val="24"/>
        </w:rPr>
        <w:t xml:space="preserve"> </w:t>
      </w:r>
      <w:proofErr w:type="spellStart"/>
      <w:r w:rsidRPr="0046163B">
        <w:rPr>
          <w:rFonts w:cstheme="minorHAnsi"/>
          <w:sz w:val="24"/>
          <w:szCs w:val="24"/>
        </w:rPr>
        <w:t>pendekatan</w:t>
      </w:r>
      <w:proofErr w:type="spellEnd"/>
      <w:r w:rsidRPr="0046163B">
        <w:rPr>
          <w:rFonts w:cstheme="minorHAnsi"/>
          <w:sz w:val="24"/>
          <w:szCs w:val="24"/>
        </w:rPr>
        <w:t xml:space="preserve"> </w:t>
      </w:r>
      <w:proofErr w:type="spellStart"/>
      <w:r w:rsidRPr="0046163B">
        <w:rPr>
          <w:rFonts w:cstheme="minorHAnsi"/>
          <w:sz w:val="24"/>
          <w:szCs w:val="24"/>
        </w:rPr>
        <w:t>pembelajaran</w:t>
      </w:r>
      <w:proofErr w:type="spellEnd"/>
      <w:r w:rsidRPr="0046163B">
        <w:rPr>
          <w:rFonts w:cstheme="minorHAnsi"/>
          <w:sz w:val="24"/>
          <w:szCs w:val="24"/>
        </w:rPr>
        <w:t xml:space="preserve"> </w:t>
      </w:r>
      <w:proofErr w:type="spellStart"/>
      <w:r w:rsidRPr="0046163B">
        <w:rPr>
          <w:rFonts w:cstheme="minorHAnsi"/>
          <w:sz w:val="24"/>
          <w:szCs w:val="24"/>
        </w:rPr>
        <w:t>berbasis</w:t>
      </w:r>
      <w:proofErr w:type="spellEnd"/>
      <w:r w:rsidRPr="0046163B">
        <w:rPr>
          <w:rFonts w:cstheme="minorHAnsi"/>
          <w:sz w:val="24"/>
          <w:szCs w:val="24"/>
        </w:rPr>
        <w:t xml:space="preserve"> HOTS (</w:t>
      </w:r>
      <w:r w:rsidRPr="0046163B">
        <w:rPr>
          <w:rFonts w:cstheme="minorHAnsi"/>
          <w:i/>
          <w:iCs/>
          <w:sz w:val="24"/>
          <w:szCs w:val="24"/>
        </w:rPr>
        <w:t>Higher Order Thinking Skills</w:t>
      </w:r>
      <w:r w:rsidRPr="0046163B">
        <w:rPr>
          <w:rFonts w:cstheme="minorHAnsi"/>
          <w:sz w:val="24"/>
          <w:szCs w:val="24"/>
        </w:rPr>
        <w:t xml:space="preserve">) </w:t>
      </w:r>
      <w:proofErr w:type="spellStart"/>
      <w:r w:rsidRPr="0046163B">
        <w:rPr>
          <w:rFonts w:cstheme="minorHAnsi"/>
          <w:sz w:val="24"/>
          <w:szCs w:val="24"/>
        </w:rPr>
        <w:t>meliputi</w:t>
      </w:r>
      <w:proofErr w:type="spellEnd"/>
      <w:r w:rsidRPr="0046163B">
        <w:rPr>
          <w:rFonts w:cstheme="minorHAnsi"/>
          <w:sz w:val="24"/>
          <w:szCs w:val="24"/>
        </w:rPr>
        <w:t xml:space="preserve">; </w:t>
      </w:r>
      <w:proofErr w:type="spellStart"/>
      <w:r w:rsidRPr="0046163B">
        <w:rPr>
          <w:rFonts w:cstheme="minorHAnsi"/>
          <w:sz w:val="24"/>
          <w:szCs w:val="24"/>
        </w:rPr>
        <w:t>tingkat</w:t>
      </w:r>
      <w:proofErr w:type="spellEnd"/>
      <w:r w:rsidRPr="0046163B">
        <w:rPr>
          <w:rFonts w:cstheme="minorHAnsi"/>
          <w:sz w:val="24"/>
          <w:szCs w:val="24"/>
        </w:rPr>
        <w:t xml:space="preserve"> </w:t>
      </w:r>
      <w:proofErr w:type="spellStart"/>
      <w:r w:rsidRPr="0046163B">
        <w:rPr>
          <w:rFonts w:cstheme="minorHAnsi"/>
          <w:sz w:val="24"/>
          <w:szCs w:val="24"/>
        </w:rPr>
        <w:t>kemampuan</w:t>
      </w:r>
      <w:proofErr w:type="spellEnd"/>
      <w:r w:rsidRPr="0046163B">
        <w:rPr>
          <w:rFonts w:cstheme="minorHAnsi"/>
          <w:sz w:val="24"/>
          <w:szCs w:val="24"/>
        </w:rPr>
        <w:t xml:space="preserve"> </w:t>
      </w:r>
      <w:proofErr w:type="spellStart"/>
      <w:r w:rsidRPr="0046163B">
        <w:rPr>
          <w:rFonts w:cstheme="minorHAnsi"/>
          <w:sz w:val="24"/>
          <w:szCs w:val="24"/>
        </w:rPr>
        <w:t>peserta</w:t>
      </w:r>
      <w:proofErr w:type="spellEnd"/>
      <w:r w:rsidRPr="0046163B">
        <w:rPr>
          <w:rFonts w:cstheme="minorHAnsi"/>
          <w:sz w:val="24"/>
          <w:szCs w:val="24"/>
        </w:rPr>
        <w:t xml:space="preserve"> </w:t>
      </w:r>
      <w:proofErr w:type="spellStart"/>
      <w:r w:rsidRPr="0046163B">
        <w:rPr>
          <w:rFonts w:cstheme="minorHAnsi"/>
          <w:sz w:val="24"/>
          <w:szCs w:val="24"/>
        </w:rPr>
        <w:t>didik</w:t>
      </w:r>
      <w:proofErr w:type="spellEnd"/>
      <w:r w:rsidRPr="0046163B">
        <w:rPr>
          <w:rFonts w:cstheme="minorHAnsi"/>
          <w:sz w:val="24"/>
          <w:szCs w:val="24"/>
        </w:rPr>
        <w:t xml:space="preserve"> </w:t>
      </w:r>
      <w:proofErr w:type="spellStart"/>
      <w:r w:rsidRPr="0046163B">
        <w:rPr>
          <w:rFonts w:cstheme="minorHAnsi"/>
          <w:sz w:val="24"/>
          <w:szCs w:val="24"/>
        </w:rPr>
        <w:t>dalam</w:t>
      </w:r>
      <w:proofErr w:type="spellEnd"/>
      <w:r w:rsidRPr="0046163B">
        <w:rPr>
          <w:rFonts w:cstheme="minorHAnsi"/>
          <w:sz w:val="24"/>
          <w:szCs w:val="24"/>
        </w:rPr>
        <w:t xml:space="preserve"> </w:t>
      </w:r>
      <w:proofErr w:type="spellStart"/>
      <w:r w:rsidRPr="0046163B">
        <w:rPr>
          <w:rFonts w:cstheme="minorHAnsi"/>
          <w:sz w:val="24"/>
          <w:szCs w:val="24"/>
        </w:rPr>
        <w:t>merumuskan</w:t>
      </w:r>
      <w:proofErr w:type="spellEnd"/>
      <w:r w:rsidRPr="0046163B">
        <w:rPr>
          <w:rFonts w:cstheme="minorHAnsi"/>
          <w:sz w:val="24"/>
          <w:szCs w:val="24"/>
        </w:rPr>
        <w:t xml:space="preserve"> </w:t>
      </w:r>
      <w:proofErr w:type="spellStart"/>
      <w:r w:rsidRPr="0046163B">
        <w:rPr>
          <w:rFonts w:cstheme="minorHAnsi"/>
          <w:sz w:val="24"/>
          <w:szCs w:val="24"/>
        </w:rPr>
        <w:t>masalah</w:t>
      </w:r>
      <w:proofErr w:type="spellEnd"/>
      <w:r w:rsidRPr="0046163B">
        <w:rPr>
          <w:rFonts w:cstheme="minorHAnsi"/>
          <w:sz w:val="24"/>
          <w:szCs w:val="24"/>
        </w:rPr>
        <w:t xml:space="preserve">, </w:t>
      </w:r>
      <w:proofErr w:type="spellStart"/>
      <w:r w:rsidRPr="0046163B">
        <w:rPr>
          <w:rFonts w:cstheme="minorHAnsi"/>
          <w:sz w:val="24"/>
          <w:szCs w:val="24"/>
        </w:rPr>
        <w:t>mengemukakan</w:t>
      </w:r>
      <w:proofErr w:type="spellEnd"/>
      <w:r w:rsidRPr="0046163B">
        <w:rPr>
          <w:rFonts w:cstheme="minorHAnsi"/>
          <w:sz w:val="24"/>
          <w:szCs w:val="24"/>
        </w:rPr>
        <w:t xml:space="preserve"> </w:t>
      </w:r>
      <w:proofErr w:type="spellStart"/>
      <w:r w:rsidRPr="0046163B">
        <w:rPr>
          <w:rFonts w:cstheme="minorHAnsi"/>
          <w:sz w:val="24"/>
          <w:szCs w:val="24"/>
        </w:rPr>
        <w:t>pendapat</w:t>
      </w:r>
      <w:proofErr w:type="spellEnd"/>
      <w:r w:rsidRPr="0046163B">
        <w:rPr>
          <w:rFonts w:cstheme="minorHAnsi"/>
          <w:sz w:val="24"/>
          <w:szCs w:val="24"/>
        </w:rPr>
        <w:t xml:space="preserve">, dan </w:t>
      </w:r>
      <w:proofErr w:type="spellStart"/>
      <w:r w:rsidRPr="0046163B">
        <w:rPr>
          <w:rFonts w:cstheme="minorHAnsi"/>
          <w:sz w:val="24"/>
          <w:szCs w:val="24"/>
        </w:rPr>
        <w:t>membuat</w:t>
      </w:r>
      <w:proofErr w:type="spellEnd"/>
      <w:r w:rsidRPr="0046163B">
        <w:rPr>
          <w:rFonts w:cstheme="minorHAnsi"/>
          <w:sz w:val="24"/>
          <w:szCs w:val="24"/>
        </w:rPr>
        <w:t xml:space="preserve"> </w:t>
      </w:r>
      <w:proofErr w:type="spellStart"/>
      <w:r w:rsidRPr="0046163B">
        <w:rPr>
          <w:rFonts w:cstheme="minorHAnsi"/>
          <w:sz w:val="24"/>
          <w:szCs w:val="24"/>
        </w:rPr>
        <w:t>kesimpulan</w:t>
      </w:r>
      <w:proofErr w:type="spellEnd"/>
      <w:r w:rsidRPr="0046163B">
        <w:rPr>
          <w:rFonts w:cstheme="minorHAnsi"/>
          <w:sz w:val="24"/>
          <w:szCs w:val="24"/>
        </w:rPr>
        <w:t>.</w:t>
      </w:r>
    </w:p>
    <w:p w14:paraId="2A1C803B" w14:textId="77777777" w:rsidR="00A67633" w:rsidRPr="0046163B" w:rsidRDefault="00A67633" w:rsidP="0046163B">
      <w:pPr>
        <w:pStyle w:val="ListParagraph"/>
        <w:spacing w:line="240" w:lineRule="auto"/>
        <w:ind w:left="0"/>
        <w:jc w:val="both"/>
        <w:rPr>
          <w:rFonts w:cstheme="minorHAnsi"/>
          <w:sz w:val="24"/>
          <w:szCs w:val="24"/>
        </w:rPr>
      </w:pPr>
    </w:p>
    <w:p w14:paraId="79540324" w14:textId="580883A8" w:rsidR="0046163B" w:rsidRDefault="0046163B" w:rsidP="00462672">
      <w:pPr>
        <w:pStyle w:val="ListParagraph"/>
        <w:spacing w:line="240" w:lineRule="auto"/>
        <w:ind w:left="0"/>
        <w:jc w:val="both"/>
        <w:rPr>
          <w:rFonts w:cstheme="minorHAnsi"/>
          <w:sz w:val="24"/>
          <w:szCs w:val="24"/>
        </w:rPr>
      </w:pPr>
      <w:r w:rsidRPr="00A67633">
        <w:rPr>
          <w:rFonts w:cstheme="minorHAnsi"/>
          <w:sz w:val="24"/>
          <w:szCs w:val="24"/>
        </w:rPr>
        <w:t xml:space="preserve">Hasil </w:t>
      </w:r>
      <w:proofErr w:type="spellStart"/>
      <w:r w:rsidRPr="00A67633">
        <w:rPr>
          <w:rFonts w:cstheme="minorHAnsi"/>
          <w:sz w:val="24"/>
          <w:szCs w:val="24"/>
        </w:rPr>
        <w:t>presentase</w:t>
      </w:r>
      <w:proofErr w:type="spellEnd"/>
      <w:r w:rsidRPr="00A67633">
        <w:rPr>
          <w:rFonts w:cstheme="minorHAnsi"/>
          <w:sz w:val="24"/>
          <w:szCs w:val="24"/>
        </w:rPr>
        <w:t xml:space="preserve"> </w:t>
      </w:r>
      <w:proofErr w:type="spellStart"/>
      <w:r w:rsidRPr="00A67633">
        <w:rPr>
          <w:rFonts w:cstheme="minorHAnsi"/>
          <w:sz w:val="24"/>
          <w:szCs w:val="24"/>
        </w:rPr>
        <w:t>tingkat</w:t>
      </w:r>
      <w:proofErr w:type="spellEnd"/>
      <w:r w:rsidRPr="00A67633">
        <w:rPr>
          <w:rFonts w:cstheme="minorHAnsi"/>
          <w:sz w:val="24"/>
          <w:szCs w:val="24"/>
        </w:rPr>
        <w:t xml:space="preserve"> </w:t>
      </w:r>
      <w:proofErr w:type="spellStart"/>
      <w:r w:rsidRPr="00A67633">
        <w:rPr>
          <w:rFonts w:cstheme="minorHAnsi"/>
          <w:sz w:val="24"/>
          <w:szCs w:val="24"/>
        </w:rPr>
        <w:t>kemampuan</w:t>
      </w:r>
      <w:proofErr w:type="spellEnd"/>
      <w:r w:rsidRPr="00A67633">
        <w:rPr>
          <w:rFonts w:cstheme="minorHAnsi"/>
          <w:sz w:val="24"/>
          <w:szCs w:val="24"/>
        </w:rPr>
        <w:t xml:space="preserve"> </w:t>
      </w:r>
      <w:proofErr w:type="spellStart"/>
      <w:r w:rsidRPr="00A67633">
        <w:rPr>
          <w:rFonts w:cstheme="minorHAnsi"/>
          <w:sz w:val="24"/>
          <w:szCs w:val="24"/>
        </w:rPr>
        <w:t>peserta</w:t>
      </w:r>
      <w:proofErr w:type="spellEnd"/>
      <w:r w:rsidRPr="00A67633">
        <w:rPr>
          <w:rFonts w:cstheme="minorHAnsi"/>
          <w:sz w:val="24"/>
          <w:szCs w:val="24"/>
        </w:rPr>
        <w:t xml:space="preserve"> </w:t>
      </w:r>
      <w:proofErr w:type="spellStart"/>
      <w:r w:rsidRPr="00A67633">
        <w:rPr>
          <w:rFonts w:cstheme="minorHAnsi"/>
          <w:sz w:val="24"/>
          <w:szCs w:val="24"/>
        </w:rPr>
        <w:t>didik</w:t>
      </w:r>
      <w:proofErr w:type="spellEnd"/>
      <w:r w:rsidRPr="00A67633">
        <w:rPr>
          <w:rFonts w:cstheme="minorHAnsi"/>
          <w:sz w:val="24"/>
          <w:szCs w:val="24"/>
        </w:rPr>
        <w:t xml:space="preserve"> </w:t>
      </w:r>
      <w:proofErr w:type="spellStart"/>
      <w:r w:rsidRPr="00A67633">
        <w:rPr>
          <w:rFonts w:cstheme="minorHAnsi"/>
          <w:sz w:val="24"/>
          <w:szCs w:val="24"/>
        </w:rPr>
        <w:t>dalam</w:t>
      </w:r>
      <w:proofErr w:type="spellEnd"/>
      <w:r w:rsidRPr="00A67633">
        <w:rPr>
          <w:rFonts w:cstheme="minorHAnsi"/>
          <w:sz w:val="24"/>
          <w:szCs w:val="24"/>
        </w:rPr>
        <w:t xml:space="preserve"> </w:t>
      </w:r>
      <w:proofErr w:type="spellStart"/>
      <w:r w:rsidRPr="00A67633">
        <w:rPr>
          <w:rFonts w:cstheme="minorHAnsi"/>
          <w:sz w:val="24"/>
          <w:szCs w:val="24"/>
        </w:rPr>
        <w:t>merumuskan</w:t>
      </w:r>
      <w:proofErr w:type="spellEnd"/>
      <w:r w:rsidRPr="00A67633">
        <w:rPr>
          <w:rFonts w:cstheme="minorHAnsi"/>
          <w:sz w:val="24"/>
          <w:szCs w:val="24"/>
        </w:rPr>
        <w:t xml:space="preserve"> </w:t>
      </w:r>
      <w:proofErr w:type="spellStart"/>
      <w:r w:rsidRPr="00A67633">
        <w:rPr>
          <w:rFonts w:cstheme="minorHAnsi"/>
          <w:sz w:val="24"/>
          <w:szCs w:val="24"/>
        </w:rPr>
        <w:t>masalah</w:t>
      </w:r>
      <w:proofErr w:type="spellEnd"/>
      <w:r w:rsidRPr="00A67633">
        <w:rPr>
          <w:rFonts w:cstheme="minorHAnsi"/>
          <w:sz w:val="24"/>
          <w:szCs w:val="24"/>
        </w:rPr>
        <w:t xml:space="preserve"> </w:t>
      </w:r>
      <w:proofErr w:type="spellStart"/>
      <w:r w:rsidRPr="00A67633">
        <w:rPr>
          <w:rFonts w:cstheme="minorHAnsi"/>
          <w:sz w:val="24"/>
          <w:szCs w:val="24"/>
        </w:rPr>
        <w:t>dapat</w:t>
      </w:r>
      <w:proofErr w:type="spellEnd"/>
      <w:r w:rsidRPr="00A67633">
        <w:rPr>
          <w:rFonts w:cstheme="minorHAnsi"/>
          <w:sz w:val="24"/>
          <w:szCs w:val="24"/>
        </w:rPr>
        <w:t xml:space="preserve"> </w:t>
      </w:r>
      <w:proofErr w:type="spellStart"/>
      <w:r w:rsidRPr="00A67633">
        <w:rPr>
          <w:rFonts w:cstheme="minorHAnsi"/>
          <w:sz w:val="24"/>
          <w:szCs w:val="24"/>
        </w:rPr>
        <w:t>dilihat</w:t>
      </w:r>
      <w:proofErr w:type="spellEnd"/>
      <w:r w:rsidRPr="00A67633">
        <w:rPr>
          <w:rFonts w:cstheme="minorHAnsi"/>
          <w:sz w:val="24"/>
          <w:szCs w:val="24"/>
        </w:rPr>
        <w:t xml:space="preserve"> pada </w:t>
      </w:r>
      <w:proofErr w:type="spellStart"/>
      <w:r w:rsidRPr="00A67633">
        <w:rPr>
          <w:rFonts w:cstheme="minorHAnsi"/>
          <w:sz w:val="24"/>
          <w:szCs w:val="24"/>
        </w:rPr>
        <w:t>tabel</w:t>
      </w:r>
      <w:proofErr w:type="spellEnd"/>
      <w:r w:rsidRPr="00A67633">
        <w:rPr>
          <w:rFonts w:cstheme="minorHAnsi"/>
          <w:sz w:val="24"/>
          <w:szCs w:val="24"/>
        </w:rPr>
        <w:t xml:space="preserve"> </w:t>
      </w:r>
      <w:proofErr w:type="spellStart"/>
      <w:r w:rsidRPr="00A67633">
        <w:rPr>
          <w:rFonts w:cstheme="minorHAnsi"/>
          <w:sz w:val="24"/>
          <w:szCs w:val="24"/>
        </w:rPr>
        <w:t>dibawah</w:t>
      </w:r>
      <w:proofErr w:type="spellEnd"/>
      <w:r w:rsidRPr="00A67633">
        <w:rPr>
          <w:rFonts w:cstheme="minorHAnsi"/>
          <w:sz w:val="24"/>
          <w:szCs w:val="24"/>
        </w:rPr>
        <w:t xml:space="preserve"> </w:t>
      </w:r>
      <w:proofErr w:type="spellStart"/>
      <w:r w:rsidRPr="00A67633">
        <w:rPr>
          <w:rFonts w:cstheme="minorHAnsi"/>
          <w:sz w:val="24"/>
          <w:szCs w:val="24"/>
        </w:rPr>
        <w:t>ini</w:t>
      </w:r>
      <w:proofErr w:type="spellEnd"/>
      <w:r w:rsidRPr="00A67633">
        <w:rPr>
          <w:rFonts w:cstheme="minorHAnsi"/>
          <w:sz w:val="24"/>
          <w:szCs w:val="24"/>
        </w:rPr>
        <w:t>:</w:t>
      </w:r>
    </w:p>
    <w:p w14:paraId="57EB8BC0" w14:textId="14032438" w:rsidR="009D0175" w:rsidRPr="009D0175" w:rsidRDefault="009D0175" w:rsidP="00462672">
      <w:pPr>
        <w:spacing w:line="240" w:lineRule="auto"/>
        <w:jc w:val="center"/>
        <w:rPr>
          <w:rFonts w:cstheme="minorHAnsi"/>
          <w:sz w:val="24"/>
          <w:szCs w:val="24"/>
        </w:rPr>
      </w:pPr>
      <w:proofErr w:type="spellStart"/>
      <w:r w:rsidRPr="009D0175">
        <w:rPr>
          <w:rFonts w:cstheme="minorHAnsi"/>
          <w:sz w:val="24"/>
          <w:szCs w:val="24"/>
        </w:rPr>
        <w:t>Tabel</w:t>
      </w:r>
      <w:proofErr w:type="spellEnd"/>
      <w:r w:rsidRPr="009D0175">
        <w:rPr>
          <w:rFonts w:cstheme="minorHAnsi"/>
          <w:sz w:val="24"/>
          <w:szCs w:val="24"/>
        </w:rPr>
        <w:t xml:space="preserve"> 1</w:t>
      </w:r>
    </w:p>
    <w:p w14:paraId="025D35BF" w14:textId="77777777" w:rsidR="009D0175" w:rsidRPr="009D0175" w:rsidRDefault="009D0175" w:rsidP="00462672">
      <w:pPr>
        <w:spacing w:line="240" w:lineRule="auto"/>
        <w:jc w:val="center"/>
        <w:rPr>
          <w:rFonts w:cstheme="minorHAnsi"/>
          <w:sz w:val="24"/>
          <w:szCs w:val="24"/>
        </w:rPr>
      </w:pPr>
      <w:bookmarkStart w:id="1" w:name="_Hlk111755476"/>
      <w:r w:rsidRPr="009D0175">
        <w:rPr>
          <w:rFonts w:cstheme="minorHAnsi"/>
          <w:sz w:val="24"/>
          <w:szCs w:val="24"/>
        </w:rPr>
        <w:t xml:space="preserve">Tingkat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Merumuskan</w:t>
      </w:r>
      <w:proofErr w:type="spellEnd"/>
      <w:r w:rsidRPr="009D0175">
        <w:rPr>
          <w:rFonts w:cstheme="minorHAnsi"/>
          <w:sz w:val="24"/>
          <w:szCs w:val="24"/>
        </w:rPr>
        <w:t xml:space="preserve"> </w:t>
      </w:r>
      <w:proofErr w:type="spellStart"/>
      <w:r w:rsidRPr="009D0175">
        <w:rPr>
          <w:rFonts w:cstheme="minorHAnsi"/>
          <w:sz w:val="24"/>
          <w:szCs w:val="24"/>
        </w:rPr>
        <w:t>Masalah</w:t>
      </w:r>
      <w:proofErr w:type="spellEnd"/>
    </w:p>
    <w:tbl>
      <w:tblPr>
        <w:tblStyle w:val="TableGrid"/>
        <w:tblW w:w="7059" w:type="dxa"/>
        <w:tblLook w:val="04A0" w:firstRow="1" w:lastRow="0" w:firstColumn="1" w:lastColumn="0" w:noHBand="0" w:noVBand="1"/>
      </w:tblPr>
      <w:tblGrid>
        <w:gridCol w:w="498"/>
        <w:gridCol w:w="3757"/>
        <w:gridCol w:w="1439"/>
        <w:gridCol w:w="1365"/>
      </w:tblGrid>
      <w:tr w:rsidR="009D0175" w:rsidRPr="009D0175" w14:paraId="3389E953" w14:textId="77777777" w:rsidTr="009D0175">
        <w:trPr>
          <w:trHeight w:val="788"/>
        </w:trPr>
        <w:tc>
          <w:tcPr>
            <w:tcW w:w="495" w:type="dxa"/>
          </w:tcPr>
          <w:bookmarkEnd w:id="1"/>
          <w:p w14:paraId="4CE39091" w14:textId="77777777" w:rsidR="009D0175" w:rsidRPr="009D0175" w:rsidRDefault="009D0175" w:rsidP="00462672">
            <w:pPr>
              <w:jc w:val="center"/>
              <w:rPr>
                <w:rFonts w:cstheme="minorHAnsi"/>
                <w:sz w:val="24"/>
                <w:szCs w:val="24"/>
              </w:rPr>
            </w:pPr>
            <w:r w:rsidRPr="009D0175">
              <w:rPr>
                <w:rFonts w:cstheme="minorHAnsi"/>
                <w:sz w:val="24"/>
                <w:szCs w:val="24"/>
              </w:rPr>
              <w:t>No</w:t>
            </w:r>
          </w:p>
        </w:tc>
        <w:tc>
          <w:tcPr>
            <w:tcW w:w="3760" w:type="dxa"/>
          </w:tcPr>
          <w:p w14:paraId="512DDCA6"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Merumuskan</w:t>
            </w:r>
            <w:proofErr w:type="spellEnd"/>
            <w:r w:rsidRPr="009D0175">
              <w:rPr>
                <w:rFonts w:cstheme="minorHAnsi"/>
                <w:sz w:val="24"/>
                <w:szCs w:val="24"/>
              </w:rPr>
              <w:t xml:space="preserve"> </w:t>
            </w:r>
            <w:proofErr w:type="spellStart"/>
            <w:r w:rsidRPr="009D0175">
              <w:rPr>
                <w:rFonts w:cstheme="minorHAnsi"/>
                <w:sz w:val="24"/>
                <w:szCs w:val="24"/>
              </w:rPr>
              <w:t>Masalah</w:t>
            </w:r>
            <w:proofErr w:type="spellEnd"/>
          </w:p>
        </w:tc>
        <w:tc>
          <w:tcPr>
            <w:tcW w:w="1439" w:type="dxa"/>
          </w:tcPr>
          <w:p w14:paraId="6776B235"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Frekuensi</w:t>
            </w:r>
            <w:proofErr w:type="spellEnd"/>
            <w:r w:rsidRPr="009D0175">
              <w:rPr>
                <w:rFonts w:cstheme="minorHAnsi"/>
                <w:sz w:val="24"/>
                <w:szCs w:val="24"/>
              </w:rPr>
              <w:t xml:space="preserve"> (F)</w:t>
            </w:r>
          </w:p>
        </w:tc>
        <w:tc>
          <w:tcPr>
            <w:tcW w:w="1365" w:type="dxa"/>
          </w:tcPr>
          <w:p w14:paraId="4F9F764B"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Persentase</w:t>
            </w:r>
            <w:proofErr w:type="spellEnd"/>
            <w:r w:rsidRPr="009D0175">
              <w:rPr>
                <w:rFonts w:cstheme="minorHAnsi"/>
                <w:sz w:val="24"/>
                <w:szCs w:val="24"/>
              </w:rPr>
              <w:t xml:space="preserve"> (%)</w:t>
            </w:r>
          </w:p>
        </w:tc>
      </w:tr>
      <w:tr w:rsidR="009D0175" w:rsidRPr="009D0175" w14:paraId="284CFA10" w14:textId="77777777" w:rsidTr="009D0175">
        <w:trPr>
          <w:trHeight w:val="386"/>
        </w:trPr>
        <w:tc>
          <w:tcPr>
            <w:tcW w:w="495" w:type="dxa"/>
          </w:tcPr>
          <w:p w14:paraId="4CC8D2F8" w14:textId="77777777" w:rsidR="009D0175" w:rsidRPr="009D0175" w:rsidRDefault="009D0175" w:rsidP="00462672">
            <w:pPr>
              <w:rPr>
                <w:rFonts w:cstheme="minorHAnsi"/>
                <w:sz w:val="24"/>
                <w:szCs w:val="24"/>
              </w:rPr>
            </w:pPr>
            <w:r w:rsidRPr="009D0175">
              <w:rPr>
                <w:rFonts w:cstheme="minorHAnsi"/>
                <w:sz w:val="24"/>
                <w:szCs w:val="24"/>
              </w:rPr>
              <w:t>1.</w:t>
            </w:r>
          </w:p>
        </w:tc>
        <w:tc>
          <w:tcPr>
            <w:tcW w:w="3760" w:type="dxa"/>
          </w:tcPr>
          <w:p w14:paraId="4F524850" w14:textId="77777777" w:rsidR="009D0175" w:rsidRPr="009D0175" w:rsidRDefault="009D0175" w:rsidP="00462672">
            <w:pPr>
              <w:rPr>
                <w:rFonts w:cstheme="minorHAnsi"/>
                <w:sz w:val="24"/>
                <w:szCs w:val="24"/>
              </w:rPr>
            </w:pPr>
            <w:proofErr w:type="spellStart"/>
            <w:r w:rsidRPr="009D0175">
              <w:rPr>
                <w:rFonts w:cstheme="minorHAnsi"/>
                <w:sz w:val="24"/>
                <w:szCs w:val="24"/>
              </w:rPr>
              <w:t>Sangat</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439" w:type="dxa"/>
          </w:tcPr>
          <w:p w14:paraId="22AD0533" w14:textId="77777777" w:rsidR="009D0175" w:rsidRPr="009D0175" w:rsidRDefault="009D0175" w:rsidP="00462672">
            <w:pPr>
              <w:jc w:val="center"/>
              <w:rPr>
                <w:rFonts w:cstheme="minorHAnsi"/>
                <w:sz w:val="24"/>
                <w:szCs w:val="24"/>
              </w:rPr>
            </w:pPr>
            <w:r w:rsidRPr="009D0175">
              <w:rPr>
                <w:rFonts w:cstheme="minorHAnsi"/>
                <w:sz w:val="24"/>
                <w:szCs w:val="24"/>
              </w:rPr>
              <w:t>4</w:t>
            </w:r>
          </w:p>
        </w:tc>
        <w:tc>
          <w:tcPr>
            <w:tcW w:w="1365" w:type="dxa"/>
          </w:tcPr>
          <w:p w14:paraId="62AD2ABA" w14:textId="77777777" w:rsidR="009D0175" w:rsidRPr="009D0175" w:rsidRDefault="009D0175" w:rsidP="00462672">
            <w:pPr>
              <w:jc w:val="center"/>
              <w:rPr>
                <w:rFonts w:cstheme="minorHAnsi"/>
                <w:sz w:val="24"/>
                <w:szCs w:val="24"/>
              </w:rPr>
            </w:pPr>
            <w:r w:rsidRPr="009D0175">
              <w:rPr>
                <w:rFonts w:cstheme="minorHAnsi"/>
                <w:sz w:val="24"/>
                <w:szCs w:val="24"/>
              </w:rPr>
              <w:t>16 %</w:t>
            </w:r>
          </w:p>
        </w:tc>
      </w:tr>
      <w:tr w:rsidR="009D0175" w:rsidRPr="009D0175" w14:paraId="286F1CE6" w14:textId="77777777" w:rsidTr="009D0175">
        <w:trPr>
          <w:trHeight w:val="386"/>
        </w:trPr>
        <w:tc>
          <w:tcPr>
            <w:tcW w:w="495" w:type="dxa"/>
          </w:tcPr>
          <w:p w14:paraId="2C21FF25" w14:textId="77777777" w:rsidR="009D0175" w:rsidRPr="009D0175" w:rsidRDefault="009D0175" w:rsidP="00462672">
            <w:pPr>
              <w:rPr>
                <w:rFonts w:cstheme="minorHAnsi"/>
                <w:sz w:val="24"/>
                <w:szCs w:val="24"/>
              </w:rPr>
            </w:pPr>
            <w:r w:rsidRPr="009D0175">
              <w:rPr>
                <w:rFonts w:cstheme="minorHAnsi"/>
                <w:sz w:val="24"/>
                <w:szCs w:val="24"/>
              </w:rPr>
              <w:t xml:space="preserve">2. </w:t>
            </w:r>
          </w:p>
        </w:tc>
        <w:tc>
          <w:tcPr>
            <w:tcW w:w="3760" w:type="dxa"/>
          </w:tcPr>
          <w:p w14:paraId="2F460549" w14:textId="77777777" w:rsidR="009D0175" w:rsidRPr="009D0175" w:rsidRDefault="009D0175" w:rsidP="00462672">
            <w:pPr>
              <w:rPr>
                <w:rFonts w:cstheme="minorHAnsi"/>
                <w:sz w:val="24"/>
                <w:szCs w:val="24"/>
              </w:rPr>
            </w:pPr>
            <w:proofErr w:type="spellStart"/>
            <w:r w:rsidRPr="009D0175">
              <w:rPr>
                <w:rFonts w:cstheme="minorHAnsi"/>
                <w:sz w:val="24"/>
                <w:szCs w:val="24"/>
              </w:rPr>
              <w:t>Mampu</w:t>
            </w:r>
            <w:proofErr w:type="spellEnd"/>
          </w:p>
        </w:tc>
        <w:tc>
          <w:tcPr>
            <w:tcW w:w="1439" w:type="dxa"/>
          </w:tcPr>
          <w:p w14:paraId="2C458901" w14:textId="77777777" w:rsidR="009D0175" w:rsidRPr="009D0175" w:rsidRDefault="009D0175" w:rsidP="00462672">
            <w:pPr>
              <w:jc w:val="center"/>
              <w:rPr>
                <w:rFonts w:cstheme="minorHAnsi"/>
                <w:sz w:val="24"/>
                <w:szCs w:val="24"/>
              </w:rPr>
            </w:pPr>
            <w:r w:rsidRPr="009D0175">
              <w:rPr>
                <w:rFonts w:cstheme="minorHAnsi"/>
                <w:sz w:val="24"/>
                <w:szCs w:val="24"/>
              </w:rPr>
              <w:t>9</w:t>
            </w:r>
          </w:p>
        </w:tc>
        <w:tc>
          <w:tcPr>
            <w:tcW w:w="1365" w:type="dxa"/>
          </w:tcPr>
          <w:p w14:paraId="02A5A9C8" w14:textId="77777777" w:rsidR="009D0175" w:rsidRPr="009D0175" w:rsidRDefault="009D0175" w:rsidP="00462672">
            <w:pPr>
              <w:jc w:val="center"/>
              <w:rPr>
                <w:rFonts w:cstheme="minorHAnsi"/>
                <w:sz w:val="24"/>
                <w:szCs w:val="24"/>
              </w:rPr>
            </w:pPr>
            <w:r w:rsidRPr="009D0175">
              <w:rPr>
                <w:rFonts w:cstheme="minorHAnsi"/>
                <w:sz w:val="24"/>
                <w:szCs w:val="24"/>
              </w:rPr>
              <w:t>36 %</w:t>
            </w:r>
          </w:p>
        </w:tc>
      </w:tr>
      <w:tr w:rsidR="009D0175" w:rsidRPr="009D0175" w14:paraId="7F1B000A" w14:textId="77777777" w:rsidTr="009D0175">
        <w:trPr>
          <w:trHeight w:val="401"/>
        </w:trPr>
        <w:tc>
          <w:tcPr>
            <w:tcW w:w="495" w:type="dxa"/>
          </w:tcPr>
          <w:p w14:paraId="49B462B9" w14:textId="77777777" w:rsidR="009D0175" w:rsidRPr="009D0175" w:rsidRDefault="009D0175" w:rsidP="00462672">
            <w:pPr>
              <w:rPr>
                <w:rFonts w:cstheme="minorHAnsi"/>
                <w:sz w:val="24"/>
                <w:szCs w:val="24"/>
              </w:rPr>
            </w:pPr>
            <w:r w:rsidRPr="009D0175">
              <w:rPr>
                <w:rFonts w:cstheme="minorHAnsi"/>
                <w:sz w:val="24"/>
                <w:szCs w:val="24"/>
              </w:rPr>
              <w:t>3.</w:t>
            </w:r>
          </w:p>
        </w:tc>
        <w:tc>
          <w:tcPr>
            <w:tcW w:w="3760" w:type="dxa"/>
          </w:tcPr>
          <w:p w14:paraId="283C2268" w14:textId="77777777" w:rsidR="009D0175" w:rsidRPr="009D0175" w:rsidRDefault="009D0175" w:rsidP="00462672">
            <w:pPr>
              <w:rPr>
                <w:rFonts w:cstheme="minorHAnsi"/>
                <w:sz w:val="24"/>
                <w:szCs w:val="24"/>
              </w:rPr>
            </w:pPr>
            <w:proofErr w:type="spellStart"/>
            <w:r w:rsidRPr="009D0175">
              <w:rPr>
                <w:rFonts w:cstheme="minorHAnsi"/>
                <w:sz w:val="24"/>
                <w:szCs w:val="24"/>
              </w:rPr>
              <w:t>Sedang</w:t>
            </w:r>
            <w:proofErr w:type="spellEnd"/>
          </w:p>
        </w:tc>
        <w:tc>
          <w:tcPr>
            <w:tcW w:w="1439" w:type="dxa"/>
          </w:tcPr>
          <w:p w14:paraId="2600C966" w14:textId="77777777" w:rsidR="009D0175" w:rsidRPr="009D0175" w:rsidRDefault="009D0175" w:rsidP="00462672">
            <w:pPr>
              <w:jc w:val="center"/>
              <w:rPr>
                <w:rFonts w:cstheme="minorHAnsi"/>
                <w:sz w:val="24"/>
                <w:szCs w:val="24"/>
              </w:rPr>
            </w:pPr>
            <w:r w:rsidRPr="009D0175">
              <w:rPr>
                <w:rFonts w:cstheme="minorHAnsi"/>
                <w:sz w:val="24"/>
                <w:szCs w:val="24"/>
              </w:rPr>
              <w:t>12</w:t>
            </w:r>
          </w:p>
        </w:tc>
        <w:tc>
          <w:tcPr>
            <w:tcW w:w="1365" w:type="dxa"/>
          </w:tcPr>
          <w:p w14:paraId="073B0AD3" w14:textId="77777777" w:rsidR="009D0175" w:rsidRPr="009D0175" w:rsidRDefault="009D0175" w:rsidP="00462672">
            <w:pPr>
              <w:jc w:val="center"/>
              <w:rPr>
                <w:rFonts w:cstheme="minorHAnsi"/>
                <w:sz w:val="24"/>
                <w:szCs w:val="24"/>
              </w:rPr>
            </w:pPr>
            <w:r w:rsidRPr="009D0175">
              <w:rPr>
                <w:rFonts w:cstheme="minorHAnsi"/>
                <w:sz w:val="24"/>
                <w:szCs w:val="24"/>
              </w:rPr>
              <w:t>48%</w:t>
            </w:r>
          </w:p>
        </w:tc>
      </w:tr>
      <w:tr w:rsidR="009D0175" w:rsidRPr="009D0175" w14:paraId="1ED611E2" w14:textId="77777777" w:rsidTr="009D0175">
        <w:trPr>
          <w:trHeight w:val="386"/>
        </w:trPr>
        <w:tc>
          <w:tcPr>
            <w:tcW w:w="495" w:type="dxa"/>
          </w:tcPr>
          <w:p w14:paraId="49DD7319" w14:textId="77777777" w:rsidR="009D0175" w:rsidRPr="009D0175" w:rsidRDefault="009D0175" w:rsidP="00462672">
            <w:pPr>
              <w:rPr>
                <w:rFonts w:cstheme="minorHAnsi"/>
                <w:sz w:val="24"/>
                <w:szCs w:val="24"/>
              </w:rPr>
            </w:pPr>
            <w:r w:rsidRPr="009D0175">
              <w:rPr>
                <w:rFonts w:cstheme="minorHAnsi"/>
                <w:sz w:val="24"/>
                <w:szCs w:val="24"/>
              </w:rPr>
              <w:t>4.</w:t>
            </w:r>
          </w:p>
        </w:tc>
        <w:tc>
          <w:tcPr>
            <w:tcW w:w="3760" w:type="dxa"/>
          </w:tcPr>
          <w:p w14:paraId="4F955C79" w14:textId="77777777" w:rsidR="009D0175" w:rsidRPr="009D0175" w:rsidRDefault="009D0175" w:rsidP="00462672">
            <w:pPr>
              <w:rPr>
                <w:rFonts w:cstheme="minorHAnsi"/>
                <w:sz w:val="24"/>
                <w:szCs w:val="24"/>
              </w:rPr>
            </w:pPr>
            <w:proofErr w:type="spellStart"/>
            <w:r w:rsidRPr="009D0175">
              <w:rPr>
                <w:rFonts w:cstheme="minorHAnsi"/>
                <w:sz w:val="24"/>
                <w:szCs w:val="24"/>
              </w:rPr>
              <w:t>Kurang</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439" w:type="dxa"/>
          </w:tcPr>
          <w:p w14:paraId="3009785B" w14:textId="77777777" w:rsidR="009D0175" w:rsidRPr="009D0175" w:rsidRDefault="009D0175" w:rsidP="00462672">
            <w:pPr>
              <w:jc w:val="center"/>
              <w:rPr>
                <w:rFonts w:cstheme="minorHAnsi"/>
                <w:sz w:val="24"/>
                <w:szCs w:val="24"/>
              </w:rPr>
            </w:pPr>
            <w:r w:rsidRPr="009D0175">
              <w:rPr>
                <w:rFonts w:cstheme="minorHAnsi"/>
                <w:sz w:val="24"/>
                <w:szCs w:val="24"/>
              </w:rPr>
              <w:t>0</w:t>
            </w:r>
          </w:p>
        </w:tc>
        <w:tc>
          <w:tcPr>
            <w:tcW w:w="1365" w:type="dxa"/>
          </w:tcPr>
          <w:p w14:paraId="765B1232" w14:textId="77777777" w:rsidR="009D0175" w:rsidRPr="009D0175" w:rsidRDefault="009D0175" w:rsidP="00462672">
            <w:pPr>
              <w:jc w:val="center"/>
              <w:rPr>
                <w:rFonts w:cstheme="minorHAnsi"/>
                <w:sz w:val="24"/>
                <w:szCs w:val="24"/>
              </w:rPr>
            </w:pPr>
            <w:r w:rsidRPr="009D0175">
              <w:rPr>
                <w:rFonts w:cstheme="minorHAnsi"/>
                <w:sz w:val="24"/>
                <w:szCs w:val="24"/>
              </w:rPr>
              <w:t>0%</w:t>
            </w:r>
          </w:p>
        </w:tc>
      </w:tr>
      <w:tr w:rsidR="009D0175" w:rsidRPr="009D0175" w14:paraId="1D879BE3" w14:textId="77777777" w:rsidTr="009D0175">
        <w:trPr>
          <w:trHeight w:val="386"/>
        </w:trPr>
        <w:tc>
          <w:tcPr>
            <w:tcW w:w="495" w:type="dxa"/>
          </w:tcPr>
          <w:p w14:paraId="1578DF8C" w14:textId="77777777" w:rsidR="009D0175" w:rsidRPr="009D0175" w:rsidRDefault="009D0175" w:rsidP="00462672">
            <w:pPr>
              <w:rPr>
                <w:rFonts w:cstheme="minorHAnsi"/>
                <w:sz w:val="24"/>
                <w:szCs w:val="24"/>
              </w:rPr>
            </w:pPr>
            <w:r w:rsidRPr="009D0175">
              <w:rPr>
                <w:rFonts w:cstheme="minorHAnsi"/>
                <w:sz w:val="24"/>
                <w:szCs w:val="24"/>
              </w:rPr>
              <w:t>5.</w:t>
            </w:r>
          </w:p>
        </w:tc>
        <w:tc>
          <w:tcPr>
            <w:tcW w:w="3760" w:type="dxa"/>
          </w:tcPr>
          <w:p w14:paraId="5924CC88" w14:textId="77777777" w:rsidR="009D0175" w:rsidRPr="009D0175" w:rsidRDefault="009D0175" w:rsidP="00462672">
            <w:pPr>
              <w:rPr>
                <w:rFonts w:cstheme="minorHAnsi"/>
                <w:sz w:val="24"/>
                <w:szCs w:val="24"/>
              </w:rPr>
            </w:pPr>
            <w:proofErr w:type="spellStart"/>
            <w:r w:rsidRPr="009D0175">
              <w:rPr>
                <w:rFonts w:cstheme="minorHAnsi"/>
                <w:sz w:val="24"/>
                <w:szCs w:val="24"/>
              </w:rPr>
              <w:t>Tidak</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439" w:type="dxa"/>
          </w:tcPr>
          <w:p w14:paraId="73C772F7" w14:textId="77777777" w:rsidR="009D0175" w:rsidRPr="009D0175" w:rsidRDefault="009D0175" w:rsidP="00462672">
            <w:pPr>
              <w:jc w:val="center"/>
              <w:rPr>
                <w:rFonts w:cstheme="minorHAnsi"/>
                <w:sz w:val="24"/>
                <w:szCs w:val="24"/>
              </w:rPr>
            </w:pPr>
            <w:r w:rsidRPr="009D0175">
              <w:rPr>
                <w:rFonts w:cstheme="minorHAnsi"/>
                <w:sz w:val="24"/>
                <w:szCs w:val="24"/>
              </w:rPr>
              <w:t>0</w:t>
            </w:r>
          </w:p>
        </w:tc>
        <w:tc>
          <w:tcPr>
            <w:tcW w:w="1365" w:type="dxa"/>
          </w:tcPr>
          <w:p w14:paraId="45926DB5" w14:textId="77777777" w:rsidR="009D0175" w:rsidRPr="009D0175" w:rsidRDefault="009D0175" w:rsidP="00462672">
            <w:pPr>
              <w:jc w:val="center"/>
              <w:rPr>
                <w:rFonts w:cstheme="minorHAnsi"/>
                <w:sz w:val="24"/>
                <w:szCs w:val="24"/>
              </w:rPr>
            </w:pPr>
            <w:r w:rsidRPr="009D0175">
              <w:rPr>
                <w:rFonts w:cstheme="minorHAnsi"/>
                <w:sz w:val="24"/>
                <w:szCs w:val="24"/>
              </w:rPr>
              <w:t>0%</w:t>
            </w:r>
          </w:p>
        </w:tc>
      </w:tr>
      <w:tr w:rsidR="009D0175" w:rsidRPr="009D0175" w14:paraId="7EA51E02" w14:textId="77777777" w:rsidTr="009D0175">
        <w:trPr>
          <w:trHeight w:val="386"/>
        </w:trPr>
        <w:tc>
          <w:tcPr>
            <w:tcW w:w="495" w:type="dxa"/>
          </w:tcPr>
          <w:p w14:paraId="767412DA" w14:textId="77777777" w:rsidR="009D0175" w:rsidRPr="009D0175" w:rsidRDefault="009D0175" w:rsidP="00462672">
            <w:pPr>
              <w:jc w:val="center"/>
              <w:rPr>
                <w:rFonts w:cstheme="minorHAnsi"/>
                <w:sz w:val="24"/>
                <w:szCs w:val="24"/>
              </w:rPr>
            </w:pPr>
          </w:p>
        </w:tc>
        <w:tc>
          <w:tcPr>
            <w:tcW w:w="3760" w:type="dxa"/>
          </w:tcPr>
          <w:p w14:paraId="5E0428A9"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Jumlah</w:t>
            </w:r>
            <w:proofErr w:type="spellEnd"/>
          </w:p>
        </w:tc>
        <w:tc>
          <w:tcPr>
            <w:tcW w:w="1439" w:type="dxa"/>
          </w:tcPr>
          <w:p w14:paraId="6098B1C9" w14:textId="77777777" w:rsidR="009D0175" w:rsidRPr="009D0175" w:rsidRDefault="009D0175" w:rsidP="00462672">
            <w:pPr>
              <w:jc w:val="center"/>
              <w:rPr>
                <w:rFonts w:cstheme="minorHAnsi"/>
                <w:sz w:val="24"/>
                <w:szCs w:val="24"/>
              </w:rPr>
            </w:pPr>
            <w:r w:rsidRPr="009D0175">
              <w:rPr>
                <w:rFonts w:cstheme="minorHAnsi"/>
                <w:sz w:val="24"/>
                <w:szCs w:val="24"/>
              </w:rPr>
              <w:t>25</w:t>
            </w:r>
          </w:p>
        </w:tc>
        <w:tc>
          <w:tcPr>
            <w:tcW w:w="1365" w:type="dxa"/>
          </w:tcPr>
          <w:p w14:paraId="5CE9566B" w14:textId="77777777" w:rsidR="009D0175" w:rsidRPr="009D0175" w:rsidRDefault="009D0175" w:rsidP="00462672">
            <w:pPr>
              <w:jc w:val="center"/>
              <w:rPr>
                <w:rFonts w:cstheme="minorHAnsi"/>
                <w:sz w:val="24"/>
                <w:szCs w:val="24"/>
              </w:rPr>
            </w:pPr>
            <w:r w:rsidRPr="009D0175">
              <w:rPr>
                <w:rFonts w:cstheme="minorHAnsi"/>
                <w:sz w:val="24"/>
                <w:szCs w:val="24"/>
              </w:rPr>
              <w:t>100%</w:t>
            </w:r>
          </w:p>
        </w:tc>
      </w:tr>
    </w:tbl>
    <w:p w14:paraId="1F7D3C72" w14:textId="77777777" w:rsidR="009D0175" w:rsidRPr="009D0175" w:rsidRDefault="009D0175" w:rsidP="009D0175">
      <w:pPr>
        <w:spacing w:line="360" w:lineRule="auto"/>
        <w:rPr>
          <w:rFonts w:cstheme="minorHAnsi"/>
          <w:i/>
          <w:iCs/>
          <w:sz w:val="24"/>
          <w:szCs w:val="24"/>
        </w:rPr>
      </w:pPr>
      <w:r w:rsidRPr="009D0175">
        <w:rPr>
          <w:rFonts w:cstheme="minorHAnsi"/>
          <w:i/>
          <w:iCs/>
          <w:sz w:val="24"/>
          <w:szCs w:val="24"/>
        </w:rPr>
        <w:t>(</w:t>
      </w:r>
      <w:proofErr w:type="spellStart"/>
      <w:r w:rsidRPr="009D0175">
        <w:rPr>
          <w:rFonts w:cstheme="minorHAnsi"/>
          <w:i/>
          <w:iCs/>
          <w:sz w:val="24"/>
          <w:szCs w:val="24"/>
        </w:rPr>
        <w:t>Sumber</w:t>
      </w:r>
      <w:proofErr w:type="spellEnd"/>
      <w:r w:rsidRPr="009D0175">
        <w:rPr>
          <w:rFonts w:cstheme="minorHAnsi"/>
          <w:i/>
          <w:iCs/>
          <w:sz w:val="24"/>
          <w:szCs w:val="24"/>
        </w:rPr>
        <w:t xml:space="preserve">: Hasil </w:t>
      </w:r>
      <w:proofErr w:type="spellStart"/>
      <w:r w:rsidRPr="009D0175">
        <w:rPr>
          <w:rFonts w:cstheme="minorHAnsi"/>
          <w:i/>
          <w:iCs/>
          <w:sz w:val="24"/>
          <w:szCs w:val="24"/>
        </w:rPr>
        <w:t>Pengolahan</w:t>
      </w:r>
      <w:proofErr w:type="spellEnd"/>
      <w:r w:rsidRPr="009D0175">
        <w:rPr>
          <w:rFonts w:cstheme="minorHAnsi"/>
          <w:i/>
          <w:iCs/>
          <w:sz w:val="24"/>
          <w:szCs w:val="24"/>
        </w:rPr>
        <w:t xml:space="preserve"> Data Primer, </w:t>
      </w:r>
      <w:proofErr w:type="spellStart"/>
      <w:r w:rsidRPr="009D0175">
        <w:rPr>
          <w:rFonts w:cstheme="minorHAnsi"/>
          <w:i/>
          <w:iCs/>
          <w:sz w:val="24"/>
          <w:szCs w:val="24"/>
        </w:rPr>
        <w:t>Tahun</w:t>
      </w:r>
      <w:proofErr w:type="spellEnd"/>
      <w:r w:rsidRPr="009D0175">
        <w:rPr>
          <w:rFonts w:cstheme="minorHAnsi"/>
          <w:i/>
          <w:iCs/>
          <w:sz w:val="24"/>
          <w:szCs w:val="24"/>
        </w:rPr>
        <w:t xml:space="preserve"> 2022)</w:t>
      </w:r>
    </w:p>
    <w:p w14:paraId="2284B5DC" w14:textId="0D5048CF" w:rsidR="009D0175" w:rsidRPr="009D0175" w:rsidRDefault="009D0175" w:rsidP="00462672">
      <w:pPr>
        <w:spacing w:line="240" w:lineRule="auto"/>
        <w:ind w:firstLine="990"/>
        <w:jc w:val="both"/>
        <w:rPr>
          <w:rFonts w:cstheme="minorHAnsi"/>
          <w:sz w:val="24"/>
          <w:szCs w:val="24"/>
        </w:rPr>
      </w:pPr>
      <w:proofErr w:type="spellStart"/>
      <w:r w:rsidRPr="009D0175">
        <w:rPr>
          <w:rFonts w:cstheme="minorHAnsi"/>
          <w:sz w:val="24"/>
          <w:szCs w:val="24"/>
        </w:rPr>
        <w:t>Berdasarkan</w:t>
      </w:r>
      <w:proofErr w:type="spellEnd"/>
      <w:r w:rsidRPr="009D0175">
        <w:rPr>
          <w:rFonts w:cstheme="minorHAnsi"/>
          <w:sz w:val="24"/>
          <w:szCs w:val="24"/>
        </w:rPr>
        <w:t xml:space="preserve"> </w:t>
      </w:r>
      <w:proofErr w:type="spellStart"/>
      <w:r w:rsidRPr="009D0175">
        <w:rPr>
          <w:rFonts w:cstheme="minorHAnsi"/>
          <w:sz w:val="24"/>
          <w:szCs w:val="24"/>
        </w:rPr>
        <w:t>tabel</w:t>
      </w:r>
      <w:proofErr w:type="spellEnd"/>
      <w:r w:rsidRPr="009D0175">
        <w:rPr>
          <w:rFonts w:cstheme="minorHAnsi"/>
          <w:sz w:val="24"/>
          <w:szCs w:val="24"/>
        </w:rPr>
        <w:t xml:space="preserve"> 1 </w:t>
      </w:r>
      <w:proofErr w:type="spellStart"/>
      <w:r w:rsidRPr="009D0175">
        <w:rPr>
          <w:rFonts w:cstheme="minorHAnsi"/>
          <w:sz w:val="24"/>
          <w:szCs w:val="24"/>
        </w:rPr>
        <w:t>diatas</w:t>
      </w:r>
      <w:proofErr w:type="spellEnd"/>
      <w:r w:rsidRPr="009D0175">
        <w:rPr>
          <w:rFonts w:cstheme="minorHAnsi"/>
          <w:sz w:val="24"/>
          <w:szCs w:val="24"/>
        </w:rPr>
        <w:t xml:space="preserve">, </w:t>
      </w:r>
      <w:proofErr w:type="spellStart"/>
      <w:r w:rsidRPr="009D0175">
        <w:rPr>
          <w:rFonts w:cstheme="minorHAnsi"/>
          <w:sz w:val="24"/>
          <w:szCs w:val="24"/>
        </w:rPr>
        <w:t>dapat</w:t>
      </w:r>
      <w:proofErr w:type="spellEnd"/>
      <w:r w:rsidRPr="009D0175">
        <w:rPr>
          <w:rFonts w:cstheme="minorHAnsi"/>
          <w:sz w:val="24"/>
          <w:szCs w:val="24"/>
        </w:rPr>
        <w:t xml:space="preserve"> </w:t>
      </w:r>
      <w:proofErr w:type="spellStart"/>
      <w:r w:rsidRPr="009D0175">
        <w:rPr>
          <w:rFonts w:cstheme="minorHAnsi"/>
          <w:sz w:val="24"/>
          <w:szCs w:val="24"/>
        </w:rPr>
        <w:t>diketahui</w:t>
      </w:r>
      <w:proofErr w:type="spellEnd"/>
      <w:r w:rsidRPr="009D0175">
        <w:rPr>
          <w:rFonts w:cstheme="minorHAnsi"/>
          <w:sz w:val="24"/>
          <w:szCs w:val="24"/>
        </w:rPr>
        <w:t xml:space="preserve"> bahwa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yang </w:t>
      </w:r>
      <w:proofErr w:type="spellStart"/>
      <w:r w:rsidRPr="009D0175">
        <w:rPr>
          <w:rFonts w:cstheme="minorHAnsi"/>
          <w:sz w:val="24"/>
          <w:szCs w:val="24"/>
        </w:rPr>
        <w:t>memiliki</w:t>
      </w:r>
      <w:proofErr w:type="spellEnd"/>
      <w:r w:rsidRPr="009D0175">
        <w:rPr>
          <w:rFonts w:cstheme="minorHAnsi"/>
          <w:sz w:val="24"/>
          <w:szCs w:val="24"/>
        </w:rPr>
        <w:t xml:space="preserve"> </w:t>
      </w:r>
      <w:proofErr w:type="spellStart"/>
      <w:r w:rsidRPr="009D0175">
        <w:rPr>
          <w:rFonts w:cstheme="minorHAnsi"/>
          <w:sz w:val="24"/>
          <w:szCs w:val="24"/>
        </w:rPr>
        <w:t>tingkat</w:t>
      </w:r>
      <w:proofErr w:type="spellEnd"/>
      <w:r w:rsidRPr="009D0175">
        <w:rPr>
          <w:rFonts w:cstheme="minorHAnsi"/>
          <w:sz w:val="24"/>
          <w:szCs w:val="24"/>
        </w:rPr>
        <w:t xml:space="preserve">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mengklasifikasi</w:t>
      </w:r>
      <w:proofErr w:type="spellEnd"/>
      <w:r w:rsidRPr="009D0175">
        <w:rPr>
          <w:rFonts w:cstheme="minorHAnsi"/>
          <w:sz w:val="24"/>
          <w:szCs w:val="24"/>
        </w:rPr>
        <w:t xml:space="preserve"> </w:t>
      </w:r>
      <w:proofErr w:type="spellStart"/>
      <w:r w:rsidRPr="009D0175">
        <w:rPr>
          <w:rFonts w:cstheme="minorHAnsi"/>
          <w:sz w:val="24"/>
          <w:szCs w:val="24"/>
        </w:rPr>
        <w:t>masalah</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sangat</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4 orang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12%,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9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36%,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sedang</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12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48%,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kurang</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0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presentase</w:t>
      </w:r>
      <w:proofErr w:type="spellEnd"/>
      <w:r w:rsidRPr="009D0175">
        <w:rPr>
          <w:rFonts w:cstheme="minorHAnsi"/>
          <w:sz w:val="24"/>
          <w:szCs w:val="24"/>
        </w:rPr>
        <w:t xml:space="preserve"> 0%,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tidak</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0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presentase</w:t>
      </w:r>
      <w:proofErr w:type="spellEnd"/>
      <w:r w:rsidRPr="009D0175">
        <w:rPr>
          <w:rFonts w:cstheme="minorHAnsi"/>
          <w:sz w:val="24"/>
          <w:szCs w:val="24"/>
        </w:rPr>
        <w:t xml:space="preserve"> 0%. </w:t>
      </w:r>
      <w:proofErr w:type="spellStart"/>
      <w:r w:rsidRPr="009D0175">
        <w:rPr>
          <w:rFonts w:cstheme="minorHAnsi"/>
          <w:sz w:val="24"/>
          <w:szCs w:val="24"/>
        </w:rPr>
        <w:t>Tabel</w:t>
      </w:r>
      <w:proofErr w:type="spellEnd"/>
      <w:r w:rsidRPr="009D0175">
        <w:rPr>
          <w:rFonts w:cstheme="minorHAnsi"/>
          <w:sz w:val="24"/>
          <w:szCs w:val="24"/>
        </w:rPr>
        <w:t xml:space="preserve"> </w:t>
      </w:r>
      <w:proofErr w:type="spellStart"/>
      <w:r w:rsidRPr="009D0175">
        <w:rPr>
          <w:rFonts w:cstheme="minorHAnsi"/>
          <w:sz w:val="24"/>
          <w:szCs w:val="24"/>
        </w:rPr>
        <w:t>selanjutnya</w:t>
      </w:r>
      <w:proofErr w:type="spellEnd"/>
      <w:r w:rsidRPr="009D0175">
        <w:rPr>
          <w:rFonts w:cstheme="minorHAnsi"/>
          <w:sz w:val="24"/>
          <w:szCs w:val="24"/>
        </w:rPr>
        <w:t xml:space="preserve"> </w:t>
      </w:r>
      <w:proofErr w:type="spellStart"/>
      <w:r w:rsidRPr="009D0175">
        <w:rPr>
          <w:rFonts w:cstheme="minorHAnsi"/>
          <w:sz w:val="24"/>
          <w:szCs w:val="24"/>
        </w:rPr>
        <w:t>yaitu</w:t>
      </w:r>
      <w:proofErr w:type="spellEnd"/>
      <w:r w:rsidRPr="009D0175">
        <w:rPr>
          <w:rFonts w:cstheme="minorHAnsi"/>
          <w:sz w:val="24"/>
          <w:szCs w:val="24"/>
        </w:rPr>
        <w:t xml:space="preserve"> </w:t>
      </w:r>
      <w:proofErr w:type="spellStart"/>
      <w:r w:rsidRPr="009D0175">
        <w:rPr>
          <w:rFonts w:cstheme="minorHAnsi"/>
          <w:sz w:val="24"/>
          <w:szCs w:val="24"/>
        </w:rPr>
        <w:t>tabel</w:t>
      </w:r>
      <w:proofErr w:type="spellEnd"/>
      <w:r w:rsidRPr="009D0175">
        <w:rPr>
          <w:rFonts w:cstheme="minorHAnsi"/>
          <w:sz w:val="24"/>
          <w:szCs w:val="24"/>
        </w:rPr>
        <w:t xml:space="preserve"> 2 </w:t>
      </w:r>
      <w:proofErr w:type="spellStart"/>
      <w:r w:rsidRPr="009D0175">
        <w:rPr>
          <w:rFonts w:cstheme="minorHAnsi"/>
          <w:sz w:val="24"/>
          <w:szCs w:val="24"/>
        </w:rPr>
        <w:t>tingkat</w:t>
      </w:r>
      <w:proofErr w:type="spellEnd"/>
      <w:r w:rsidRPr="009D0175">
        <w:rPr>
          <w:rFonts w:cstheme="minorHAnsi"/>
          <w:sz w:val="24"/>
          <w:szCs w:val="24"/>
        </w:rPr>
        <w:t xml:space="preserve">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mengemukakan</w:t>
      </w:r>
      <w:proofErr w:type="spellEnd"/>
      <w:r w:rsidRPr="009D0175">
        <w:rPr>
          <w:rFonts w:cstheme="minorHAnsi"/>
          <w:sz w:val="24"/>
          <w:szCs w:val="24"/>
        </w:rPr>
        <w:t xml:space="preserve"> </w:t>
      </w:r>
      <w:proofErr w:type="spellStart"/>
      <w:r w:rsidRPr="009D0175">
        <w:rPr>
          <w:rFonts w:cstheme="minorHAnsi"/>
          <w:sz w:val="24"/>
          <w:szCs w:val="24"/>
        </w:rPr>
        <w:t>pendapat</w:t>
      </w:r>
      <w:proofErr w:type="spellEnd"/>
      <w:r w:rsidRPr="009D0175">
        <w:rPr>
          <w:rFonts w:cstheme="minorHAnsi"/>
          <w:sz w:val="24"/>
          <w:szCs w:val="24"/>
        </w:rPr>
        <w:t xml:space="preserve">. </w:t>
      </w:r>
    </w:p>
    <w:p w14:paraId="58418798" w14:textId="67F0C55F" w:rsidR="009D0175" w:rsidRPr="009D0175" w:rsidRDefault="009D0175" w:rsidP="00462672">
      <w:pPr>
        <w:spacing w:line="240" w:lineRule="auto"/>
        <w:jc w:val="center"/>
        <w:rPr>
          <w:rFonts w:cstheme="minorHAnsi"/>
          <w:sz w:val="24"/>
          <w:szCs w:val="24"/>
        </w:rPr>
      </w:pPr>
      <w:proofErr w:type="spellStart"/>
      <w:r w:rsidRPr="009D0175">
        <w:rPr>
          <w:rFonts w:cstheme="minorHAnsi"/>
          <w:sz w:val="24"/>
          <w:szCs w:val="24"/>
        </w:rPr>
        <w:t>Tabel</w:t>
      </w:r>
      <w:proofErr w:type="spellEnd"/>
      <w:r w:rsidRPr="009D0175">
        <w:rPr>
          <w:rFonts w:cstheme="minorHAnsi"/>
          <w:sz w:val="24"/>
          <w:szCs w:val="24"/>
        </w:rPr>
        <w:t xml:space="preserve"> 2</w:t>
      </w:r>
    </w:p>
    <w:p w14:paraId="64FBC7C8" w14:textId="77777777" w:rsidR="009D0175" w:rsidRPr="009D0175" w:rsidRDefault="009D0175" w:rsidP="00462672">
      <w:pPr>
        <w:spacing w:line="240" w:lineRule="auto"/>
        <w:jc w:val="center"/>
        <w:rPr>
          <w:rFonts w:cstheme="minorHAnsi"/>
          <w:sz w:val="24"/>
          <w:szCs w:val="24"/>
        </w:rPr>
      </w:pPr>
      <w:bookmarkStart w:id="2" w:name="_Hlk111755500"/>
      <w:r w:rsidRPr="009D0175">
        <w:rPr>
          <w:rFonts w:cstheme="minorHAnsi"/>
          <w:sz w:val="24"/>
          <w:szCs w:val="24"/>
        </w:rPr>
        <w:t xml:space="preserve">Tingkat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Mengemukakan</w:t>
      </w:r>
      <w:proofErr w:type="spellEnd"/>
      <w:r w:rsidRPr="009D0175">
        <w:rPr>
          <w:rFonts w:cstheme="minorHAnsi"/>
          <w:sz w:val="24"/>
          <w:szCs w:val="24"/>
        </w:rPr>
        <w:t xml:space="preserve"> </w:t>
      </w:r>
      <w:proofErr w:type="spellStart"/>
      <w:r w:rsidRPr="009D0175">
        <w:rPr>
          <w:rFonts w:cstheme="minorHAnsi"/>
          <w:sz w:val="24"/>
          <w:szCs w:val="24"/>
        </w:rPr>
        <w:t>Pendapat</w:t>
      </w:r>
      <w:proofErr w:type="spellEnd"/>
    </w:p>
    <w:tbl>
      <w:tblPr>
        <w:tblStyle w:val="TableGrid"/>
        <w:tblW w:w="0" w:type="auto"/>
        <w:tblLook w:val="04A0" w:firstRow="1" w:lastRow="0" w:firstColumn="1" w:lastColumn="0" w:noHBand="0" w:noVBand="1"/>
      </w:tblPr>
      <w:tblGrid>
        <w:gridCol w:w="522"/>
        <w:gridCol w:w="3582"/>
        <w:gridCol w:w="1405"/>
        <w:gridCol w:w="1559"/>
      </w:tblGrid>
      <w:tr w:rsidR="009D0175" w:rsidRPr="009D0175" w14:paraId="11B9B605" w14:textId="77777777" w:rsidTr="00DC1154">
        <w:tc>
          <w:tcPr>
            <w:tcW w:w="535" w:type="dxa"/>
          </w:tcPr>
          <w:bookmarkEnd w:id="2"/>
          <w:p w14:paraId="2A2C1D46" w14:textId="77777777" w:rsidR="009D0175" w:rsidRPr="009D0175" w:rsidRDefault="009D0175" w:rsidP="00462672">
            <w:pPr>
              <w:jc w:val="center"/>
              <w:rPr>
                <w:rFonts w:cstheme="minorHAnsi"/>
                <w:sz w:val="24"/>
                <w:szCs w:val="24"/>
              </w:rPr>
            </w:pPr>
            <w:r w:rsidRPr="009D0175">
              <w:rPr>
                <w:rFonts w:cstheme="minorHAnsi"/>
                <w:sz w:val="24"/>
                <w:szCs w:val="24"/>
              </w:rPr>
              <w:t>No</w:t>
            </w:r>
          </w:p>
        </w:tc>
        <w:tc>
          <w:tcPr>
            <w:tcW w:w="4500" w:type="dxa"/>
          </w:tcPr>
          <w:p w14:paraId="796BC331"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Mengemukakan</w:t>
            </w:r>
            <w:proofErr w:type="spellEnd"/>
            <w:r w:rsidRPr="009D0175">
              <w:rPr>
                <w:rFonts w:cstheme="minorHAnsi"/>
                <w:sz w:val="24"/>
                <w:szCs w:val="24"/>
              </w:rPr>
              <w:t xml:space="preserve"> </w:t>
            </w:r>
            <w:proofErr w:type="spellStart"/>
            <w:r w:rsidRPr="009D0175">
              <w:rPr>
                <w:rFonts w:cstheme="minorHAnsi"/>
                <w:sz w:val="24"/>
                <w:szCs w:val="24"/>
              </w:rPr>
              <w:t>Pendapat</w:t>
            </w:r>
            <w:proofErr w:type="spellEnd"/>
          </w:p>
        </w:tc>
        <w:tc>
          <w:tcPr>
            <w:tcW w:w="1530" w:type="dxa"/>
          </w:tcPr>
          <w:p w14:paraId="362C3AEB"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Frekuensi</w:t>
            </w:r>
            <w:proofErr w:type="spellEnd"/>
            <w:r w:rsidRPr="009D0175">
              <w:rPr>
                <w:rFonts w:cstheme="minorHAnsi"/>
                <w:sz w:val="24"/>
                <w:szCs w:val="24"/>
              </w:rPr>
              <w:t xml:space="preserve"> (F)</w:t>
            </w:r>
          </w:p>
        </w:tc>
        <w:tc>
          <w:tcPr>
            <w:tcW w:w="1696" w:type="dxa"/>
          </w:tcPr>
          <w:p w14:paraId="59DD169F"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Persentase</w:t>
            </w:r>
            <w:proofErr w:type="spellEnd"/>
            <w:r w:rsidRPr="009D0175">
              <w:rPr>
                <w:rFonts w:cstheme="minorHAnsi"/>
                <w:sz w:val="24"/>
                <w:szCs w:val="24"/>
              </w:rPr>
              <w:t xml:space="preserve"> (%)</w:t>
            </w:r>
          </w:p>
        </w:tc>
      </w:tr>
      <w:tr w:rsidR="009D0175" w:rsidRPr="009D0175" w14:paraId="2C773E92" w14:textId="77777777" w:rsidTr="00DC1154">
        <w:tc>
          <w:tcPr>
            <w:tcW w:w="535" w:type="dxa"/>
          </w:tcPr>
          <w:p w14:paraId="1C8892A5" w14:textId="77777777" w:rsidR="009D0175" w:rsidRPr="009D0175" w:rsidRDefault="009D0175" w:rsidP="00462672">
            <w:pPr>
              <w:rPr>
                <w:rFonts w:cstheme="minorHAnsi"/>
                <w:sz w:val="24"/>
                <w:szCs w:val="24"/>
              </w:rPr>
            </w:pPr>
            <w:r w:rsidRPr="009D0175">
              <w:rPr>
                <w:rFonts w:cstheme="minorHAnsi"/>
                <w:sz w:val="24"/>
                <w:szCs w:val="24"/>
              </w:rPr>
              <w:t>1.</w:t>
            </w:r>
          </w:p>
        </w:tc>
        <w:tc>
          <w:tcPr>
            <w:tcW w:w="4500" w:type="dxa"/>
          </w:tcPr>
          <w:p w14:paraId="3E6E7997" w14:textId="77777777" w:rsidR="009D0175" w:rsidRPr="009D0175" w:rsidRDefault="009D0175" w:rsidP="00462672">
            <w:pPr>
              <w:rPr>
                <w:rFonts w:cstheme="minorHAnsi"/>
                <w:sz w:val="24"/>
                <w:szCs w:val="24"/>
              </w:rPr>
            </w:pPr>
            <w:proofErr w:type="spellStart"/>
            <w:r w:rsidRPr="009D0175">
              <w:rPr>
                <w:rFonts w:cstheme="minorHAnsi"/>
                <w:sz w:val="24"/>
                <w:szCs w:val="24"/>
              </w:rPr>
              <w:t>Sangat</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
        </w:tc>
        <w:tc>
          <w:tcPr>
            <w:tcW w:w="1530" w:type="dxa"/>
          </w:tcPr>
          <w:p w14:paraId="2F3B71CB" w14:textId="77777777" w:rsidR="009D0175" w:rsidRPr="009D0175" w:rsidRDefault="009D0175" w:rsidP="00462672">
            <w:pPr>
              <w:jc w:val="center"/>
              <w:rPr>
                <w:rFonts w:cstheme="minorHAnsi"/>
                <w:sz w:val="24"/>
                <w:szCs w:val="24"/>
              </w:rPr>
            </w:pPr>
            <w:r w:rsidRPr="009D0175">
              <w:rPr>
                <w:rFonts w:cstheme="minorHAnsi"/>
                <w:sz w:val="24"/>
                <w:szCs w:val="24"/>
              </w:rPr>
              <w:t>3</w:t>
            </w:r>
          </w:p>
        </w:tc>
        <w:tc>
          <w:tcPr>
            <w:tcW w:w="1696" w:type="dxa"/>
          </w:tcPr>
          <w:p w14:paraId="16894DB8" w14:textId="77777777" w:rsidR="009D0175" w:rsidRPr="009D0175" w:rsidRDefault="009D0175" w:rsidP="00462672">
            <w:pPr>
              <w:jc w:val="center"/>
              <w:rPr>
                <w:rFonts w:cstheme="minorHAnsi"/>
                <w:sz w:val="24"/>
                <w:szCs w:val="24"/>
              </w:rPr>
            </w:pPr>
            <w:r w:rsidRPr="009D0175">
              <w:rPr>
                <w:rFonts w:cstheme="minorHAnsi"/>
                <w:sz w:val="24"/>
                <w:szCs w:val="24"/>
              </w:rPr>
              <w:t>12 %</w:t>
            </w:r>
          </w:p>
        </w:tc>
      </w:tr>
      <w:tr w:rsidR="009D0175" w:rsidRPr="009D0175" w14:paraId="104598C0" w14:textId="77777777" w:rsidTr="00DC1154">
        <w:tc>
          <w:tcPr>
            <w:tcW w:w="535" w:type="dxa"/>
          </w:tcPr>
          <w:p w14:paraId="75A83FC0" w14:textId="77777777" w:rsidR="009D0175" w:rsidRPr="009D0175" w:rsidRDefault="009D0175" w:rsidP="00462672">
            <w:pPr>
              <w:rPr>
                <w:rFonts w:cstheme="minorHAnsi"/>
                <w:sz w:val="24"/>
                <w:szCs w:val="24"/>
              </w:rPr>
            </w:pPr>
            <w:r w:rsidRPr="009D0175">
              <w:rPr>
                <w:rFonts w:cstheme="minorHAnsi"/>
                <w:sz w:val="24"/>
                <w:szCs w:val="24"/>
              </w:rPr>
              <w:t xml:space="preserve">2. </w:t>
            </w:r>
          </w:p>
        </w:tc>
        <w:tc>
          <w:tcPr>
            <w:tcW w:w="4500" w:type="dxa"/>
          </w:tcPr>
          <w:p w14:paraId="52A2AB59" w14:textId="77777777" w:rsidR="009D0175" w:rsidRPr="009D0175" w:rsidRDefault="009D0175" w:rsidP="00462672">
            <w:pPr>
              <w:rPr>
                <w:rFonts w:cstheme="minorHAnsi"/>
                <w:sz w:val="24"/>
                <w:szCs w:val="24"/>
              </w:rPr>
            </w:pPr>
            <w:proofErr w:type="spellStart"/>
            <w:r w:rsidRPr="009D0175">
              <w:rPr>
                <w:rFonts w:cstheme="minorHAnsi"/>
                <w:sz w:val="24"/>
                <w:szCs w:val="24"/>
              </w:rPr>
              <w:t>Mampu</w:t>
            </w:r>
            <w:proofErr w:type="spellEnd"/>
          </w:p>
        </w:tc>
        <w:tc>
          <w:tcPr>
            <w:tcW w:w="1530" w:type="dxa"/>
          </w:tcPr>
          <w:p w14:paraId="45946640" w14:textId="77777777" w:rsidR="009D0175" w:rsidRPr="009D0175" w:rsidRDefault="009D0175" w:rsidP="00462672">
            <w:pPr>
              <w:jc w:val="center"/>
              <w:rPr>
                <w:rFonts w:cstheme="minorHAnsi"/>
                <w:sz w:val="24"/>
                <w:szCs w:val="24"/>
              </w:rPr>
            </w:pPr>
            <w:r w:rsidRPr="009D0175">
              <w:rPr>
                <w:rFonts w:cstheme="minorHAnsi"/>
                <w:sz w:val="24"/>
                <w:szCs w:val="24"/>
              </w:rPr>
              <w:t>8</w:t>
            </w:r>
          </w:p>
        </w:tc>
        <w:tc>
          <w:tcPr>
            <w:tcW w:w="1696" w:type="dxa"/>
          </w:tcPr>
          <w:p w14:paraId="692374D2" w14:textId="77777777" w:rsidR="009D0175" w:rsidRPr="009D0175" w:rsidRDefault="009D0175" w:rsidP="00462672">
            <w:pPr>
              <w:jc w:val="center"/>
              <w:rPr>
                <w:rFonts w:cstheme="minorHAnsi"/>
                <w:sz w:val="24"/>
                <w:szCs w:val="24"/>
              </w:rPr>
            </w:pPr>
            <w:r w:rsidRPr="009D0175">
              <w:rPr>
                <w:rFonts w:cstheme="minorHAnsi"/>
                <w:sz w:val="24"/>
                <w:szCs w:val="24"/>
              </w:rPr>
              <w:t>32 %</w:t>
            </w:r>
          </w:p>
        </w:tc>
      </w:tr>
      <w:tr w:rsidR="009D0175" w:rsidRPr="009D0175" w14:paraId="44654C55" w14:textId="77777777" w:rsidTr="00DC1154">
        <w:tc>
          <w:tcPr>
            <w:tcW w:w="535" w:type="dxa"/>
          </w:tcPr>
          <w:p w14:paraId="5901A5E9" w14:textId="77777777" w:rsidR="009D0175" w:rsidRPr="009D0175" w:rsidRDefault="009D0175" w:rsidP="00462672">
            <w:pPr>
              <w:rPr>
                <w:rFonts w:cstheme="minorHAnsi"/>
                <w:sz w:val="24"/>
                <w:szCs w:val="24"/>
              </w:rPr>
            </w:pPr>
            <w:r w:rsidRPr="009D0175">
              <w:rPr>
                <w:rFonts w:cstheme="minorHAnsi"/>
                <w:sz w:val="24"/>
                <w:szCs w:val="24"/>
              </w:rPr>
              <w:t>3.</w:t>
            </w:r>
          </w:p>
        </w:tc>
        <w:tc>
          <w:tcPr>
            <w:tcW w:w="4500" w:type="dxa"/>
          </w:tcPr>
          <w:p w14:paraId="2F46C346" w14:textId="77777777" w:rsidR="009D0175" w:rsidRPr="009D0175" w:rsidRDefault="009D0175" w:rsidP="00462672">
            <w:pPr>
              <w:rPr>
                <w:rFonts w:cstheme="minorHAnsi"/>
                <w:sz w:val="24"/>
                <w:szCs w:val="24"/>
              </w:rPr>
            </w:pPr>
            <w:proofErr w:type="spellStart"/>
            <w:r w:rsidRPr="009D0175">
              <w:rPr>
                <w:rFonts w:cstheme="minorHAnsi"/>
                <w:sz w:val="24"/>
                <w:szCs w:val="24"/>
              </w:rPr>
              <w:t>Sedang</w:t>
            </w:r>
            <w:proofErr w:type="spellEnd"/>
          </w:p>
        </w:tc>
        <w:tc>
          <w:tcPr>
            <w:tcW w:w="1530" w:type="dxa"/>
          </w:tcPr>
          <w:p w14:paraId="48BE0FEC" w14:textId="77777777" w:rsidR="009D0175" w:rsidRPr="009D0175" w:rsidRDefault="009D0175" w:rsidP="00462672">
            <w:pPr>
              <w:jc w:val="center"/>
              <w:rPr>
                <w:rFonts w:cstheme="minorHAnsi"/>
                <w:sz w:val="24"/>
                <w:szCs w:val="24"/>
              </w:rPr>
            </w:pPr>
            <w:r w:rsidRPr="009D0175">
              <w:rPr>
                <w:rFonts w:cstheme="minorHAnsi"/>
                <w:sz w:val="24"/>
                <w:szCs w:val="24"/>
              </w:rPr>
              <w:t>14</w:t>
            </w:r>
          </w:p>
        </w:tc>
        <w:tc>
          <w:tcPr>
            <w:tcW w:w="1696" w:type="dxa"/>
          </w:tcPr>
          <w:p w14:paraId="3E75B31E" w14:textId="77777777" w:rsidR="009D0175" w:rsidRPr="009D0175" w:rsidRDefault="009D0175" w:rsidP="00462672">
            <w:pPr>
              <w:jc w:val="center"/>
              <w:rPr>
                <w:rFonts w:cstheme="minorHAnsi"/>
                <w:sz w:val="24"/>
                <w:szCs w:val="24"/>
              </w:rPr>
            </w:pPr>
            <w:r w:rsidRPr="009D0175">
              <w:rPr>
                <w:rFonts w:cstheme="minorHAnsi"/>
                <w:sz w:val="24"/>
                <w:szCs w:val="24"/>
              </w:rPr>
              <w:t>56 %</w:t>
            </w:r>
          </w:p>
        </w:tc>
      </w:tr>
      <w:tr w:rsidR="009D0175" w:rsidRPr="009D0175" w14:paraId="4E1465DC" w14:textId="77777777" w:rsidTr="00DC1154">
        <w:tc>
          <w:tcPr>
            <w:tcW w:w="535" w:type="dxa"/>
          </w:tcPr>
          <w:p w14:paraId="7D2E28D3" w14:textId="77777777" w:rsidR="009D0175" w:rsidRPr="009D0175" w:rsidRDefault="009D0175" w:rsidP="00462672">
            <w:pPr>
              <w:rPr>
                <w:rFonts w:cstheme="minorHAnsi"/>
                <w:sz w:val="24"/>
                <w:szCs w:val="24"/>
              </w:rPr>
            </w:pPr>
            <w:r w:rsidRPr="009D0175">
              <w:rPr>
                <w:rFonts w:cstheme="minorHAnsi"/>
                <w:sz w:val="24"/>
                <w:szCs w:val="24"/>
              </w:rPr>
              <w:t>4.</w:t>
            </w:r>
          </w:p>
        </w:tc>
        <w:tc>
          <w:tcPr>
            <w:tcW w:w="4500" w:type="dxa"/>
          </w:tcPr>
          <w:p w14:paraId="6EE11F96" w14:textId="77777777" w:rsidR="009D0175" w:rsidRPr="009D0175" w:rsidRDefault="009D0175" w:rsidP="00462672">
            <w:pPr>
              <w:rPr>
                <w:rFonts w:cstheme="minorHAnsi"/>
                <w:sz w:val="24"/>
                <w:szCs w:val="24"/>
              </w:rPr>
            </w:pPr>
            <w:proofErr w:type="spellStart"/>
            <w:r w:rsidRPr="009D0175">
              <w:rPr>
                <w:rFonts w:cstheme="minorHAnsi"/>
                <w:sz w:val="24"/>
                <w:szCs w:val="24"/>
              </w:rPr>
              <w:t>Kurang</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530" w:type="dxa"/>
          </w:tcPr>
          <w:p w14:paraId="4D859DED" w14:textId="77777777" w:rsidR="009D0175" w:rsidRPr="009D0175" w:rsidRDefault="009D0175" w:rsidP="00462672">
            <w:pPr>
              <w:jc w:val="center"/>
              <w:rPr>
                <w:rFonts w:cstheme="minorHAnsi"/>
                <w:sz w:val="24"/>
                <w:szCs w:val="24"/>
              </w:rPr>
            </w:pPr>
            <w:r w:rsidRPr="009D0175">
              <w:rPr>
                <w:rFonts w:cstheme="minorHAnsi"/>
                <w:sz w:val="24"/>
                <w:szCs w:val="24"/>
              </w:rPr>
              <w:t>0</w:t>
            </w:r>
          </w:p>
        </w:tc>
        <w:tc>
          <w:tcPr>
            <w:tcW w:w="1696" w:type="dxa"/>
          </w:tcPr>
          <w:p w14:paraId="1A085E3F" w14:textId="77777777" w:rsidR="009D0175" w:rsidRPr="009D0175" w:rsidRDefault="009D0175" w:rsidP="00462672">
            <w:pPr>
              <w:jc w:val="center"/>
              <w:rPr>
                <w:rFonts w:cstheme="minorHAnsi"/>
                <w:sz w:val="24"/>
                <w:szCs w:val="24"/>
              </w:rPr>
            </w:pPr>
            <w:r w:rsidRPr="009D0175">
              <w:rPr>
                <w:rFonts w:cstheme="minorHAnsi"/>
                <w:sz w:val="24"/>
                <w:szCs w:val="24"/>
              </w:rPr>
              <w:t>0%</w:t>
            </w:r>
          </w:p>
        </w:tc>
      </w:tr>
      <w:tr w:rsidR="009D0175" w:rsidRPr="009D0175" w14:paraId="7F911AC4" w14:textId="77777777" w:rsidTr="00DC1154">
        <w:tc>
          <w:tcPr>
            <w:tcW w:w="535" w:type="dxa"/>
          </w:tcPr>
          <w:p w14:paraId="7F9493FE" w14:textId="77777777" w:rsidR="009D0175" w:rsidRPr="009D0175" w:rsidRDefault="009D0175" w:rsidP="00462672">
            <w:pPr>
              <w:rPr>
                <w:rFonts w:cstheme="minorHAnsi"/>
                <w:sz w:val="24"/>
                <w:szCs w:val="24"/>
              </w:rPr>
            </w:pPr>
            <w:r w:rsidRPr="009D0175">
              <w:rPr>
                <w:rFonts w:cstheme="minorHAnsi"/>
                <w:sz w:val="24"/>
                <w:szCs w:val="24"/>
              </w:rPr>
              <w:lastRenderedPageBreak/>
              <w:t>5.</w:t>
            </w:r>
          </w:p>
        </w:tc>
        <w:tc>
          <w:tcPr>
            <w:tcW w:w="4500" w:type="dxa"/>
          </w:tcPr>
          <w:p w14:paraId="01FE66C5" w14:textId="77777777" w:rsidR="009D0175" w:rsidRPr="009D0175" w:rsidRDefault="009D0175" w:rsidP="00462672">
            <w:pPr>
              <w:rPr>
                <w:rFonts w:cstheme="minorHAnsi"/>
                <w:sz w:val="24"/>
                <w:szCs w:val="24"/>
              </w:rPr>
            </w:pPr>
            <w:proofErr w:type="spellStart"/>
            <w:r w:rsidRPr="009D0175">
              <w:rPr>
                <w:rFonts w:cstheme="minorHAnsi"/>
                <w:sz w:val="24"/>
                <w:szCs w:val="24"/>
              </w:rPr>
              <w:t>Tidak</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530" w:type="dxa"/>
          </w:tcPr>
          <w:p w14:paraId="17B951D6" w14:textId="77777777" w:rsidR="009D0175" w:rsidRPr="009D0175" w:rsidRDefault="009D0175" w:rsidP="00462672">
            <w:pPr>
              <w:jc w:val="center"/>
              <w:rPr>
                <w:rFonts w:cstheme="minorHAnsi"/>
                <w:sz w:val="24"/>
                <w:szCs w:val="24"/>
              </w:rPr>
            </w:pPr>
            <w:r w:rsidRPr="009D0175">
              <w:rPr>
                <w:rFonts w:cstheme="minorHAnsi"/>
                <w:sz w:val="24"/>
                <w:szCs w:val="24"/>
              </w:rPr>
              <w:t>0</w:t>
            </w:r>
          </w:p>
        </w:tc>
        <w:tc>
          <w:tcPr>
            <w:tcW w:w="1696" w:type="dxa"/>
          </w:tcPr>
          <w:p w14:paraId="3B85300C" w14:textId="77777777" w:rsidR="009D0175" w:rsidRPr="009D0175" w:rsidRDefault="009D0175" w:rsidP="00462672">
            <w:pPr>
              <w:jc w:val="center"/>
              <w:rPr>
                <w:rFonts w:cstheme="minorHAnsi"/>
                <w:sz w:val="24"/>
                <w:szCs w:val="24"/>
              </w:rPr>
            </w:pPr>
            <w:r w:rsidRPr="009D0175">
              <w:rPr>
                <w:rFonts w:cstheme="minorHAnsi"/>
                <w:sz w:val="24"/>
                <w:szCs w:val="24"/>
              </w:rPr>
              <w:t>0%</w:t>
            </w:r>
          </w:p>
        </w:tc>
      </w:tr>
      <w:tr w:rsidR="009D0175" w:rsidRPr="009D0175" w14:paraId="3E98817A" w14:textId="77777777" w:rsidTr="00DC1154">
        <w:tc>
          <w:tcPr>
            <w:tcW w:w="535" w:type="dxa"/>
          </w:tcPr>
          <w:p w14:paraId="7CBCCC4F" w14:textId="77777777" w:rsidR="009D0175" w:rsidRPr="009D0175" w:rsidRDefault="009D0175" w:rsidP="00462672">
            <w:pPr>
              <w:jc w:val="center"/>
              <w:rPr>
                <w:rFonts w:cstheme="minorHAnsi"/>
                <w:sz w:val="24"/>
                <w:szCs w:val="24"/>
              </w:rPr>
            </w:pPr>
          </w:p>
        </w:tc>
        <w:tc>
          <w:tcPr>
            <w:tcW w:w="4500" w:type="dxa"/>
          </w:tcPr>
          <w:p w14:paraId="71F6DD52"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Jumlah</w:t>
            </w:r>
            <w:proofErr w:type="spellEnd"/>
          </w:p>
        </w:tc>
        <w:tc>
          <w:tcPr>
            <w:tcW w:w="1530" w:type="dxa"/>
          </w:tcPr>
          <w:p w14:paraId="26957EEA" w14:textId="77777777" w:rsidR="009D0175" w:rsidRPr="009D0175" w:rsidRDefault="009D0175" w:rsidP="00462672">
            <w:pPr>
              <w:jc w:val="center"/>
              <w:rPr>
                <w:rFonts w:cstheme="minorHAnsi"/>
                <w:sz w:val="24"/>
                <w:szCs w:val="24"/>
              </w:rPr>
            </w:pPr>
            <w:r w:rsidRPr="009D0175">
              <w:rPr>
                <w:rFonts w:cstheme="minorHAnsi"/>
                <w:sz w:val="24"/>
                <w:szCs w:val="24"/>
              </w:rPr>
              <w:t>25</w:t>
            </w:r>
          </w:p>
        </w:tc>
        <w:tc>
          <w:tcPr>
            <w:tcW w:w="1696" w:type="dxa"/>
          </w:tcPr>
          <w:p w14:paraId="50328EAE" w14:textId="77777777" w:rsidR="009D0175" w:rsidRPr="009D0175" w:rsidRDefault="009D0175" w:rsidP="00462672">
            <w:pPr>
              <w:jc w:val="center"/>
              <w:rPr>
                <w:rFonts w:cstheme="minorHAnsi"/>
                <w:sz w:val="24"/>
                <w:szCs w:val="24"/>
              </w:rPr>
            </w:pPr>
            <w:r w:rsidRPr="009D0175">
              <w:rPr>
                <w:rFonts w:cstheme="minorHAnsi"/>
                <w:sz w:val="24"/>
                <w:szCs w:val="24"/>
              </w:rPr>
              <w:t>100%</w:t>
            </w:r>
          </w:p>
        </w:tc>
      </w:tr>
    </w:tbl>
    <w:p w14:paraId="7BABFE1B" w14:textId="77777777" w:rsidR="009D0175" w:rsidRPr="009D0175" w:rsidRDefault="009D0175" w:rsidP="00462672">
      <w:pPr>
        <w:spacing w:line="240" w:lineRule="auto"/>
        <w:jc w:val="both"/>
        <w:rPr>
          <w:rFonts w:cstheme="minorHAnsi"/>
          <w:i/>
          <w:iCs/>
          <w:sz w:val="24"/>
          <w:szCs w:val="24"/>
        </w:rPr>
      </w:pPr>
      <w:r w:rsidRPr="009D0175">
        <w:rPr>
          <w:rFonts w:cstheme="minorHAnsi"/>
          <w:i/>
          <w:iCs/>
          <w:sz w:val="24"/>
          <w:szCs w:val="24"/>
        </w:rPr>
        <w:t>(</w:t>
      </w:r>
      <w:proofErr w:type="spellStart"/>
      <w:r w:rsidRPr="009D0175">
        <w:rPr>
          <w:rFonts w:cstheme="minorHAnsi"/>
          <w:i/>
          <w:iCs/>
          <w:sz w:val="24"/>
          <w:szCs w:val="24"/>
        </w:rPr>
        <w:t>Sumber</w:t>
      </w:r>
      <w:proofErr w:type="spellEnd"/>
      <w:r w:rsidRPr="009D0175">
        <w:rPr>
          <w:rFonts w:cstheme="minorHAnsi"/>
          <w:i/>
          <w:iCs/>
          <w:sz w:val="24"/>
          <w:szCs w:val="24"/>
        </w:rPr>
        <w:t xml:space="preserve">: Hasil </w:t>
      </w:r>
      <w:proofErr w:type="spellStart"/>
      <w:r w:rsidRPr="009D0175">
        <w:rPr>
          <w:rFonts w:cstheme="minorHAnsi"/>
          <w:i/>
          <w:iCs/>
          <w:sz w:val="24"/>
          <w:szCs w:val="24"/>
        </w:rPr>
        <w:t>Pengolahan</w:t>
      </w:r>
      <w:proofErr w:type="spellEnd"/>
      <w:r w:rsidRPr="009D0175">
        <w:rPr>
          <w:rFonts w:cstheme="minorHAnsi"/>
          <w:i/>
          <w:iCs/>
          <w:sz w:val="24"/>
          <w:szCs w:val="24"/>
        </w:rPr>
        <w:t xml:space="preserve"> Data Primer, </w:t>
      </w:r>
      <w:proofErr w:type="spellStart"/>
      <w:r w:rsidRPr="009D0175">
        <w:rPr>
          <w:rFonts w:cstheme="minorHAnsi"/>
          <w:i/>
          <w:iCs/>
          <w:sz w:val="24"/>
          <w:szCs w:val="24"/>
        </w:rPr>
        <w:t>Tahun</w:t>
      </w:r>
      <w:proofErr w:type="spellEnd"/>
      <w:r w:rsidRPr="009D0175">
        <w:rPr>
          <w:rFonts w:cstheme="minorHAnsi"/>
          <w:i/>
          <w:iCs/>
          <w:sz w:val="24"/>
          <w:szCs w:val="24"/>
        </w:rPr>
        <w:t xml:space="preserve"> 2022)</w:t>
      </w:r>
    </w:p>
    <w:p w14:paraId="10405B61" w14:textId="05362721" w:rsidR="009D0175" w:rsidRPr="009D0175" w:rsidRDefault="009D0175" w:rsidP="00462672">
      <w:pPr>
        <w:spacing w:line="240" w:lineRule="auto"/>
        <w:ind w:firstLine="990"/>
        <w:jc w:val="both"/>
        <w:rPr>
          <w:rFonts w:cstheme="minorHAnsi"/>
          <w:sz w:val="24"/>
          <w:szCs w:val="24"/>
        </w:rPr>
      </w:pPr>
      <w:proofErr w:type="spellStart"/>
      <w:r w:rsidRPr="009D0175">
        <w:rPr>
          <w:rFonts w:cstheme="minorHAnsi"/>
          <w:sz w:val="24"/>
          <w:szCs w:val="24"/>
        </w:rPr>
        <w:t>Berdasarkan</w:t>
      </w:r>
      <w:proofErr w:type="spellEnd"/>
      <w:r w:rsidRPr="009D0175">
        <w:rPr>
          <w:rFonts w:cstheme="minorHAnsi"/>
          <w:sz w:val="24"/>
          <w:szCs w:val="24"/>
        </w:rPr>
        <w:t xml:space="preserve"> </w:t>
      </w:r>
      <w:proofErr w:type="spellStart"/>
      <w:r w:rsidRPr="009D0175">
        <w:rPr>
          <w:rFonts w:cstheme="minorHAnsi"/>
          <w:sz w:val="24"/>
          <w:szCs w:val="24"/>
        </w:rPr>
        <w:t>tabel</w:t>
      </w:r>
      <w:proofErr w:type="spellEnd"/>
      <w:r w:rsidRPr="009D0175">
        <w:rPr>
          <w:rFonts w:cstheme="minorHAnsi"/>
          <w:sz w:val="24"/>
          <w:szCs w:val="24"/>
        </w:rPr>
        <w:t xml:space="preserve"> 2 </w:t>
      </w:r>
      <w:proofErr w:type="spellStart"/>
      <w:r w:rsidRPr="009D0175">
        <w:rPr>
          <w:rFonts w:cstheme="minorHAnsi"/>
          <w:sz w:val="24"/>
          <w:szCs w:val="24"/>
        </w:rPr>
        <w:t>diatas</w:t>
      </w:r>
      <w:proofErr w:type="spellEnd"/>
      <w:r w:rsidRPr="009D0175">
        <w:rPr>
          <w:rFonts w:cstheme="minorHAnsi"/>
          <w:sz w:val="24"/>
          <w:szCs w:val="24"/>
        </w:rPr>
        <w:t xml:space="preserve">, </w:t>
      </w:r>
      <w:proofErr w:type="spellStart"/>
      <w:r w:rsidRPr="009D0175">
        <w:rPr>
          <w:rFonts w:cstheme="minorHAnsi"/>
          <w:sz w:val="24"/>
          <w:szCs w:val="24"/>
        </w:rPr>
        <w:t>dapat</w:t>
      </w:r>
      <w:proofErr w:type="spellEnd"/>
      <w:r w:rsidRPr="009D0175">
        <w:rPr>
          <w:rFonts w:cstheme="minorHAnsi"/>
          <w:sz w:val="24"/>
          <w:szCs w:val="24"/>
        </w:rPr>
        <w:t xml:space="preserve"> </w:t>
      </w:r>
      <w:proofErr w:type="spellStart"/>
      <w:r w:rsidRPr="009D0175">
        <w:rPr>
          <w:rFonts w:cstheme="minorHAnsi"/>
          <w:sz w:val="24"/>
          <w:szCs w:val="24"/>
        </w:rPr>
        <w:t>diketahui</w:t>
      </w:r>
      <w:proofErr w:type="spellEnd"/>
      <w:r w:rsidRPr="009D0175">
        <w:rPr>
          <w:rFonts w:cstheme="minorHAnsi"/>
          <w:sz w:val="24"/>
          <w:szCs w:val="24"/>
        </w:rPr>
        <w:t xml:space="preserve"> bahwa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yang </w:t>
      </w:r>
      <w:proofErr w:type="spellStart"/>
      <w:r w:rsidRPr="009D0175">
        <w:rPr>
          <w:rFonts w:cstheme="minorHAnsi"/>
          <w:sz w:val="24"/>
          <w:szCs w:val="24"/>
        </w:rPr>
        <w:t>memiliki</w:t>
      </w:r>
      <w:proofErr w:type="spellEnd"/>
      <w:r w:rsidRPr="009D0175">
        <w:rPr>
          <w:rFonts w:cstheme="minorHAnsi"/>
          <w:sz w:val="24"/>
          <w:szCs w:val="24"/>
        </w:rPr>
        <w:t xml:space="preserve"> </w:t>
      </w:r>
      <w:proofErr w:type="spellStart"/>
      <w:r w:rsidRPr="009D0175">
        <w:rPr>
          <w:rFonts w:cstheme="minorHAnsi"/>
          <w:sz w:val="24"/>
          <w:szCs w:val="24"/>
        </w:rPr>
        <w:t>tingkat</w:t>
      </w:r>
      <w:proofErr w:type="spellEnd"/>
      <w:r w:rsidRPr="009D0175">
        <w:rPr>
          <w:rFonts w:cstheme="minorHAnsi"/>
          <w:sz w:val="24"/>
          <w:szCs w:val="24"/>
        </w:rPr>
        <w:t xml:space="preserve">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mengemukakan</w:t>
      </w:r>
      <w:proofErr w:type="spellEnd"/>
      <w:r w:rsidRPr="009D0175">
        <w:rPr>
          <w:rFonts w:cstheme="minorHAnsi"/>
          <w:sz w:val="24"/>
          <w:szCs w:val="24"/>
        </w:rPr>
        <w:t xml:space="preserve"> </w:t>
      </w:r>
      <w:proofErr w:type="spellStart"/>
      <w:r w:rsidRPr="009D0175">
        <w:rPr>
          <w:rFonts w:cstheme="minorHAnsi"/>
          <w:sz w:val="24"/>
          <w:szCs w:val="24"/>
        </w:rPr>
        <w:t>pendapat</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skala</w:t>
      </w:r>
      <w:proofErr w:type="spellEnd"/>
      <w:r w:rsidRPr="009D0175">
        <w:rPr>
          <w:rFonts w:cstheme="minorHAnsi"/>
          <w:sz w:val="24"/>
          <w:szCs w:val="24"/>
        </w:rPr>
        <w:t xml:space="preserve"> </w:t>
      </w:r>
      <w:proofErr w:type="spellStart"/>
      <w:r w:rsidRPr="009D0175">
        <w:rPr>
          <w:rFonts w:cstheme="minorHAnsi"/>
          <w:sz w:val="24"/>
          <w:szCs w:val="24"/>
        </w:rPr>
        <w:t>sangat</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3 orang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12%,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8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32%,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sedang</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14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56%,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kurang</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0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presentase</w:t>
      </w:r>
      <w:proofErr w:type="spellEnd"/>
      <w:r w:rsidRPr="009D0175">
        <w:rPr>
          <w:rFonts w:cstheme="minorHAnsi"/>
          <w:sz w:val="24"/>
          <w:szCs w:val="24"/>
        </w:rPr>
        <w:t xml:space="preserve"> 0%,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tidak</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0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presentase</w:t>
      </w:r>
      <w:proofErr w:type="spellEnd"/>
      <w:r w:rsidRPr="009D0175">
        <w:rPr>
          <w:rFonts w:cstheme="minorHAnsi"/>
          <w:sz w:val="24"/>
          <w:szCs w:val="24"/>
        </w:rPr>
        <w:t xml:space="preserve"> 0%. </w:t>
      </w:r>
      <w:proofErr w:type="spellStart"/>
      <w:r w:rsidRPr="009D0175">
        <w:rPr>
          <w:rFonts w:cstheme="minorHAnsi"/>
          <w:sz w:val="24"/>
          <w:szCs w:val="24"/>
        </w:rPr>
        <w:t>Tabel</w:t>
      </w:r>
      <w:proofErr w:type="spellEnd"/>
      <w:r w:rsidRPr="009D0175">
        <w:rPr>
          <w:rFonts w:cstheme="minorHAnsi"/>
          <w:sz w:val="24"/>
          <w:szCs w:val="24"/>
        </w:rPr>
        <w:t xml:space="preserve"> </w:t>
      </w:r>
      <w:proofErr w:type="spellStart"/>
      <w:r w:rsidRPr="009D0175">
        <w:rPr>
          <w:rFonts w:cstheme="minorHAnsi"/>
          <w:sz w:val="24"/>
          <w:szCs w:val="24"/>
        </w:rPr>
        <w:t>selanjutnya</w:t>
      </w:r>
      <w:proofErr w:type="spellEnd"/>
      <w:r w:rsidRPr="009D0175">
        <w:rPr>
          <w:rFonts w:cstheme="minorHAnsi"/>
          <w:sz w:val="24"/>
          <w:szCs w:val="24"/>
        </w:rPr>
        <w:t xml:space="preserve"> </w:t>
      </w:r>
      <w:proofErr w:type="spellStart"/>
      <w:r w:rsidRPr="009D0175">
        <w:rPr>
          <w:rFonts w:cstheme="minorHAnsi"/>
          <w:sz w:val="24"/>
          <w:szCs w:val="24"/>
        </w:rPr>
        <w:t>yaitu</w:t>
      </w:r>
      <w:proofErr w:type="spellEnd"/>
      <w:r w:rsidRPr="009D0175">
        <w:rPr>
          <w:rFonts w:cstheme="minorHAnsi"/>
          <w:sz w:val="24"/>
          <w:szCs w:val="24"/>
        </w:rPr>
        <w:t xml:space="preserve"> </w:t>
      </w:r>
      <w:proofErr w:type="spellStart"/>
      <w:r w:rsidRPr="009D0175">
        <w:rPr>
          <w:rFonts w:cstheme="minorHAnsi"/>
          <w:sz w:val="24"/>
          <w:szCs w:val="24"/>
        </w:rPr>
        <w:t>tabel</w:t>
      </w:r>
      <w:proofErr w:type="spellEnd"/>
      <w:r w:rsidRPr="009D0175">
        <w:rPr>
          <w:rFonts w:cstheme="minorHAnsi"/>
          <w:sz w:val="24"/>
          <w:szCs w:val="24"/>
        </w:rPr>
        <w:t xml:space="preserve"> 3 </w:t>
      </w:r>
      <w:proofErr w:type="spellStart"/>
      <w:r w:rsidRPr="009D0175">
        <w:rPr>
          <w:rFonts w:cstheme="minorHAnsi"/>
          <w:sz w:val="24"/>
          <w:szCs w:val="24"/>
        </w:rPr>
        <w:t>tingkat</w:t>
      </w:r>
      <w:proofErr w:type="spellEnd"/>
      <w:r w:rsidRPr="009D0175">
        <w:rPr>
          <w:rFonts w:cstheme="minorHAnsi"/>
          <w:sz w:val="24"/>
          <w:szCs w:val="24"/>
        </w:rPr>
        <w:t xml:space="preserve">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membuat</w:t>
      </w:r>
      <w:proofErr w:type="spellEnd"/>
      <w:r w:rsidRPr="009D0175">
        <w:rPr>
          <w:rFonts w:cstheme="minorHAnsi"/>
          <w:sz w:val="24"/>
          <w:szCs w:val="24"/>
        </w:rPr>
        <w:t xml:space="preserve"> </w:t>
      </w:r>
      <w:proofErr w:type="spellStart"/>
      <w:r w:rsidRPr="009D0175">
        <w:rPr>
          <w:rFonts w:cstheme="minorHAnsi"/>
          <w:sz w:val="24"/>
          <w:szCs w:val="24"/>
        </w:rPr>
        <w:t>kesimpulan</w:t>
      </w:r>
      <w:proofErr w:type="spellEnd"/>
      <w:r w:rsidRPr="009D0175">
        <w:rPr>
          <w:rFonts w:cstheme="minorHAnsi"/>
          <w:sz w:val="24"/>
          <w:szCs w:val="24"/>
        </w:rPr>
        <w:t xml:space="preserve">. </w:t>
      </w:r>
    </w:p>
    <w:p w14:paraId="403D5701" w14:textId="380231AC" w:rsidR="009D0175" w:rsidRPr="009D0175" w:rsidRDefault="009D0175" w:rsidP="00462672">
      <w:pPr>
        <w:spacing w:line="240" w:lineRule="auto"/>
        <w:jc w:val="center"/>
        <w:rPr>
          <w:rFonts w:cstheme="minorHAnsi"/>
          <w:sz w:val="24"/>
          <w:szCs w:val="24"/>
        </w:rPr>
      </w:pPr>
      <w:proofErr w:type="spellStart"/>
      <w:r w:rsidRPr="009D0175">
        <w:rPr>
          <w:rFonts w:cstheme="minorHAnsi"/>
          <w:sz w:val="24"/>
          <w:szCs w:val="24"/>
        </w:rPr>
        <w:t>Tabel</w:t>
      </w:r>
      <w:proofErr w:type="spellEnd"/>
      <w:r w:rsidRPr="009D0175">
        <w:rPr>
          <w:rFonts w:cstheme="minorHAnsi"/>
          <w:sz w:val="24"/>
          <w:szCs w:val="24"/>
        </w:rPr>
        <w:t xml:space="preserve"> 3</w:t>
      </w:r>
    </w:p>
    <w:p w14:paraId="0C3FA146" w14:textId="77777777" w:rsidR="009D0175" w:rsidRPr="009D0175" w:rsidRDefault="009D0175" w:rsidP="00462672">
      <w:pPr>
        <w:spacing w:line="240" w:lineRule="auto"/>
        <w:jc w:val="center"/>
        <w:rPr>
          <w:rFonts w:cstheme="minorHAnsi"/>
          <w:sz w:val="24"/>
          <w:szCs w:val="24"/>
        </w:rPr>
      </w:pPr>
      <w:bookmarkStart w:id="3" w:name="_Hlk111755514"/>
      <w:r w:rsidRPr="009D0175">
        <w:rPr>
          <w:rFonts w:cstheme="minorHAnsi"/>
          <w:sz w:val="24"/>
          <w:szCs w:val="24"/>
        </w:rPr>
        <w:t xml:space="preserve">Tingkat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Membuat</w:t>
      </w:r>
      <w:proofErr w:type="spellEnd"/>
      <w:r w:rsidRPr="009D0175">
        <w:rPr>
          <w:rFonts w:cstheme="minorHAnsi"/>
          <w:sz w:val="24"/>
          <w:szCs w:val="24"/>
        </w:rPr>
        <w:t xml:space="preserve"> Kesimpulan </w:t>
      </w:r>
    </w:p>
    <w:tbl>
      <w:tblPr>
        <w:tblStyle w:val="TableGrid"/>
        <w:tblW w:w="0" w:type="auto"/>
        <w:tblLook w:val="04A0" w:firstRow="1" w:lastRow="0" w:firstColumn="1" w:lastColumn="0" w:noHBand="0" w:noVBand="1"/>
      </w:tblPr>
      <w:tblGrid>
        <w:gridCol w:w="498"/>
        <w:gridCol w:w="3321"/>
        <w:gridCol w:w="1321"/>
        <w:gridCol w:w="1466"/>
      </w:tblGrid>
      <w:tr w:rsidR="009D0175" w:rsidRPr="009D0175" w14:paraId="0613E6BE" w14:textId="77777777" w:rsidTr="009D0175">
        <w:trPr>
          <w:trHeight w:val="860"/>
        </w:trPr>
        <w:tc>
          <w:tcPr>
            <w:tcW w:w="488" w:type="dxa"/>
          </w:tcPr>
          <w:bookmarkEnd w:id="3"/>
          <w:p w14:paraId="001AC117" w14:textId="77777777" w:rsidR="009D0175" w:rsidRPr="009D0175" w:rsidRDefault="009D0175" w:rsidP="00462672">
            <w:pPr>
              <w:jc w:val="center"/>
              <w:rPr>
                <w:rFonts w:cstheme="minorHAnsi"/>
                <w:sz w:val="24"/>
                <w:szCs w:val="24"/>
              </w:rPr>
            </w:pPr>
            <w:r w:rsidRPr="009D0175">
              <w:rPr>
                <w:rFonts w:cstheme="minorHAnsi"/>
                <w:sz w:val="24"/>
                <w:szCs w:val="24"/>
              </w:rPr>
              <w:t>No</w:t>
            </w:r>
          </w:p>
        </w:tc>
        <w:tc>
          <w:tcPr>
            <w:tcW w:w="3321" w:type="dxa"/>
          </w:tcPr>
          <w:p w14:paraId="1D6E4DD9"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Membuat</w:t>
            </w:r>
            <w:proofErr w:type="spellEnd"/>
            <w:r w:rsidRPr="009D0175">
              <w:rPr>
                <w:rFonts w:cstheme="minorHAnsi"/>
                <w:sz w:val="24"/>
                <w:szCs w:val="24"/>
              </w:rPr>
              <w:t xml:space="preserve"> Kesimpulan</w:t>
            </w:r>
          </w:p>
        </w:tc>
        <w:tc>
          <w:tcPr>
            <w:tcW w:w="1321" w:type="dxa"/>
          </w:tcPr>
          <w:p w14:paraId="2BAD440B"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Frekuensi</w:t>
            </w:r>
            <w:proofErr w:type="spellEnd"/>
            <w:r w:rsidRPr="009D0175">
              <w:rPr>
                <w:rFonts w:cstheme="minorHAnsi"/>
                <w:sz w:val="24"/>
                <w:szCs w:val="24"/>
              </w:rPr>
              <w:t xml:space="preserve"> (F)</w:t>
            </w:r>
          </w:p>
        </w:tc>
        <w:tc>
          <w:tcPr>
            <w:tcW w:w="1466" w:type="dxa"/>
          </w:tcPr>
          <w:p w14:paraId="3118236D"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Persentase</w:t>
            </w:r>
            <w:proofErr w:type="spellEnd"/>
            <w:r w:rsidRPr="009D0175">
              <w:rPr>
                <w:rFonts w:cstheme="minorHAnsi"/>
                <w:sz w:val="24"/>
                <w:szCs w:val="24"/>
              </w:rPr>
              <w:t xml:space="preserve"> (%)</w:t>
            </w:r>
          </w:p>
        </w:tc>
      </w:tr>
      <w:tr w:rsidR="009D0175" w:rsidRPr="009D0175" w14:paraId="4CBB9651" w14:textId="77777777" w:rsidTr="009D0175">
        <w:trPr>
          <w:trHeight w:val="430"/>
        </w:trPr>
        <w:tc>
          <w:tcPr>
            <w:tcW w:w="488" w:type="dxa"/>
          </w:tcPr>
          <w:p w14:paraId="4487A7D8" w14:textId="77777777" w:rsidR="009D0175" w:rsidRPr="009D0175" w:rsidRDefault="009D0175" w:rsidP="00462672">
            <w:pPr>
              <w:rPr>
                <w:rFonts w:cstheme="minorHAnsi"/>
                <w:sz w:val="24"/>
                <w:szCs w:val="24"/>
              </w:rPr>
            </w:pPr>
            <w:r w:rsidRPr="009D0175">
              <w:rPr>
                <w:rFonts w:cstheme="minorHAnsi"/>
                <w:sz w:val="24"/>
                <w:szCs w:val="24"/>
              </w:rPr>
              <w:t>1.</w:t>
            </w:r>
          </w:p>
        </w:tc>
        <w:tc>
          <w:tcPr>
            <w:tcW w:w="3321" w:type="dxa"/>
          </w:tcPr>
          <w:p w14:paraId="233ED260" w14:textId="77777777" w:rsidR="009D0175" w:rsidRPr="009D0175" w:rsidRDefault="009D0175" w:rsidP="00462672">
            <w:pPr>
              <w:rPr>
                <w:rFonts w:cstheme="minorHAnsi"/>
                <w:sz w:val="24"/>
                <w:szCs w:val="24"/>
              </w:rPr>
            </w:pPr>
            <w:proofErr w:type="spellStart"/>
            <w:r w:rsidRPr="009D0175">
              <w:rPr>
                <w:rFonts w:cstheme="minorHAnsi"/>
                <w:sz w:val="24"/>
                <w:szCs w:val="24"/>
              </w:rPr>
              <w:t>Sangat</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321" w:type="dxa"/>
          </w:tcPr>
          <w:p w14:paraId="3C197C99" w14:textId="77777777" w:rsidR="009D0175" w:rsidRPr="009D0175" w:rsidRDefault="009D0175" w:rsidP="00462672">
            <w:pPr>
              <w:jc w:val="center"/>
              <w:rPr>
                <w:rFonts w:cstheme="minorHAnsi"/>
                <w:sz w:val="24"/>
                <w:szCs w:val="24"/>
              </w:rPr>
            </w:pPr>
            <w:r w:rsidRPr="009D0175">
              <w:rPr>
                <w:rFonts w:cstheme="minorHAnsi"/>
                <w:sz w:val="24"/>
                <w:szCs w:val="24"/>
              </w:rPr>
              <w:t>8</w:t>
            </w:r>
          </w:p>
        </w:tc>
        <w:tc>
          <w:tcPr>
            <w:tcW w:w="1466" w:type="dxa"/>
          </w:tcPr>
          <w:p w14:paraId="38CDDD9D" w14:textId="77777777" w:rsidR="009D0175" w:rsidRPr="009D0175" w:rsidRDefault="009D0175" w:rsidP="00462672">
            <w:pPr>
              <w:jc w:val="center"/>
              <w:rPr>
                <w:rFonts w:cstheme="minorHAnsi"/>
                <w:sz w:val="24"/>
                <w:szCs w:val="24"/>
              </w:rPr>
            </w:pPr>
            <w:r w:rsidRPr="009D0175">
              <w:rPr>
                <w:rFonts w:cstheme="minorHAnsi"/>
                <w:sz w:val="24"/>
                <w:szCs w:val="24"/>
              </w:rPr>
              <w:t>32 %</w:t>
            </w:r>
          </w:p>
        </w:tc>
      </w:tr>
      <w:tr w:rsidR="009D0175" w:rsidRPr="009D0175" w14:paraId="3DD682CD" w14:textId="77777777" w:rsidTr="009D0175">
        <w:trPr>
          <w:trHeight w:val="430"/>
        </w:trPr>
        <w:tc>
          <w:tcPr>
            <w:tcW w:w="488" w:type="dxa"/>
          </w:tcPr>
          <w:p w14:paraId="538289CD" w14:textId="77777777" w:rsidR="009D0175" w:rsidRPr="009D0175" w:rsidRDefault="009D0175" w:rsidP="00462672">
            <w:pPr>
              <w:rPr>
                <w:rFonts w:cstheme="minorHAnsi"/>
                <w:sz w:val="24"/>
                <w:szCs w:val="24"/>
              </w:rPr>
            </w:pPr>
            <w:r w:rsidRPr="009D0175">
              <w:rPr>
                <w:rFonts w:cstheme="minorHAnsi"/>
                <w:sz w:val="24"/>
                <w:szCs w:val="24"/>
              </w:rPr>
              <w:t xml:space="preserve">2. </w:t>
            </w:r>
          </w:p>
        </w:tc>
        <w:tc>
          <w:tcPr>
            <w:tcW w:w="3321" w:type="dxa"/>
          </w:tcPr>
          <w:p w14:paraId="51ED5849" w14:textId="77777777" w:rsidR="009D0175" w:rsidRPr="009D0175" w:rsidRDefault="009D0175" w:rsidP="00462672">
            <w:pPr>
              <w:rPr>
                <w:rFonts w:cstheme="minorHAnsi"/>
                <w:sz w:val="24"/>
                <w:szCs w:val="24"/>
              </w:rPr>
            </w:pPr>
            <w:proofErr w:type="spellStart"/>
            <w:r w:rsidRPr="009D0175">
              <w:rPr>
                <w:rFonts w:cstheme="minorHAnsi"/>
                <w:sz w:val="24"/>
                <w:szCs w:val="24"/>
              </w:rPr>
              <w:t>Mampu</w:t>
            </w:r>
            <w:proofErr w:type="spellEnd"/>
          </w:p>
        </w:tc>
        <w:tc>
          <w:tcPr>
            <w:tcW w:w="1321" w:type="dxa"/>
          </w:tcPr>
          <w:p w14:paraId="1960C80E" w14:textId="77777777" w:rsidR="009D0175" w:rsidRPr="009D0175" w:rsidRDefault="009D0175" w:rsidP="00462672">
            <w:pPr>
              <w:jc w:val="center"/>
              <w:rPr>
                <w:rFonts w:cstheme="minorHAnsi"/>
                <w:sz w:val="24"/>
                <w:szCs w:val="24"/>
              </w:rPr>
            </w:pPr>
            <w:r w:rsidRPr="009D0175">
              <w:rPr>
                <w:rFonts w:cstheme="minorHAnsi"/>
                <w:sz w:val="24"/>
                <w:szCs w:val="24"/>
              </w:rPr>
              <w:t>10</w:t>
            </w:r>
          </w:p>
        </w:tc>
        <w:tc>
          <w:tcPr>
            <w:tcW w:w="1466" w:type="dxa"/>
          </w:tcPr>
          <w:p w14:paraId="30E78B44" w14:textId="77777777" w:rsidR="009D0175" w:rsidRPr="009D0175" w:rsidRDefault="009D0175" w:rsidP="00462672">
            <w:pPr>
              <w:jc w:val="center"/>
              <w:rPr>
                <w:rFonts w:cstheme="minorHAnsi"/>
                <w:sz w:val="24"/>
                <w:szCs w:val="24"/>
              </w:rPr>
            </w:pPr>
            <w:r w:rsidRPr="009D0175">
              <w:rPr>
                <w:rFonts w:cstheme="minorHAnsi"/>
                <w:sz w:val="24"/>
                <w:szCs w:val="24"/>
              </w:rPr>
              <w:t>40 %</w:t>
            </w:r>
          </w:p>
        </w:tc>
      </w:tr>
      <w:tr w:rsidR="009D0175" w:rsidRPr="009D0175" w14:paraId="7D81D91B" w14:textId="77777777" w:rsidTr="009D0175">
        <w:trPr>
          <w:trHeight w:val="430"/>
        </w:trPr>
        <w:tc>
          <w:tcPr>
            <w:tcW w:w="488" w:type="dxa"/>
          </w:tcPr>
          <w:p w14:paraId="6964B6CE" w14:textId="77777777" w:rsidR="009D0175" w:rsidRPr="009D0175" w:rsidRDefault="009D0175" w:rsidP="00462672">
            <w:pPr>
              <w:rPr>
                <w:rFonts w:cstheme="minorHAnsi"/>
                <w:sz w:val="24"/>
                <w:szCs w:val="24"/>
              </w:rPr>
            </w:pPr>
            <w:r w:rsidRPr="009D0175">
              <w:rPr>
                <w:rFonts w:cstheme="minorHAnsi"/>
                <w:sz w:val="24"/>
                <w:szCs w:val="24"/>
              </w:rPr>
              <w:t>3.</w:t>
            </w:r>
          </w:p>
        </w:tc>
        <w:tc>
          <w:tcPr>
            <w:tcW w:w="3321" w:type="dxa"/>
          </w:tcPr>
          <w:p w14:paraId="57C5EFDA" w14:textId="77777777" w:rsidR="009D0175" w:rsidRPr="009D0175" w:rsidRDefault="009D0175" w:rsidP="00462672">
            <w:pPr>
              <w:rPr>
                <w:rFonts w:cstheme="minorHAnsi"/>
                <w:sz w:val="24"/>
                <w:szCs w:val="24"/>
              </w:rPr>
            </w:pPr>
            <w:proofErr w:type="spellStart"/>
            <w:r w:rsidRPr="009D0175">
              <w:rPr>
                <w:rFonts w:cstheme="minorHAnsi"/>
                <w:sz w:val="24"/>
                <w:szCs w:val="24"/>
              </w:rPr>
              <w:t>Sedang</w:t>
            </w:r>
            <w:proofErr w:type="spellEnd"/>
          </w:p>
        </w:tc>
        <w:tc>
          <w:tcPr>
            <w:tcW w:w="1321" w:type="dxa"/>
          </w:tcPr>
          <w:p w14:paraId="5F8F5110" w14:textId="77777777" w:rsidR="009D0175" w:rsidRPr="009D0175" w:rsidRDefault="009D0175" w:rsidP="00462672">
            <w:pPr>
              <w:jc w:val="center"/>
              <w:rPr>
                <w:rFonts w:cstheme="minorHAnsi"/>
                <w:sz w:val="24"/>
                <w:szCs w:val="24"/>
              </w:rPr>
            </w:pPr>
            <w:r w:rsidRPr="009D0175">
              <w:rPr>
                <w:rFonts w:cstheme="minorHAnsi"/>
                <w:sz w:val="24"/>
                <w:szCs w:val="24"/>
              </w:rPr>
              <w:t>7</w:t>
            </w:r>
          </w:p>
        </w:tc>
        <w:tc>
          <w:tcPr>
            <w:tcW w:w="1466" w:type="dxa"/>
          </w:tcPr>
          <w:p w14:paraId="1825CEF9" w14:textId="77777777" w:rsidR="009D0175" w:rsidRPr="009D0175" w:rsidRDefault="009D0175" w:rsidP="00462672">
            <w:pPr>
              <w:jc w:val="center"/>
              <w:rPr>
                <w:rFonts w:cstheme="minorHAnsi"/>
                <w:sz w:val="24"/>
                <w:szCs w:val="24"/>
              </w:rPr>
            </w:pPr>
            <w:r w:rsidRPr="009D0175">
              <w:rPr>
                <w:rFonts w:cstheme="minorHAnsi"/>
                <w:sz w:val="24"/>
                <w:szCs w:val="24"/>
              </w:rPr>
              <w:t>28 %</w:t>
            </w:r>
          </w:p>
        </w:tc>
      </w:tr>
      <w:tr w:rsidR="009D0175" w:rsidRPr="009D0175" w14:paraId="0F3E158B" w14:textId="77777777" w:rsidTr="009D0175">
        <w:trPr>
          <w:trHeight w:val="430"/>
        </w:trPr>
        <w:tc>
          <w:tcPr>
            <w:tcW w:w="488" w:type="dxa"/>
          </w:tcPr>
          <w:p w14:paraId="7972D8EA" w14:textId="77777777" w:rsidR="009D0175" w:rsidRPr="009D0175" w:rsidRDefault="009D0175" w:rsidP="00462672">
            <w:pPr>
              <w:rPr>
                <w:rFonts w:cstheme="minorHAnsi"/>
                <w:sz w:val="24"/>
                <w:szCs w:val="24"/>
              </w:rPr>
            </w:pPr>
            <w:r w:rsidRPr="009D0175">
              <w:rPr>
                <w:rFonts w:cstheme="minorHAnsi"/>
                <w:sz w:val="24"/>
                <w:szCs w:val="24"/>
              </w:rPr>
              <w:t>4.</w:t>
            </w:r>
          </w:p>
        </w:tc>
        <w:tc>
          <w:tcPr>
            <w:tcW w:w="3321" w:type="dxa"/>
          </w:tcPr>
          <w:p w14:paraId="45F88FCE" w14:textId="77777777" w:rsidR="009D0175" w:rsidRPr="009D0175" w:rsidRDefault="009D0175" w:rsidP="00462672">
            <w:pPr>
              <w:rPr>
                <w:rFonts w:cstheme="minorHAnsi"/>
                <w:sz w:val="24"/>
                <w:szCs w:val="24"/>
              </w:rPr>
            </w:pPr>
            <w:proofErr w:type="spellStart"/>
            <w:r w:rsidRPr="009D0175">
              <w:rPr>
                <w:rFonts w:cstheme="minorHAnsi"/>
                <w:sz w:val="24"/>
                <w:szCs w:val="24"/>
              </w:rPr>
              <w:t>Kurang</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321" w:type="dxa"/>
          </w:tcPr>
          <w:p w14:paraId="6BB1A2FB" w14:textId="77777777" w:rsidR="009D0175" w:rsidRPr="009D0175" w:rsidRDefault="009D0175" w:rsidP="00462672">
            <w:pPr>
              <w:jc w:val="center"/>
              <w:rPr>
                <w:rFonts w:cstheme="minorHAnsi"/>
                <w:sz w:val="24"/>
                <w:szCs w:val="24"/>
              </w:rPr>
            </w:pPr>
            <w:r w:rsidRPr="009D0175">
              <w:rPr>
                <w:rFonts w:cstheme="minorHAnsi"/>
                <w:sz w:val="24"/>
                <w:szCs w:val="24"/>
              </w:rPr>
              <w:t>0</w:t>
            </w:r>
          </w:p>
        </w:tc>
        <w:tc>
          <w:tcPr>
            <w:tcW w:w="1466" w:type="dxa"/>
          </w:tcPr>
          <w:p w14:paraId="18C66C86" w14:textId="77777777" w:rsidR="009D0175" w:rsidRPr="009D0175" w:rsidRDefault="009D0175" w:rsidP="00462672">
            <w:pPr>
              <w:jc w:val="center"/>
              <w:rPr>
                <w:rFonts w:cstheme="minorHAnsi"/>
                <w:sz w:val="24"/>
                <w:szCs w:val="24"/>
              </w:rPr>
            </w:pPr>
            <w:r w:rsidRPr="009D0175">
              <w:rPr>
                <w:rFonts w:cstheme="minorHAnsi"/>
                <w:sz w:val="24"/>
                <w:szCs w:val="24"/>
              </w:rPr>
              <w:t>0%</w:t>
            </w:r>
          </w:p>
        </w:tc>
      </w:tr>
      <w:tr w:rsidR="009D0175" w:rsidRPr="009D0175" w14:paraId="1CAFD055" w14:textId="77777777" w:rsidTr="009D0175">
        <w:trPr>
          <w:trHeight w:val="430"/>
        </w:trPr>
        <w:tc>
          <w:tcPr>
            <w:tcW w:w="488" w:type="dxa"/>
          </w:tcPr>
          <w:p w14:paraId="5BCD2633" w14:textId="77777777" w:rsidR="009D0175" w:rsidRPr="009D0175" w:rsidRDefault="009D0175" w:rsidP="00462672">
            <w:pPr>
              <w:rPr>
                <w:rFonts w:cstheme="minorHAnsi"/>
                <w:sz w:val="24"/>
                <w:szCs w:val="24"/>
              </w:rPr>
            </w:pPr>
            <w:r w:rsidRPr="009D0175">
              <w:rPr>
                <w:rFonts w:cstheme="minorHAnsi"/>
                <w:sz w:val="24"/>
                <w:szCs w:val="24"/>
              </w:rPr>
              <w:t>5.</w:t>
            </w:r>
          </w:p>
        </w:tc>
        <w:tc>
          <w:tcPr>
            <w:tcW w:w="3321" w:type="dxa"/>
          </w:tcPr>
          <w:p w14:paraId="683F4EE9" w14:textId="77777777" w:rsidR="009D0175" w:rsidRPr="009D0175" w:rsidRDefault="009D0175" w:rsidP="00462672">
            <w:pPr>
              <w:rPr>
                <w:rFonts w:cstheme="minorHAnsi"/>
                <w:sz w:val="24"/>
                <w:szCs w:val="24"/>
              </w:rPr>
            </w:pPr>
            <w:proofErr w:type="spellStart"/>
            <w:r w:rsidRPr="009D0175">
              <w:rPr>
                <w:rFonts w:cstheme="minorHAnsi"/>
                <w:sz w:val="24"/>
                <w:szCs w:val="24"/>
              </w:rPr>
              <w:t>Tidak</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321" w:type="dxa"/>
          </w:tcPr>
          <w:p w14:paraId="5FC33F6C" w14:textId="77777777" w:rsidR="009D0175" w:rsidRPr="009D0175" w:rsidRDefault="009D0175" w:rsidP="00462672">
            <w:pPr>
              <w:jc w:val="center"/>
              <w:rPr>
                <w:rFonts w:cstheme="minorHAnsi"/>
                <w:sz w:val="24"/>
                <w:szCs w:val="24"/>
              </w:rPr>
            </w:pPr>
            <w:r w:rsidRPr="009D0175">
              <w:rPr>
                <w:rFonts w:cstheme="minorHAnsi"/>
                <w:sz w:val="24"/>
                <w:szCs w:val="24"/>
              </w:rPr>
              <w:t>0</w:t>
            </w:r>
          </w:p>
        </w:tc>
        <w:tc>
          <w:tcPr>
            <w:tcW w:w="1466" w:type="dxa"/>
          </w:tcPr>
          <w:p w14:paraId="6064F8F6" w14:textId="77777777" w:rsidR="009D0175" w:rsidRPr="009D0175" w:rsidRDefault="009D0175" w:rsidP="00462672">
            <w:pPr>
              <w:jc w:val="center"/>
              <w:rPr>
                <w:rFonts w:cstheme="minorHAnsi"/>
                <w:sz w:val="24"/>
                <w:szCs w:val="24"/>
              </w:rPr>
            </w:pPr>
            <w:r w:rsidRPr="009D0175">
              <w:rPr>
                <w:rFonts w:cstheme="minorHAnsi"/>
                <w:sz w:val="24"/>
                <w:szCs w:val="24"/>
              </w:rPr>
              <w:t>0%</w:t>
            </w:r>
          </w:p>
        </w:tc>
      </w:tr>
      <w:tr w:rsidR="009D0175" w:rsidRPr="009D0175" w14:paraId="114DA0AC" w14:textId="77777777" w:rsidTr="009D0175">
        <w:trPr>
          <w:trHeight w:val="430"/>
        </w:trPr>
        <w:tc>
          <w:tcPr>
            <w:tcW w:w="488" w:type="dxa"/>
          </w:tcPr>
          <w:p w14:paraId="1FD813FD" w14:textId="77777777" w:rsidR="009D0175" w:rsidRPr="009D0175" w:rsidRDefault="009D0175" w:rsidP="00462672">
            <w:pPr>
              <w:jc w:val="center"/>
              <w:rPr>
                <w:rFonts w:cstheme="minorHAnsi"/>
                <w:sz w:val="24"/>
                <w:szCs w:val="24"/>
              </w:rPr>
            </w:pPr>
          </w:p>
        </w:tc>
        <w:tc>
          <w:tcPr>
            <w:tcW w:w="3321" w:type="dxa"/>
          </w:tcPr>
          <w:p w14:paraId="3F8392D9" w14:textId="77777777" w:rsidR="009D0175" w:rsidRPr="009D0175" w:rsidRDefault="009D0175" w:rsidP="00462672">
            <w:pPr>
              <w:jc w:val="center"/>
              <w:rPr>
                <w:rFonts w:cstheme="minorHAnsi"/>
                <w:sz w:val="24"/>
                <w:szCs w:val="24"/>
              </w:rPr>
            </w:pPr>
            <w:proofErr w:type="spellStart"/>
            <w:r w:rsidRPr="009D0175">
              <w:rPr>
                <w:rFonts w:cstheme="minorHAnsi"/>
                <w:sz w:val="24"/>
                <w:szCs w:val="24"/>
              </w:rPr>
              <w:t>Jumlah</w:t>
            </w:r>
            <w:proofErr w:type="spellEnd"/>
          </w:p>
        </w:tc>
        <w:tc>
          <w:tcPr>
            <w:tcW w:w="1321" w:type="dxa"/>
          </w:tcPr>
          <w:p w14:paraId="35A562AE" w14:textId="77777777" w:rsidR="009D0175" w:rsidRPr="009D0175" w:rsidRDefault="009D0175" w:rsidP="00462672">
            <w:pPr>
              <w:jc w:val="center"/>
              <w:rPr>
                <w:rFonts w:cstheme="minorHAnsi"/>
                <w:sz w:val="24"/>
                <w:szCs w:val="24"/>
              </w:rPr>
            </w:pPr>
            <w:r w:rsidRPr="009D0175">
              <w:rPr>
                <w:rFonts w:cstheme="minorHAnsi"/>
                <w:sz w:val="24"/>
                <w:szCs w:val="24"/>
              </w:rPr>
              <w:t>25</w:t>
            </w:r>
          </w:p>
        </w:tc>
        <w:tc>
          <w:tcPr>
            <w:tcW w:w="1466" w:type="dxa"/>
          </w:tcPr>
          <w:p w14:paraId="24C76A81" w14:textId="77777777" w:rsidR="009D0175" w:rsidRPr="009D0175" w:rsidRDefault="009D0175" w:rsidP="00462672">
            <w:pPr>
              <w:jc w:val="center"/>
              <w:rPr>
                <w:rFonts w:cstheme="minorHAnsi"/>
                <w:sz w:val="24"/>
                <w:szCs w:val="24"/>
              </w:rPr>
            </w:pPr>
            <w:r w:rsidRPr="009D0175">
              <w:rPr>
                <w:rFonts w:cstheme="minorHAnsi"/>
                <w:sz w:val="24"/>
                <w:szCs w:val="24"/>
              </w:rPr>
              <w:t>100%</w:t>
            </w:r>
          </w:p>
        </w:tc>
      </w:tr>
    </w:tbl>
    <w:p w14:paraId="6A1996BC" w14:textId="77777777" w:rsidR="009D0175" w:rsidRPr="009D0175" w:rsidRDefault="009D0175" w:rsidP="00462672">
      <w:pPr>
        <w:spacing w:line="240" w:lineRule="auto"/>
        <w:jc w:val="both"/>
        <w:rPr>
          <w:rFonts w:cstheme="minorHAnsi"/>
          <w:i/>
          <w:iCs/>
          <w:sz w:val="24"/>
          <w:szCs w:val="24"/>
        </w:rPr>
      </w:pPr>
      <w:r w:rsidRPr="009D0175">
        <w:rPr>
          <w:rFonts w:cstheme="minorHAnsi"/>
          <w:i/>
          <w:iCs/>
          <w:sz w:val="24"/>
          <w:szCs w:val="24"/>
        </w:rPr>
        <w:t>(</w:t>
      </w:r>
      <w:proofErr w:type="spellStart"/>
      <w:r w:rsidRPr="009D0175">
        <w:rPr>
          <w:rFonts w:cstheme="minorHAnsi"/>
          <w:i/>
          <w:iCs/>
          <w:sz w:val="24"/>
          <w:szCs w:val="24"/>
        </w:rPr>
        <w:t>Sumber</w:t>
      </w:r>
      <w:proofErr w:type="spellEnd"/>
      <w:r w:rsidRPr="009D0175">
        <w:rPr>
          <w:rFonts w:cstheme="minorHAnsi"/>
          <w:i/>
          <w:iCs/>
          <w:sz w:val="24"/>
          <w:szCs w:val="24"/>
        </w:rPr>
        <w:t xml:space="preserve">: Hasil </w:t>
      </w:r>
      <w:proofErr w:type="spellStart"/>
      <w:r w:rsidRPr="009D0175">
        <w:rPr>
          <w:rFonts w:cstheme="minorHAnsi"/>
          <w:i/>
          <w:iCs/>
          <w:sz w:val="24"/>
          <w:szCs w:val="24"/>
        </w:rPr>
        <w:t>Pengolahan</w:t>
      </w:r>
      <w:proofErr w:type="spellEnd"/>
      <w:r w:rsidRPr="009D0175">
        <w:rPr>
          <w:rFonts w:cstheme="minorHAnsi"/>
          <w:i/>
          <w:iCs/>
          <w:sz w:val="24"/>
          <w:szCs w:val="24"/>
        </w:rPr>
        <w:t xml:space="preserve"> Data Primer, </w:t>
      </w:r>
      <w:proofErr w:type="spellStart"/>
      <w:r w:rsidRPr="009D0175">
        <w:rPr>
          <w:rFonts w:cstheme="minorHAnsi"/>
          <w:i/>
          <w:iCs/>
          <w:sz w:val="24"/>
          <w:szCs w:val="24"/>
        </w:rPr>
        <w:t>Tahun</w:t>
      </w:r>
      <w:proofErr w:type="spellEnd"/>
      <w:r w:rsidRPr="009D0175">
        <w:rPr>
          <w:rFonts w:cstheme="minorHAnsi"/>
          <w:i/>
          <w:iCs/>
          <w:sz w:val="24"/>
          <w:szCs w:val="24"/>
        </w:rPr>
        <w:t xml:space="preserve"> 2022)</w:t>
      </w:r>
    </w:p>
    <w:p w14:paraId="72B8A999" w14:textId="5C116BF3" w:rsidR="009D0175" w:rsidRPr="009D0175" w:rsidRDefault="009D0175" w:rsidP="00462672">
      <w:pPr>
        <w:spacing w:line="240" w:lineRule="auto"/>
        <w:ind w:firstLine="990"/>
        <w:jc w:val="both"/>
        <w:rPr>
          <w:rFonts w:cstheme="minorHAnsi"/>
          <w:sz w:val="24"/>
          <w:szCs w:val="24"/>
        </w:rPr>
      </w:pPr>
      <w:proofErr w:type="spellStart"/>
      <w:r w:rsidRPr="009D0175">
        <w:rPr>
          <w:rFonts w:cstheme="minorHAnsi"/>
          <w:sz w:val="24"/>
          <w:szCs w:val="24"/>
        </w:rPr>
        <w:t>Berdasarkan</w:t>
      </w:r>
      <w:proofErr w:type="spellEnd"/>
      <w:r w:rsidRPr="009D0175">
        <w:rPr>
          <w:rFonts w:cstheme="minorHAnsi"/>
          <w:sz w:val="24"/>
          <w:szCs w:val="24"/>
        </w:rPr>
        <w:t xml:space="preserve"> </w:t>
      </w:r>
      <w:proofErr w:type="spellStart"/>
      <w:r w:rsidRPr="009D0175">
        <w:rPr>
          <w:rFonts w:cstheme="minorHAnsi"/>
          <w:sz w:val="24"/>
          <w:szCs w:val="24"/>
        </w:rPr>
        <w:t>tabel</w:t>
      </w:r>
      <w:proofErr w:type="spellEnd"/>
      <w:r w:rsidRPr="009D0175">
        <w:rPr>
          <w:rFonts w:cstheme="minorHAnsi"/>
          <w:sz w:val="24"/>
          <w:szCs w:val="24"/>
        </w:rPr>
        <w:t xml:space="preserve"> 3 </w:t>
      </w:r>
      <w:proofErr w:type="spellStart"/>
      <w:r w:rsidRPr="009D0175">
        <w:rPr>
          <w:rFonts w:cstheme="minorHAnsi"/>
          <w:sz w:val="24"/>
          <w:szCs w:val="24"/>
        </w:rPr>
        <w:t>diatas</w:t>
      </w:r>
      <w:proofErr w:type="spellEnd"/>
      <w:r w:rsidRPr="009D0175">
        <w:rPr>
          <w:rFonts w:cstheme="minorHAnsi"/>
          <w:sz w:val="24"/>
          <w:szCs w:val="24"/>
        </w:rPr>
        <w:t xml:space="preserve">, </w:t>
      </w:r>
      <w:proofErr w:type="spellStart"/>
      <w:r w:rsidRPr="009D0175">
        <w:rPr>
          <w:rFonts w:cstheme="minorHAnsi"/>
          <w:sz w:val="24"/>
          <w:szCs w:val="24"/>
        </w:rPr>
        <w:t>dapat</w:t>
      </w:r>
      <w:proofErr w:type="spellEnd"/>
      <w:r w:rsidRPr="009D0175">
        <w:rPr>
          <w:rFonts w:cstheme="minorHAnsi"/>
          <w:sz w:val="24"/>
          <w:szCs w:val="24"/>
        </w:rPr>
        <w:t xml:space="preserve"> </w:t>
      </w:r>
      <w:proofErr w:type="spellStart"/>
      <w:r w:rsidRPr="009D0175">
        <w:rPr>
          <w:rFonts w:cstheme="minorHAnsi"/>
          <w:sz w:val="24"/>
          <w:szCs w:val="24"/>
        </w:rPr>
        <w:t>diketahui</w:t>
      </w:r>
      <w:proofErr w:type="spellEnd"/>
      <w:r w:rsidRPr="009D0175">
        <w:rPr>
          <w:rFonts w:cstheme="minorHAnsi"/>
          <w:sz w:val="24"/>
          <w:szCs w:val="24"/>
        </w:rPr>
        <w:t xml:space="preserve"> bahwa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yang </w:t>
      </w:r>
      <w:proofErr w:type="spellStart"/>
      <w:r w:rsidRPr="009D0175">
        <w:rPr>
          <w:rFonts w:cstheme="minorHAnsi"/>
          <w:sz w:val="24"/>
          <w:szCs w:val="24"/>
        </w:rPr>
        <w:t>memiliki</w:t>
      </w:r>
      <w:proofErr w:type="spellEnd"/>
      <w:r w:rsidRPr="009D0175">
        <w:rPr>
          <w:rFonts w:cstheme="minorHAnsi"/>
          <w:sz w:val="24"/>
          <w:szCs w:val="24"/>
        </w:rPr>
        <w:t xml:space="preserve"> </w:t>
      </w:r>
      <w:proofErr w:type="spellStart"/>
      <w:r w:rsidRPr="009D0175">
        <w:rPr>
          <w:rFonts w:cstheme="minorHAnsi"/>
          <w:sz w:val="24"/>
          <w:szCs w:val="24"/>
        </w:rPr>
        <w:t>tingkat</w:t>
      </w:r>
      <w:proofErr w:type="spellEnd"/>
      <w:r w:rsidRPr="009D0175">
        <w:rPr>
          <w:rFonts w:cstheme="minorHAnsi"/>
          <w:sz w:val="24"/>
          <w:szCs w:val="24"/>
        </w:rPr>
        <w:t xml:space="preserve">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membuat</w:t>
      </w:r>
      <w:proofErr w:type="spellEnd"/>
      <w:r w:rsidRPr="009D0175">
        <w:rPr>
          <w:rFonts w:cstheme="minorHAnsi"/>
          <w:sz w:val="24"/>
          <w:szCs w:val="24"/>
        </w:rPr>
        <w:t xml:space="preserve"> </w:t>
      </w:r>
      <w:proofErr w:type="spellStart"/>
      <w:r w:rsidRPr="009D0175">
        <w:rPr>
          <w:rFonts w:cstheme="minorHAnsi"/>
          <w:sz w:val="24"/>
          <w:szCs w:val="24"/>
        </w:rPr>
        <w:t>kesimpulan</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sangat</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8 orang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32%,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10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40%,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sedang</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7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persentase</w:t>
      </w:r>
      <w:proofErr w:type="spellEnd"/>
      <w:r w:rsidRPr="009D0175">
        <w:rPr>
          <w:rFonts w:cstheme="minorHAnsi"/>
          <w:sz w:val="24"/>
          <w:szCs w:val="24"/>
        </w:rPr>
        <w:t xml:space="preserve"> 28%,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kurang</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oleh 0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presentase</w:t>
      </w:r>
      <w:proofErr w:type="spellEnd"/>
      <w:r w:rsidRPr="009D0175">
        <w:rPr>
          <w:rFonts w:cstheme="minorHAnsi"/>
          <w:sz w:val="24"/>
          <w:szCs w:val="24"/>
        </w:rPr>
        <w:t xml:space="preserve"> 0%, </w:t>
      </w:r>
      <w:proofErr w:type="spellStart"/>
      <w:r w:rsidRPr="009D0175">
        <w:rPr>
          <w:rFonts w:cstheme="minorHAnsi"/>
          <w:sz w:val="24"/>
          <w:szCs w:val="24"/>
        </w:rPr>
        <w:t>kriteria</w:t>
      </w:r>
      <w:proofErr w:type="spellEnd"/>
      <w:r w:rsidRPr="009D0175">
        <w:rPr>
          <w:rFonts w:cstheme="minorHAnsi"/>
          <w:sz w:val="24"/>
          <w:szCs w:val="24"/>
        </w:rPr>
        <w:t xml:space="preserve"> </w:t>
      </w:r>
      <w:proofErr w:type="spellStart"/>
      <w:r w:rsidRPr="009D0175">
        <w:rPr>
          <w:rFonts w:cstheme="minorHAnsi"/>
          <w:sz w:val="24"/>
          <w:szCs w:val="24"/>
        </w:rPr>
        <w:t>kurang</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r w:rsidRPr="009D0175">
        <w:rPr>
          <w:rFonts w:cstheme="minorHAnsi"/>
          <w:sz w:val="24"/>
          <w:szCs w:val="24"/>
        </w:rPr>
        <w:t xml:space="preserve"> </w:t>
      </w:r>
      <w:proofErr w:type="spellStart"/>
      <w:r w:rsidRPr="009D0175">
        <w:rPr>
          <w:rFonts w:cstheme="minorHAnsi"/>
          <w:sz w:val="24"/>
          <w:szCs w:val="24"/>
        </w:rPr>
        <w:t>diperoleh</w:t>
      </w:r>
      <w:proofErr w:type="spellEnd"/>
      <w:r w:rsidRPr="009D0175">
        <w:rPr>
          <w:rFonts w:cstheme="minorHAnsi"/>
          <w:sz w:val="24"/>
          <w:szCs w:val="24"/>
        </w:rPr>
        <w:t xml:space="preserve"> 0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dengan</w:t>
      </w:r>
      <w:proofErr w:type="spellEnd"/>
      <w:r w:rsidRPr="009D0175">
        <w:rPr>
          <w:rFonts w:cstheme="minorHAnsi"/>
          <w:sz w:val="24"/>
          <w:szCs w:val="24"/>
        </w:rPr>
        <w:t xml:space="preserve"> </w:t>
      </w:r>
      <w:proofErr w:type="spellStart"/>
      <w:r w:rsidRPr="009D0175">
        <w:rPr>
          <w:rFonts w:cstheme="minorHAnsi"/>
          <w:sz w:val="24"/>
          <w:szCs w:val="24"/>
        </w:rPr>
        <w:t>presentase</w:t>
      </w:r>
      <w:proofErr w:type="spellEnd"/>
      <w:r w:rsidRPr="009D0175">
        <w:rPr>
          <w:rFonts w:cstheme="minorHAnsi"/>
          <w:sz w:val="24"/>
          <w:szCs w:val="24"/>
        </w:rPr>
        <w:t xml:space="preserve"> 0%. </w:t>
      </w:r>
    </w:p>
    <w:p w14:paraId="0D901021" w14:textId="3084F279" w:rsidR="007B7173" w:rsidRPr="00434AE3" w:rsidRDefault="001F39FC" w:rsidP="00462672">
      <w:pPr>
        <w:pStyle w:val="ListParagraph"/>
        <w:spacing w:line="240" w:lineRule="auto"/>
        <w:ind w:left="0"/>
        <w:jc w:val="both"/>
        <w:rPr>
          <w:rFonts w:cs="Calibri"/>
          <w:b/>
          <w:sz w:val="24"/>
          <w:szCs w:val="24"/>
          <w:lang w:val="id-ID"/>
        </w:rPr>
      </w:pPr>
      <w:r>
        <w:rPr>
          <w:rFonts w:cs="Calibri"/>
          <w:b/>
          <w:sz w:val="24"/>
          <w:szCs w:val="24"/>
        </w:rPr>
        <w:lastRenderedPageBreak/>
        <w:t xml:space="preserve">Data Hasil </w:t>
      </w:r>
      <w:proofErr w:type="spellStart"/>
      <w:r>
        <w:rPr>
          <w:rFonts w:cs="Calibri"/>
          <w:b/>
          <w:sz w:val="24"/>
          <w:szCs w:val="24"/>
        </w:rPr>
        <w:t>Observasi</w:t>
      </w:r>
      <w:proofErr w:type="spellEnd"/>
      <w:r>
        <w:rPr>
          <w:rFonts w:cs="Calibri"/>
          <w:b/>
          <w:sz w:val="24"/>
          <w:szCs w:val="24"/>
        </w:rPr>
        <w:t xml:space="preserve"> </w:t>
      </w:r>
      <w:proofErr w:type="spellStart"/>
      <w:r w:rsidR="00365FAD">
        <w:rPr>
          <w:rFonts w:cs="Calibri"/>
          <w:b/>
          <w:sz w:val="24"/>
          <w:szCs w:val="24"/>
        </w:rPr>
        <w:t>Keterampilan</w:t>
      </w:r>
      <w:proofErr w:type="spellEnd"/>
      <w:r w:rsidR="00365FAD">
        <w:rPr>
          <w:rFonts w:cs="Calibri"/>
          <w:b/>
          <w:sz w:val="24"/>
          <w:szCs w:val="24"/>
        </w:rPr>
        <w:t xml:space="preserve"> </w:t>
      </w:r>
      <w:proofErr w:type="spellStart"/>
      <w:r w:rsidR="00365FAD">
        <w:rPr>
          <w:rFonts w:cs="Calibri"/>
          <w:b/>
          <w:sz w:val="24"/>
          <w:szCs w:val="24"/>
        </w:rPr>
        <w:t>berpikir</w:t>
      </w:r>
      <w:proofErr w:type="spellEnd"/>
      <w:r w:rsidR="00365FAD">
        <w:rPr>
          <w:rFonts w:cs="Calibri"/>
          <w:b/>
          <w:sz w:val="24"/>
          <w:szCs w:val="24"/>
        </w:rPr>
        <w:t xml:space="preserve"> </w:t>
      </w:r>
      <w:proofErr w:type="spellStart"/>
      <w:r w:rsidR="00365FAD">
        <w:rPr>
          <w:rFonts w:cs="Calibri"/>
          <w:b/>
          <w:sz w:val="24"/>
          <w:szCs w:val="24"/>
        </w:rPr>
        <w:t>Kriti</w:t>
      </w:r>
      <w:r w:rsidR="00434AE3">
        <w:rPr>
          <w:rFonts w:cs="Calibri"/>
          <w:b/>
          <w:sz w:val="24"/>
          <w:szCs w:val="24"/>
        </w:rPr>
        <w:t>s</w:t>
      </w:r>
      <w:proofErr w:type="spellEnd"/>
      <w:r>
        <w:rPr>
          <w:rFonts w:cs="Calibri"/>
          <w:b/>
          <w:sz w:val="24"/>
          <w:szCs w:val="24"/>
        </w:rPr>
        <w:t xml:space="preserve"> </w:t>
      </w:r>
      <w:proofErr w:type="spellStart"/>
      <w:r>
        <w:rPr>
          <w:rFonts w:cs="Calibri"/>
          <w:b/>
          <w:sz w:val="24"/>
          <w:szCs w:val="24"/>
        </w:rPr>
        <w:t>Peserta</w:t>
      </w:r>
      <w:proofErr w:type="spellEnd"/>
      <w:r>
        <w:rPr>
          <w:rFonts w:cs="Calibri"/>
          <w:b/>
          <w:sz w:val="24"/>
          <w:szCs w:val="24"/>
        </w:rPr>
        <w:t xml:space="preserve"> </w:t>
      </w:r>
      <w:proofErr w:type="spellStart"/>
      <w:r>
        <w:rPr>
          <w:rFonts w:cs="Calibri"/>
          <w:b/>
          <w:sz w:val="24"/>
          <w:szCs w:val="24"/>
        </w:rPr>
        <w:t>didik</w:t>
      </w:r>
      <w:proofErr w:type="spellEnd"/>
    </w:p>
    <w:p w14:paraId="4D84717A" w14:textId="4A613D8A" w:rsidR="0091443A" w:rsidRPr="0091443A" w:rsidRDefault="0091443A" w:rsidP="00462672">
      <w:pPr>
        <w:spacing w:line="240" w:lineRule="auto"/>
        <w:ind w:firstLine="720"/>
        <w:jc w:val="both"/>
        <w:rPr>
          <w:rFonts w:cstheme="minorHAnsi"/>
          <w:sz w:val="24"/>
          <w:szCs w:val="24"/>
        </w:rPr>
      </w:pPr>
      <w:r w:rsidRPr="0091443A">
        <w:rPr>
          <w:rFonts w:cstheme="minorHAnsi"/>
          <w:sz w:val="24"/>
          <w:szCs w:val="24"/>
        </w:rPr>
        <w:t xml:space="preserve">Setelah </w:t>
      </w:r>
      <w:proofErr w:type="spellStart"/>
      <w:r w:rsidRPr="0091443A">
        <w:rPr>
          <w:rFonts w:cstheme="minorHAnsi"/>
          <w:sz w:val="24"/>
          <w:szCs w:val="24"/>
        </w:rPr>
        <w:t>analisis</w:t>
      </w:r>
      <w:proofErr w:type="spellEnd"/>
      <w:r w:rsidRPr="0091443A">
        <w:rPr>
          <w:rFonts w:cstheme="minorHAnsi"/>
          <w:sz w:val="24"/>
          <w:szCs w:val="24"/>
        </w:rPr>
        <w:t xml:space="preserve"> data </w:t>
      </w:r>
      <w:proofErr w:type="spellStart"/>
      <w:r w:rsidRPr="0091443A">
        <w:rPr>
          <w:rFonts w:cstheme="minorHAnsi"/>
          <w:sz w:val="24"/>
          <w:szCs w:val="24"/>
        </w:rPr>
        <w:t>observasi</w:t>
      </w:r>
      <w:proofErr w:type="spellEnd"/>
      <w:r w:rsidRPr="0091443A">
        <w:rPr>
          <w:rFonts w:cstheme="minorHAnsi"/>
          <w:sz w:val="24"/>
          <w:szCs w:val="24"/>
        </w:rPr>
        <w:t xml:space="preserve"> </w:t>
      </w:r>
      <w:proofErr w:type="spellStart"/>
      <w:r w:rsidRPr="0091443A">
        <w:rPr>
          <w:rFonts w:cstheme="minorHAnsi"/>
          <w:sz w:val="24"/>
          <w:szCs w:val="24"/>
        </w:rPr>
        <w:t>melalui</w:t>
      </w:r>
      <w:proofErr w:type="spellEnd"/>
      <w:r w:rsidRPr="0091443A">
        <w:rPr>
          <w:rFonts w:cstheme="minorHAnsi"/>
          <w:sz w:val="24"/>
          <w:szCs w:val="24"/>
        </w:rPr>
        <w:t xml:space="preserve"> </w:t>
      </w:r>
      <w:proofErr w:type="spellStart"/>
      <w:r w:rsidRPr="0091443A">
        <w:rPr>
          <w:rFonts w:cstheme="minorHAnsi"/>
          <w:sz w:val="24"/>
          <w:szCs w:val="24"/>
        </w:rPr>
        <w:t>indikator</w:t>
      </w:r>
      <w:proofErr w:type="spellEnd"/>
      <w:r w:rsidRPr="0091443A">
        <w:rPr>
          <w:rFonts w:cstheme="minorHAnsi"/>
          <w:sz w:val="24"/>
          <w:szCs w:val="24"/>
        </w:rPr>
        <w:t xml:space="preserve"> </w:t>
      </w:r>
      <w:proofErr w:type="spellStart"/>
      <w:r w:rsidRPr="0091443A">
        <w:rPr>
          <w:rFonts w:cstheme="minorHAnsi"/>
          <w:sz w:val="24"/>
          <w:szCs w:val="24"/>
        </w:rPr>
        <w:t>pembelajaran</w:t>
      </w:r>
      <w:proofErr w:type="spellEnd"/>
      <w:r w:rsidRPr="0091443A">
        <w:rPr>
          <w:rFonts w:cstheme="minorHAnsi"/>
          <w:sz w:val="24"/>
          <w:szCs w:val="24"/>
        </w:rPr>
        <w:t xml:space="preserve"> </w:t>
      </w:r>
      <w:proofErr w:type="spellStart"/>
      <w:r w:rsidRPr="0091443A">
        <w:rPr>
          <w:rFonts w:cstheme="minorHAnsi"/>
          <w:sz w:val="24"/>
          <w:szCs w:val="24"/>
        </w:rPr>
        <w:t>berbasis</w:t>
      </w:r>
      <w:proofErr w:type="spellEnd"/>
      <w:r w:rsidRPr="0091443A">
        <w:rPr>
          <w:rFonts w:cstheme="minorHAnsi"/>
          <w:sz w:val="24"/>
          <w:szCs w:val="24"/>
        </w:rPr>
        <w:t xml:space="preserve"> HOTS </w:t>
      </w:r>
      <w:r w:rsidRPr="0091443A">
        <w:rPr>
          <w:rFonts w:cstheme="minorHAnsi"/>
          <w:i/>
          <w:iCs/>
          <w:sz w:val="24"/>
          <w:szCs w:val="24"/>
        </w:rPr>
        <w:t>(Higher Order Thinking Skills</w:t>
      </w:r>
      <w:r w:rsidRPr="0091443A">
        <w:rPr>
          <w:rFonts w:cstheme="minorHAnsi"/>
          <w:sz w:val="24"/>
          <w:szCs w:val="24"/>
        </w:rPr>
        <w:t xml:space="preserve">), </w:t>
      </w:r>
      <w:proofErr w:type="spellStart"/>
      <w:r w:rsidRPr="0091443A">
        <w:rPr>
          <w:rFonts w:cstheme="minorHAnsi"/>
          <w:sz w:val="24"/>
          <w:szCs w:val="24"/>
        </w:rPr>
        <w:t>selanjutnya</w:t>
      </w:r>
      <w:proofErr w:type="spellEnd"/>
      <w:r w:rsidRPr="0091443A">
        <w:rPr>
          <w:rFonts w:cstheme="minorHAnsi"/>
          <w:sz w:val="24"/>
          <w:szCs w:val="24"/>
        </w:rPr>
        <w:t xml:space="preserve"> </w:t>
      </w:r>
      <w:proofErr w:type="spellStart"/>
      <w:r w:rsidRPr="0091443A">
        <w:rPr>
          <w:rFonts w:cstheme="minorHAnsi"/>
          <w:sz w:val="24"/>
          <w:szCs w:val="24"/>
        </w:rPr>
        <w:t>peneliti</w:t>
      </w:r>
      <w:proofErr w:type="spellEnd"/>
      <w:r w:rsidRPr="0091443A">
        <w:rPr>
          <w:rFonts w:cstheme="minorHAnsi"/>
          <w:sz w:val="24"/>
          <w:szCs w:val="24"/>
        </w:rPr>
        <w:t xml:space="preserve"> </w:t>
      </w:r>
      <w:proofErr w:type="spellStart"/>
      <w:r w:rsidRPr="0091443A">
        <w:rPr>
          <w:rFonts w:cstheme="minorHAnsi"/>
          <w:sz w:val="24"/>
          <w:szCs w:val="24"/>
        </w:rPr>
        <w:t>melakukan</w:t>
      </w:r>
      <w:proofErr w:type="spellEnd"/>
      <w:r w:rsidRPr="0091443A">
        <w:rPr>
          <w:rFonts w:cstheme="minorHAnsi"/>
          <w:sz w:val="24"/>
          <w:szCs w:val="24"/>
        </w:rPr>
        <w:t xml:space="preserve"> </w:t>
      </w:r>
      <w:proofErr w:type="spellStart"/>
      <w:r w:rsidRPr="0091443A">
        <w:rPr>
          <w:rFonts w:cstheme="minorHAnsi"/>
          <w:sz w:val="24"/>
          <w:szCs w:val="24"/>
        </w:rPr>
        <w:t>analisis</w:t>
      </w:r>
      <w:proofErr w:type="spellEnd"/>
      <w:r w:rsidRPr="0091443A">
        <w:rPr>
          <w:rFonts w:cstheme="minorHAnsi"/>
          <w:sz w:val="24"/>
          <w:szCs w:val="24"/>
        </w:rPr>
        <w:t xml:space="preserve"> data </w:t>
      </w:r>
      <w:proofErr w:type="spellStart"/>
      <w:r w:rsidRPr="0091443A">
        <w:rPr>
          <w:rFonts w:cstheme="minorHAnsi"/>
          <w:sz w:val="24"/>
          <w:szCs w:val="24"/>
        </w:rPr>
        <w:t>observasi</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indikator</w:t>
      </w:r>
      <w:proofErr w:type="spellEnd"/>
      <w:r w:rsidRPr="0091443A">
        <w:rPr>
          <w:rFonts w:cstheme="minorHAnsi"/>
          <w:sz w:val="24"/>
          <w:szCs w:val="24"/>
        </w:rPr>
        <w:t xml:space="preserve">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yang </w:t>
      </w:r>
      <w:proofErr w:type="spellStart"/>
      <w:r w:rsidRPr="0091443A">
        <w:rPr>
          <w:rFonts w:cstheme="minorHAnsi"/>
          <w:sz w:val="24"/>
          <w:szCs w:val="24"/>
        </w:rPr>
        <w:t>sebelumnya</w:t>
      </w:r>
      <w:proofErr w:type="spellEnd"/>
      <w:r w:rsidRPr="0091443A">
        <w:rPr>
          <w:rFonts w:cstheme="minorHAnsi"/>
          <w:sz w:val="24"/>
          <w:szCs w:val="24"/>
        </w:rPr>
        <w:t xml:space="preserve"> </w:t>
      </w:r>
      <w:proofErr w:type="spellStart"/>
      <w:r w:rsidRPr="0091443A">
        <w:rPr>
          <w:rFonts w:cstheme="minorHAnsi"/>
          <w:sz w:val="24"/>
          <w:szCs w:val="24"/>
        </w:rPr>
        <w:t>telah</w:t>
      </w:r>
      <w:proofErr w:type="spellEnd"/>
      <w:r w:rsidRPr="0091443A">
        <w:rPr>
          <w:rFonts w:cstheme="minorHAnsi"/>
          <w:sz w:val="24"/>
          <w:szCs w:val="24"/>
        </w:rPr>
        <w:t xml:space="preserve"> </w:t>
      </w:r>
      <w:proofErr w:type="spellStart"/>
      <w:r w:rsidRPr="0091443A">
        <w:rPr>
          <w:rFonts w:cstheme="minorHAnsi"/>
          <w:sz w:val="24"/>
          <w:szCs w:val="24"/>
        </w:rPr>
        <w:t>ditetapkan</w:t>
      </w:r>
      <w:proofErr w:type="spellEnd"/>
      <w:r w:rsidRPr="0091443A">
        <w:rPr>
          <w:rFonts w:cstheme="minorHAnsi"/>
          <w:sz w:val="24"/>
          <w:szCs w:val="24"/>
        </w:rPr>
        <w:t xml:space="preserve"> oleh </w:t>
      </w:r>
      <w:proofErr w:type="spellStart"/>
      <w:r w:rsidRPr="0091443A">
        <w:rPr>
          <w:rFonts w:cstheme="minorHAnsi"/>
          <w:sz w:val="24"/>
          <w:szCs w:val="24"/>
        </w:rPr>
        <w:t>peneliti</w:t>
      </w:r>
      <w:proofErr w:type="spellEnd"/>
      <w:r w:rsidRPr="0091443A">
        <w:rPr>
          <w:rFonts w:cstheme="minorHAnsi"/>
          <w:sz w:val="24"/>
          <w:szCs w:val="24"/>
        </w:rPr>
        <w:t xml:space="preserve">. </w:t>
      </w:r>
      <w:proofErr w:type="spellStart"/>
      <w:r w:rsidRPr="0091443A">
        <w:rPr>
          <w:rFonts w:cstheme="minorHAnsi"/>
          <w:sz w:val="24"/>
          <w:szCs w:val="24"/>
        </w:rPr>
        <w:t>Kegiatan</w:t>
      </w:r>
      <w:proofErr w:type="spellEnd"/>
      <w:r w:rsidRPr="0091443A">
        <w:rPr>
          <w:rFonts w:cstheme="minorHAnsi"/>
          <w:sz w:val="24"/>
          <w:szCs w:val="24"/>
        </w:rPr>
        <w:t xml:space="preserve"> </w:t>
      </w:r>
      <w:proofErr w:type="spellStart"/>
      <w:r w:rsidRPr="0091443A">
        <w:rPr>
          <w:rFonts w:cstheme="minorHAnsi"/>
          <w:sz w:val="24"/>
          <w:szCs w:val="24"/>
        </w:rPr>
        <w:t>ini</w:t>
      </w:r>
      <w:proofErr w:type="spellEnd"/>
      <w:r w:rsidRPr="0091443A">
        <w:rPr>
          <w:rFonts w:cstheme="minorHAnsi"/>
          <w:sz w:val="24"/>
          <w:szCs w:val="24"/>
        </w:rPr>
        <w:t xml:space="preserve"> </w:t>
      </w:r>
      <w:proofErr w:type="spellStart"/>
      <w:r w:rsidRPr="0091443A">
        <w:rPr>
          <w:rFonts w:cstheme="minorHAnsi"/>
          <w:sz w:val="24"/>
          <w:szCs w:val="24"/>
        </w:rPr>
        <w:t>dibantu</w:t>
      </w:r>
      <w:proofErr w:type="spellEnd"/>
      <w:r w:rsidRPr="0091443A">
        <w:rPr>
          <w:rFonts w:cstheme="minorHAnsi"/>
          <w:sz w:val="24"/>
          <w:szCs w:val="24"/>
        </w:rPr>
        <w:t xml:space="preserve"> oleh </w:t>
      </w:r>
      <w:proofErr w:type="spellStart"/>
      <w:r w:rsidRPr="0091443A">
        <w:rPr>
          <w:rFonts w:cstheme="minorHAnsi"/>
          <w:sz w:val="24"/>
          <w:szCs w:val="24"/>
        </w:rPr>
        <w:t>dua</w:t>
      </w:r>
      <w:proofErr w:type="spellEnd"/>
      <w:r w:rsidRPr="0091443A">
        <w:rPr>
          <w:rFonts w:cstheme="minorHAnsi"/>
          <w:sz w:val="24"/>
          <w:szCs w:val="24"/>
        </w:rPr>
        <w:t xml:space="preserve"> orang observer </w:t>
      </w:r>
      <w:proofErr w:type="spellStart"/>
      <w:r w:rsidRPr="0091443A">
        <w:rPr>
          <w:rFonts w:cstheme="minorHAnsi"/>
          <w:sz w:val="24"/>
          <w:szCs w:val="24"/>
        </w:rPr>
        <w:t>termasuk</w:t>
      </w:r>
      <w:proofErr w:type="spellEnd"/>
      <w:r w:rsidRPr="0091443A">
        <w:rPr>
          <w:rFonts w:cstheme="minorHAnsi"/>
          <w:sz w:val="24"/>
          <w:szCs w:val="24"/>
        </w:rPr>
        <w:t xml:space="preserve"> </w:t>
      </w:r>
      <w:proofErr w:type="spellStart"/>
      <w:r w:rsidRPr="0091443A">
        <w:rPr>
          <w:rFonts w:cstheme="minorHAnsi"/>
          <w:sz w:val="24"/>
          <w:szCs w:val="24"/>
        </w:rPr>
        <w:t>peneliti</w:t>
      </w:r>
      <w:proofErr w:type="spellEnd"/>
      <w:r w:rsidRPr="0091443A">
        <w:rPr>
          <w:rFonts w:cstheme="minorHAnsi"/>
          <w:sz w:val="24"/>
          <w:szCs w:val="24"/>
        </w:rPr>
        <w:t xml:space="preserve">. Proses </w:t>
      </w:r>
      <w:proofErr w:type="spellStart"/>
      <w:r w:rsidRPr="0091443A">
        <w:rPr>
          <w:rFonts w:cstheme="minorHAnsi"/>
          <w:sz w:val="24"/>
          <w:szCs w:val="24"/>
        </w:rPr>
        <w:t>pegambilan</w:t>
      </w:r>
      <w:proofErr w:type="spellEnd"/>
      <w:r w:rsidRPr="0091443A">
        <w:rPr>
          <w:rFonts w:cstheme="minorHAnsi"/>
          <w:sz w:val="24"/>
          <w:szCs w:val="24"/>
        </w:rPr>
        <w:t xml:space="preserve"> data </w:t>
      </w:r>
      <w:proofErr w:type="spellStart"/>
      <w:r w:rsidRPr="0091443A">
        <w:rPr>
          <w:rFonts w:cstheme="minorHAnsi"/>
          <w:sz w:val="24"/>
          <w:szCs w:val="24"/>
        </w:rPr>
        <w:t>observasi</w:t>
      </w:r>
      <w:proofErr w:type="spellEnd"/>
      <w:r w:rsidRPr="0091443A">
        <w:rPr>
          <w:rFonts w:cstheme="minorHAnsi"/>
          <w:sz w:val="24"/>
          <w:szCs w:val="24"/>
        </w:rPr>
        <w:t xml:space="preserve"> </w:t>
      </w:r>
      <w:proofErr w:type="spellStart"/>
      <w:r w:rsidRPr="0091443A">
        <w:rPr>
          <w:rFonts w:cstheme="minorHAnsi"/>
          <w:sz w:val="24"/>
          <w:szCs w:val="24"/>
        </w:rPr>
        <w:t>penelitian</w:t>
      </w:r>
      <w:proofErr w:type="spellEnd"/>
      <w:r w:rsidRPr="0091443A">
        <w:rPr>
          <w:rFonts w:cstheme="minorHAnsi"/>
          <w:sz w:val="24"/>
          <w:szCs w:val="24"/>
        </w:rPr>
        <w:t xml:space="preserve"> </w:t>
      </w:r>
      <w:proofErr w:type="spellStart"/>
      <w:r w:rsidRPr="0091443A">
        <w:rPr>
          <w:rFonts w:cstheme="minorHAnsi"/>
          <w:sz w:val="24"/>
          <w:szCs w:val="24"/>
        </w:rPr>
        <w:t>dilakukan</w:t>
      </w:r>
      <w:proofErr w:type="spellEnd"/>
      <w:r w:rsidRPr="0091443A">
        <w:rPr>
          <w:rFonts w:cstheme="minorHAnsi"/>
          <w:sz w:val="24"/>
          <w:szCs w:val="24"/>
        </w:rPr>
        <w:t xml:space="preserve"> </w:t>
      </w:r>
      <w:proofErr w:type="spellStart"/>
      <w:r w:rsidRPr="0091443A">
        <w:rPr>
          <w:rFonts w:cstheme="minorHAnsi"/>
          <w:sz w:val="24"/>
          <w:szCs w:val="24"/>
        </w:rPr>
        <w:t>selama</w:t>
      </w:r>
      <w:proofErr w:type="spellEnd"/>
      <w:r w:rsidRPr="0091443A">
        <w:rPr>
          <w:rFonts w:cstheme="minorHAnsi"/>
          <w:sz w:val="24"/>
          <w:szCs w:val="24"/>
        </w:rPr>
        <w:t xml:space="preserve"> </w:t>
      </w:r>
      <w:proofErr w:type="spellStart"/>
      <w:r w:rsidRPr="0091443A">
        <w:rPr>
          <w:rFonts w:cstheme="minorHAnsi"/>
          <w:sz w:val="24"/>
          <w:szCs w:val="24"/>
        </w:rPr>
        <w:t>tiga</w:t>
      </w:r>
      <w:proofErr w:type="spellEnd"/>
      <w:r w:rsidRPr="0091443A">
        <w:rPr>
          <w:rFonts w:cstheme="minorHAnsi"/>
          <w:sz w:val="24"/>
          <w:szCs w:val="24"/>
        </w:rPr>
        <w:t xml:space="preserve"> kali </w:t>
      </w:r>
      <w:proofErr w:type="spellStart"/>
      <w:r w:rsidRPr="0091443A">
        <w:rPr>
          <w:rFonts w:cstheme="minorHAnsi"/>
          <w:sz w:val="24"/>
          <w:szCs w:val="24"/>
        </w:rPr>
        <w:t>pertemuan</w:t>
      </w:r>
      <w:proofErr w:type="spellEnd"/>
      <w:r w:rsidRPr="0091443A">
        <w:rPr>
          <w:rFonts w:cstheme="minorHAnsi"/>
          <w:sz w:val="24"/>
          <w:szCs w:val="24"/>
        </w:rPr>
        <w:t xml:space="preserve"> </w:t>
      </w:r>
      <w:proofErr w:type="spellStart"/>
      <w:r w:rsidRPr="0091443A">
        <w:rPr>
          <w:rFonts w:cstheme="minorHAnsi"/>
          <w:sz w:val="24"/>
          <w:szCs w:val="24"/>
        </w:rPr>
        <w:t>lalu</w:t>
      </w:r>
      <w:proofErr w:type="spellEnd"/>
      <w:r w:rsidRPr="0091443A">
        <w:rPr>
          <w:rFonts w:cstheme="minorHAnsi"/>
          <w:sz w:val="24"/>
          <w:szCs w:val="24"/>
        </w:rPr>
        <w:t xml:space="preserve"> </w:t>
      </w:r>
      <w:proofErr w:type="spellStart"/>
      <w:r w:rsidRPr="0091443A">
        <w:rPr>
          <w:rFonts w:cstheme="minorHAnsi"/>
          <w:sz w:val="24"/>
          <w:szCs w:val="24"/>
        </w:rPr>
        <w:t>diakumulasikan</w:t>
      </w:r>
      <w:proofErr w:type="spellEnd"/>
      <w:r w:rsidRPr="0091443A">
        <w:rPr>
          <w:rFonts w:cstheme="minorHAnsi"/>
          <w:sz w:val="24"/>
          <w:szCs w:val="24"/>
        </w:rPr>
        <w:t xml:space="preserve"> </w:t>
      </w:r>
      <w:proofErr w:type="spellStart"/>
      <w:r w:rsidRPr="0091443A">
        <w:rPr>
          <w:rFonts w:cstheme="minorHAnsi"/>
          <w:sz w:val="24"/>
          <w:szCs w:val="24"/>
        </w:rPr>
        <w:t>setiap</w:t>
      </w:r>
      <w:proofErr w:type="spellEnd"/>
      <w:r w:rsidRPr="0091443A">
        <w:rPr>
          <w:rFonts w:cstheme="minorHAnsi"/>
          <w:sz w:val="24"/>
          <w:szCs w:val="24"/>
        </w:rPr>
        <w:t xml:space="preserve"> </w:t>
      </w:r>
      <w:proofErr w:type="spellStart"/>
      <w:r w:rsidRPr="0091443A">
        <w:rPr>
          <w:rFonts w:cstheme="minorHAnsi"/>
          <w:sz w:val="24"/>
          <w:szCs w:val="24"/>
        </w:rPr>
        <w:t>pertemuannya</w:t>
      </w:r>
      <w:proofErr w:type="spellEnd"/>
      <w:r w:rsidRPr="0091443A">
        <w:rPr>
          <w:rFonts w:cstheme="minorHAnsi"/>
          <w:sz w:val="24"/>
          <w:szCs w:val="24"/>
        </w:rPr>
        <w:t xml:space="preserve"> yang </w:t>
      </w:r>
      <w:proofErr w:type="spellStart"/>
      <w:r w:rsidRPr="0091443A">
        <w:rPr>
          <w:rFonts w:cstheme="minorHAnsi"/>
          <w:sz w:val="24"/>
          <w:szCs w:val="24"/>
        </w:rPr>
        <w:t>kemudian</w:t>
      </w:r>
      <w:proofErr w:type="spellEnd"/>
      <w:r w:rsidRPr="0091443A">
        <w:rPr>
          <w:rFonts w:cstheme="minorHAnsi"/>
          <w:sz w:val="24"/>
          <w:szCs w:val="24"/>
        </w:rPr>
        <w:t xml:space="preserve"> </w:t>
      </w:r>
      <w:proofErr w:type="spellStart"/>
      <w:r w:rsidRPr="0091443A">
        <w:rPr>
          <w:rFonts w:cstheme="minorHAnsi"/>
          <w:sz w:val="24"/>
          <w:szCs w:val="24"/>
        </w:rPr>
        <w:t>menjadi</w:t>
      </w:r>
      <w:proofErr w:type="spellEnd"/>
      <w:r w:rsidRPr="0091443A">
        <w:rPr>
          <w:rFonts w:cstheme="minorHAnsi"/>
          <w:sz w:val="24"/>
          <w:szCs w:val="24"/>
        </w:rPr>
        <w:t xml:space="preserve"> </w:t>
      </w:r>
      <w:proofErr w:type="spellStart"/>
      <w:r w:rsidRPr="0091443A">
        <w:rPr>
          <w:rFonts w:cstheme="minorHAnsi"/>
          <w:sz w:val="24"/>
          <w:szCs w:val="24"/>
        </w:rPr>
        <w:t>nilai</w:t>
      </w:r>
      <w:proofErr w:type="spellEnd"/>
      <w:r w:rsidRPr="0091443A">
        <w:rPr>
          <w:rFonts w:cstheme="minorHAnsi"/>
          <w:sz w:val="24"/>
          <w:szCs w:val="24"/>
        </w:rPr>
        <w:t xml:space="preserve"> </w:t>
      </w:r>
      <w:proofErr w:type="spellStart"/>
      <w:r w:rsidRPr="0091443A">
        <w:rPr>
          <w:rFonts w:cstheme="minorHAnsi"/>
          <w:sz w:val="24"/>
          <w:szCs w:val="24"/>
        </w:rPr>
        <w:t>akhir</w:t>
      </w:r>
      <w:proofErr w:type="spellEnd"/>
      <w:r w:rsidRPr="0091443A">
        <w:rPr>
          <w:rFonts w:cstheme="minorHAnsi"/>
          <w:sz w:val="24"/>
          <w:szCs w:val="24"/>
        </w:rPr>
        <w:t xml:space="preserve">. </w:t>
      </w:r>
      <w:proofErr w:type="spellStart"/>
      <w:r w:rsidRPr="0091443A">
        <w:rPr>
          <w:rFonts w:cstheme="minorHAnsi"/>
          <w:sz w:val="24"/>
          <w:szCs w:val="24"/>
        </w:rPr>
        <w:t>Adapun</w:t>
      </w:r>
      <w:proofErr w:type="spellEnd"/>
      <w:r w:rsidRPr="0091443A">
        <w:rPr>
          <w:rFonts w:cstheme="minorHAnsi"/>
          <w:sz w:val="24"/>
          <w:szCs w:val="24"/>
        </w:rPr>
        <w:t xml:space="preserve"> </w:t>
      </w:r>
      <w:proofErr w:type="spellStart"/>
      <w:r w:rsidRPr="0091443A">
        <w:rPr>
          <w:rFonts w:cstheme="minorHAnsi"/>
          <w:sz w:val="24"/>
          <w:szCs w:val="24"/>
        </w:rPr>
        <w:t>beberapa</w:t>
      </w:r>
      <w:proofErr w:type="spellEnd"/>
      <w:r w:rsidRPr="0091443A">
        <w:rPr>
          <w:rFonts w:cstheme="minorHAnsi"/>
          <w:sz w:val="24"/>
          <w:szCs w:val="24"/>
        </w:rPr>
        <w:t xml:space="preserve"> </w:t>
      </w:r>
      <w:proofErr w:type="spellStart"/>
      <w:r w:rsidRPr="0091443A">
        <w:rPr>
          <w:rFonts w:cstheme="minorHAnsi"/>
          <w:sz w:val="24"/>
          <w:szCs w:val="24"/>
        </w:rPr>
        <w:t>indikator</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yaitu</w:t>
      </w:r>
      <w:proofErr w:type="spellEnd"/>
      <w:r w:rsidRPr="0091443A">
        <w:rPr>
          <w:rFonts w:cstheme="minorHAnsi"/>
          <w:sz w:val="24"/>
          <w:szCs w:val="24"/>
        </w:rPr>
        <w:t xml:space="preserve"> </w:t>
      </w:r>
      <w:bookmarkStart w:id="4" w:name="_Hlk111755552"/>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mengumpulkan</w:t>
      </w:r>
      <w:proofErr w:type="spellEnd"/>
      <w:r w:rsidRPr="0091443A">
        <w:rPr>
          <w:rFonts w:cstheme="minorHAnsi"/>
          <w:sz w:val="24"/>
          <w:szCs w:val="24"/>
        </w:rPr>
        <w:t xml:space="preserve"> </w:t>
      </w:r>
      <w:proofErr w:type="spellStart"/>
      <w:r w:rsidRPr="0091443A">
        <w:rPr>
          <w:rFonts w:cstheme="minorHAnsi"/>
          <w:sz w:val="24"/>
          <w:szCs w:val="24"/>
        </w:rPr>
        <w:t>sumber</w:t>
      </w:r>
      <w:proofErr w:type="spellEnd"/>
      <w:r w:rsidRPr="0091443A">
        <w:rPr>
          <w:rFonts w:cstheme="minorHAnsi"/>
          <w:sz w:val="24"/>
          <w:szCs w:val="24"/>
        </w:rPr>
        <w:t xml:space="preserve"> yang </w:t>
      </w:r>
      <w:proofErr w:type="spellStart"/>
      <w:r w:rsidRPr="0091443A">
        <w:rPr>
          <w:rFonts w:cstheme="minorHAnsi"/>
          <w:sz w:val="24"/>
          <w:szCs w:val="24"/>
        </w:rPr>
        <w:t>relevan</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pemecahan</w:t>
      </w:r>
      <w:proofErr w:type="spellEnd"/>
      <w:r w:rsidRPr="0091443A">
        <w:rPr>
          <w:rFonts w:cstheme="minorHAnsi"/>
          <w:sz w:val="24"/>
          <w:szCs w:val="24"/>
        </w:rPr>
        <w:t xml:space="preserve"> </w:t>
      </w:r>
      <w:proofErr w:type="spellStart"/>
      <w:r w:rsidRPr="0091443A">
        <w:rPr>
          <w:rFonts w:cstheme="minorHAnsi"/>
          <w:sz w:val="24"/>
          <w:szCs w:val="24"/>
        </w:rPr>
        <w:t>masalah</w:t>
      </w:r>
      <w:proofErr w:type="spellEnd"/>
      <w:r w:rsidRPr="0091443A">
        <w:rPr>
          <w:rFonts w:cstheme="minorHAnsi"/>
          <w:sz w:val="24"/>
          <w:szCs w:val="24"/>
        </w:rPr>
        <w:t xml:space="preserve"> (C6),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menganalisis</w:t>
      </w:r>
      <w:proofErr w:type="spellEnd"/>
      <w:r w:rsidRPr="0091443A">
        <w:rPr>
          <w:rFonts w:cstheme="minorHAnsi"/>
          <w:sz w:val="24"/>
          <w:szCs w:val="24"/>
        </w:rPr>
        <w:t xml:space="preserve"> </w:t>
      </w:r>
      <w:proofErr w:type="spellStart"/>
      <w:r w:rsidRPr="0091443A">
        <w:rPr>
          <w:rFonts w:cstheme="minorHAnsi"/>
          <w:sz w:val="24"/>
          <w:szCs w:val="24"/>
        </w:rPr>
        <w:t>pendapat</w:t>
      </w:r>
      <w:proofErr w:type="spellEnd"/>
      <w:r w:rsidRPr="0091443A">
        <w:rPr>
          <w:rFonts w:cstheme="minorHAnsi"/>
          <w:sz w:val="24"/>
          <w:szCs w:val="24"/>
        </w:rPr>
        <w:t xml:space="preserve"> (C5),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bertanya</w:t>
      </w:r>
      <w:proofErr w:type="spellEnd"/>
      <w:r w:rsidRPr="0091443A">
        <w:rPr>
          <w:rFonts w:cstheme="minorHAnsi"/>
          <w:sz w:val="24"/>
          <w:szCs w:val="24"/>
        </w:rPr>
        <w:t xml:space="preserve"> dan </w:t>
      </w:r>
      <w:proofErr w:type="spellStart"/>
      <w:r w:rsidRPr="0091443A">
        <w:rPr>
          <w:rFonts w:cstheme="minorHAnsi"/>
          <w:sz w:val="24"/>
          <w:szCs w:val="24"/>
        </w:rPr>
        <w:t>menjawab</w:t>
      </w:r>
      <w:proofErr w:type="spellEnd"/>
      <w:r w:rsidRPr="0091443A">
        <w:rPr>
          <w:rFonts w:cstheme="minorHAnsi"/>
          <w:sz w:val="24"/>
          <w:szCs w:val="24"/>
        </w:rPr>
        <w:t xml:space="preserve"> (C6),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mengevaluasi</w:t>
      </w:r>
      <w:proofErr w:type="spellEnd"/>
      <w:r>
        <w:rPr>
          <w:rFonts w:cstheme="minorHAnsi"/>
          <w:sz w:val="24"/>
          <w:szCs w:val="24"/>
        </w:rPr>
        <w:t xml:space="preserve"> </w:t>
      </w:r>
      <w:r w:rsidRPr="0091443A">
        <w:rPr>
          <w:rFonts w:cstheme="minorHAnsi"/>
          <w:sz w:val="24"/>
          <w:szCs w:val="24"/>
        </w:rPr>
        <w:t xml:space="preserve">(C6). </w:t>
      </w:r>
      <w:bookmarkEnd w:id="4"/>
      <w:proofErr w:type="spellStart"/>
      <w:r w:rsidRPr="0091443A">
        <w:rPr>
          <w:rFonts w:cstheme="minorHAnsi"/>
          <w:sz w:val="24"/>
          <w:szCs w:val="24"/>
        </w:rPr>
        <w:t>Berikut</w:t>
      </w:r>
      <w:proofErr w:type="spellEnd"/>
      <w:r w:rsidRPr="0091443A">
        <w:rPr>
          <w:rFonts w:cstheme="minorHAnsi"/>
          <w:sz w:val="24"/>
          <w:szCs w:val="24"/>
        </w:rPr>
        <w:t xml:space="preserve"> data </w:t>
      </w:r>
      <w:proofErr w:type="spellStart"/>
      <w:r w:rsidRPr="0091443A">
        <w:rPr>
          <w:rFonts w:cstheme="minorHAnsi"/>
          <w:sz w:val="24"/>
          <w:szCs w:val="24"/>
        </w:rPr>
        <w:t>observasi</w:t>
      </w:r>
      <w:proofErr w:type="spellEnd"/>
      <w:r w:rsidRPr="0091443A">
        <w:rPr>
          <w:rFonts w:cstheme="minorHAnsi"/>
          <w:sz w:val="24"/>
          <w:szCs w:val="24"/>
        </w:rPr>
        <w:t xml:space="preserve">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per </w:t>
      </w:r>
      <w:proofErr w:type="spellStart"/>
      <w:r w:rsidRPr="0091443A">
        <w:rPr>
          <w:rFonts w:cstheme="minorHAnsi"/>
          <w:sz w:val="24"/>
          <w:szCs w:val="24"/>
        </w:rPr>
        <w:t>indikator</w:t>
      </w:r>
      <w:proofErr w:type="spellEnd"/>
      <w:r w:rsidRPr="0091443A">
        <w:rPr>
          <w:rFonts w:cstheme="minorHAnsi"/>
          <w:sz w:val="24"/>
          <w:szCs w:val="24"/>
        </w:rPr>
        <w:t xml:space="preserve"> yang </w:t>
      </w:r>
      <w:proofErr w:type="spellStart"/>
      <w:r w:rsidRPr="0091443A">
        <w:rPr>
          <w:rFonts w:cstheme="minorHAnsi"/>
          <w:sz w:val="24"/>
          <w:szCs w:val="24"/>
        </w:rPr>
        <w:t>disajikan</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4 </w:t>
      </w:r>
      <w:proofErr w:type="spellStart"/>
      <w:r w:rsidRPr="0091443A">
        <w:rPr>
          <w:rFonts w:cstheme="minorHAnsi"/>
          <w:sz w:val="24"/>
          <w:szCs w:val="24"/>
        </w:rPr>
        <w:t>berikut</w:t>
      </w:r>
      <w:proofErr w:type="spellEnd"/>
      <w:r w:rsidRPr="0091443A">
        <w:rPr>
          <w:rFonts w:cstheme="minorHAnsi"/>
          <w:sz w:val="24"/>
          <w:szCs w:val="24"/>
        </w:rPr>
        <w:t xml:space="preserve"> </w:t>
      </w:r>
      <w:proofErr w:type="spellStart"/>
      <w:r w:rsidRPr="0091443A">
        <w:rPr>
          <w:rFonts w:cstheme="minorHAnsi"/>
          <w:sz w:val="24"/>
          <w:szCs w:val="24"/>
        </w:rPr>
        <w:t>ini</w:t>
      </w:r>
      <w:proofErr w:type="spellEnd"/>
      <w:r w:rsidRPr="0091443A">
        <w:rPr>
          <w:rFonts w:cstheme="minorHAnsi"/>
          <w:sz w:val="24"/>
          <w:szCs w:val="24"/>
        </w:rPr>
        <w:t>:</w:t>
      </w:r>
    </w:p>
    <w:p w14:paraId="6D02408B" w14:textId="243C2D16" w:rsidR="0091443A" w:rsidRPr="009D0175" w:rsidRDefault="0091443A" w:rsidP="00462672">
      <w:pPr>
        <w:spacing w:line="240" w:lineRule="auto"/>
        <w:ind w:firstLine="720"/>
        <w:jc w:val="center"/>
        <w:rPr>
          <w:rFonts w:cstheme="minorHAnsi"/>
          <w:sz w:val="24"/>
          <w:szCs w:val="24"/>
        </w:rPr>
      </w:pPr>
      <w:proofErr w:type="spellStart"/>
      <w:r w:rsidRPr="009D0175">
        <w:rPr>
          <w:rFonts w:cstheme="minorHAnsi"/>
          <w:sz w:val="24"/>
          <w:szCs w:val="24"/>
        </w:rPr>
        <w:t>Tabel</w:t>
      </w:r>
      <w:proofErr w:type="spellEnd"/>
      <w:r w:rsidRPr="009D0175">
        <w:rPr>
          <w:rFonts w:cstheme="minorHAnsi"/>
          <w:sz w:val="24"/>
          <w:szCs w:val="24"/>
        </w:rPr>
        <w:t xml:space="preserve"> 4</w:t>
      </w:r>
    </w:p>
    <w:p w14:paraId="0A72F708" w14:textId="77777777" w:rsidR="0091443A" w:rsidRPr="009D0175" w:rsidRDefault="0091443A" w:rsidP="00462672">
      <w:pPr>
        <w:spacing w:line="240" w:lineRule="auto"/>
        <w:ind w:firstLine="720"/>
        <w:jc w:val="center"/>
        <w:rPr>
          <w:rFonts w:cstheme="minorHAnsi"/>
          <w:sz w:val="24"/>
          <w:szCs w:val="24"/>
        </w:rPr>
      </w:pPr>
      <w:r w:rsidRPr="009D0175">
        <w:rPr>
          <w:rFonts w:cstheme="minorHAnsi"/>
          <w:sz w:val="24"/>
          <w:szCs w:val="24"/>
        </w:rPr>
        <w:t xml:space="preserve">Tingkat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Mengumpulkan</w:t>
      </w:r>
      <w:proofErr w:type="spellEnd"/>
      <w:r w:rsidRPr="009D0175">
        <w:rPr>
          <w:rFonts w:cstheme="minorHAnsi"/>
          <w:sz w:val="24"/>
          <w:szCs w:val="24"/>
        </w:rPr>
        <w:t xml:space="preserve"> </w:t>
      </w:r>
      <w:proofErr w:type="spellStart"/>
      <w:r w:rsidRPr="009D0175">
        <w:rPr>
          <w:rFonts w:cstheme="minorHAnsi"/>
          <w:sz w:val="24"/>
          <w:szCs w:val="24"/>
        </w:rPr>
        <w:t>Sumber</w:t>
      </w:r>
      <w:proofErr w:type="spellEnd"/>
      <w:r w:rsidRPr="009D0175">
        <w:rPr>
          <w:rFonts w:cstheme="minorHAnsi"/>
          <w:sz w:val="24"/>
          <w:szCs w:val="24"/>
        </w:rPr>
        <w:t xml:space="preserve"> yang </w:t>
      </w:r>
      <w:proofErr w:type="spellStart"/>
      <w:r w:rsidRPr="009D0175">
        <w:rPr>
          <w:rFonts w:cstheme="minorHAnsi"/>
          <w:sz w:val="24"/>
          <w:szCs w:val="24"/>
        </w:rPr>
        <w:t>Relevan</w:t>
      </w:r>
      <w:proofErr w:type="spellEnd"/>
    </w:p>
    <w:tbl>
      <w:tblPr>
        <w:tblStyle w:val="TableGrid"/>
        <w:tblpPr w:leftFromText="180" w:rightFromText="180" w:vertAnchor="text" w:horzAnchor="margin" w:tblpXSpec="center" w:tblpY="374"/>
        <w:tblW w:w="7015" w:type="dxa"/>
        <w:tblLayout w:type="fixed"/>
        <w:tblLook w:val="04A0" w:firstRow="1" w:lastRow="0" w:firstColumn="1" w:lastColumn="0" w:noHBand="0" w:noVBand="1"/>
      </w:tblPr>
      <w:tblGrid>
        <w:gridCol w:w="625"/>
        <w:gridCol w:w="3875"/>
        <w:gridCol w:w="1170"/>
        <w:gridCol w:w="1345"/>
      </w:tblGrid>
      <w:tr w:rsidR="0091443A" w:rsidRPr="0091443A" w14:paraId="0849A4AD" w14:textId="77777777" w:rsidTr="0091443A">
        <w:trPr>
          <w:trHeight w:val="530"/>
        </w:trPr>
        <w:tc>
          <w:tcPr>
            <w:tcW w:w="625" w:type="dxa"/>
          </w:tcPr>
          <w:p w14:paraId="05BE72A4" w14:textId="77777777" w:rsidR="0091443A" w:rsidRPr="0091443A" w:rsidRDefault="0091443A" w:rsidP="00462672">
            <w:pPr>
              <w:rPr>
                <w:rFonts w:cstheme="minorHAnsi"/>
                <w:sz w:val="24"/>
                <w:szCs w:val="24"/>
              </w:rPr>
            </w:pPr>
            <w:r w:rsidRPr="0091443A">
              <w:rPr>
                <w:rFonts w:cstheme="minorHAnsi"/>
                <w:sz w:val="24"/>
                <w:szCs w:val="24"/>
              </w:rPr>
              <w:t>No.</w:t>
            </w:r>
          </w:p>
        </w:tc>
        <w:tc>
          <w:tcPr>
            <w:tcW w:w="3875" w:type="dxa"/>
          </w:tcPr>
          <w:p w14:paraId="7640B28D" w14:textId="77777777" w:rsidR="0091443A" w:rsidRPr="0091443A" w:rsidRDefault="0091443A" w:rsidP="00462672">
            <w:pPr>
              <w:jc w:val="center"/>
              <w:rPr>
                <w:rFonts w:cstheme="minorHAnsi"/>
                <w:sz w:val="24"/>
                <w:szCs w:val="24"/>
              </w:rPr>
            </w:pP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Mengumpulkan</w:t>
            </w:r>
            <w:proofErr w:type="spellEnd"/>
            <w:r w:rsidRPr="0091443A">
              <w:rPr>
                <w:rFonts w:cstheme="minorHAnsi"/>
                <w:sz w:val="24"/>
                <w:szCs w:val="24"/>
              </w:rPr>
              <w:t xml:space="preserve"> </w:t>
            </w:r>
            <w:proofErr w:type="spellStart"/>
            <w:r w:rsidRPr="0091443A">
              <w:rPr>
                <w:rFonts w:cstheme="minorHAnsi"/>
                <w:sz w:val="24"/>
                <w:szCs w:val="24"/>
              </w:rPr>
              <w:t>Sumber</w:t>
            </w:r>
            <w:proofErr w:type="spellEnd"/>
            <w:r w:rsidRPr="0091443A">
              <w:rPr>
                <w:rFonts w:cstheme="minorHAnsi"/>
                <w:sz w:val="24"/>
                <w:szCs w:val="24"/>
              </w:rPr>
              <w:t xml:space="preserve"> yang </w:t>
            </w:r>
            <w:proofErr w:type="spellStart"/>
            <w:r w:rsidRPr="0091443A">
              <w:rPr>
                <w:rFonts w:cstheme="minorHAnsi"/>
                <w:sz w:val="24"/>
                <w:szCs w:val="24"/>
              </w:rPr>
              <w:t>Relevan</w:t>
            </w:r>
            <w:proofErr w:type="spellEnd"/>
          </w:p>
        </w:tc>
        <w:tc>
          <w:tcPr>
            <w:tcW w:w="1170" w:type="dxa"/>
          </w:tcPr>
          <w:p w14:paraId="2B0EB52C" w14:textId="77777777" w:rsidR="0091443A" w:rsidRPr="0091443A" w:rsidRDefault="0091443A" w:rsidP="00462672">
            <w:pPr>
              <w:jc w:val="center"/>
              <w:rPr>
                <w:rFonts w:cstheme="minorHAnsi"/>
                <w:sz w:val="24"/>
                <w:szCs w:val="24"/>
              </w:rPr>
            </w:pPr>
            <w:proofErr w:type="spellStart"/>
            <w:r w:rsidRPr="0091443A">
              <w:rPr>
                <w:rFonts w:cstheme="minorHAnsi"/>
                <w:sz w:val="24"/>
                <w:szCs w:val="24"/>
              </w:rPr>
              <w:t>Frekuensi</w:t>
            </w:r>
            <w:proofErr w:type="spellEnd"/>
            <w:r w:rsidRPr="0091443A">
              <w:rPr>
                <w:rFonts w:cstheme="minorHAnsi"/>
                <w:sz w:val="24"/>
                <w:szCs w:val="24"/>
              </w:rPr>
              <w:t xml:space="preserve"> (F)</w:t>
            </w:r>
          </w:p>
        </w:tc>
        <w:tc>
          <w:tcPr>
            <w:tcW w:w="1345" w:type="dxa"/>
          </w:tcPr>
          <w:p w14:paraId="6E492CD4" w14:textId="77777777" w:rsidR="0091443A" w:rsidRPr="0091443A" w:rsidRDefault="0091443A" w:rsidP="00462672">
            <w:pPr>
              <w:jc w:val="center"/>
              <w:rPr>
                <w:rFonts w:cstheme="minorHAnsi"/>
                <w:sz w:val="24"/>
                <w:szCs w:val="24"/>
              </w:rPr>
            </w:pPr>
            <w:proofErr w:type="spellStart"/>
            <w:r w:rsidRPr="0091443A">
              <w:rPr>
                <w:rFonts w:cstheme="minorHAnsi"/>
                <w:sz w:val="24"/>
                <w:szCs w:val="24"/>
              </w:rPr>
              <w:t>Presentase</w:t>
            </w:r>
            <w:proofErr w:type="spellEnd"/>
            <w:r w:rsidRPr="0091443A">
              <w:rPr>
                <w:rFonts w:cstheme="minorHAnsi"/>
                <w:sz w:val="24"/>
                <w:szCs w:val="24"/>
              </w:rPr>
              <w:t xml:space="preserve"> (%)</w:t>
            </w:r>
          </w:p>
        </w:tc>
      </w:tr>
      <w:tr w:rsidR="0091443A" w:rsidRPr="0091443A" w14:paraId="0CABF12E" w14:textId="77777777" w:rsidTr="0091443A">
        <w:trPr>
          <w:trHeight w:val="372"/>
        </w:trPr>
        <w:tc>
          <w:tcPr>
            <w:tcW w:w="625" w:type="dxa"/>
          </w:tcPr>
          <w:p w14:paraId="0C3F2471" w14:textId="77777777" w:rsidR="0091443A" w:rsidRPr="0091443A" w:rsidRDefault="0091443A" w:rsidP="00462672">
            <w:pPr>
              <w:jc w:val="center"/>
              <w:rPr>
                <w:rFonts w:cstheme="minorHAnsi"/>
                <w:sz w:val="24"/>
                <w:szCs w:val="24"/>
              </w:rPr>
            </w:pPr>
            <w:r w:rsidRPr="0091443A">
              <w:rPr>
                <w:rFonts w:cstheme="minorHAnsi"/>
                <w:sz w:val="24"/>
                <w:szCs w:val="24"/>
              </w:rPr>
              <w:t>1.</w:t>
            </w:r>
          </w:p>
        </w:tc>
        <w:tc>
          <w:tcPr>
            <w:tcW w:w="3875" w:type="dxa"/>
          </w:tcPr>
          <w:p w14:paraId="6D65C13D" w14:textId="77777777" w:rsidR="0091443A" w:rsidRPr="0091443A" w:rsidRDefault="0091443A" w:rsidP="00462672">
            <w:pPr>
              <w:rPr>
                <w:rFonts w:cstheme="minorHAnsi"/>
                <w:sz w:val="24"/>
                <w:szCs w:val="24"/>
              </w:rPr>
            </w:pPr>
            <w:proofErr w:type="spellStart"/>
            <w:r w:rsidRPr="0091443A">
              <w:rPr>
                <w:rFonts w:cstheme="minorHAnsi"/>
                <w:sz w:val="24"/>
                <w:szCs w:val="24"/>
              </w:rPr>
              <w:t>Sangat</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170" w:type="dxa"/>
          </w:tcPr>
          <w:p w14:paraId="73B33838" w14:textId="77777777" w:rsidR="0091443A" w:rsidRPr="0091443A" w:rsidRDefault="0091443A" w:rsidP="00462672">
            <w:pPr>
              <w:jc w:val="center"/>
              <w:rPr>
                <w:rFonts w:cstheme="minorHAnsi"/>
                <w:sz w:val="24"/>
                <w:szCs w:val="24"/>
              </w:rPr>
            </w:pPr>
            <w:r w:rsidRPr="0091443A">
              <w:rPr>
                <w:rFonts w:cstheme="minorHAnsi"/>
                <w:sz w:val="24"/>
                <w:szCs w:val="24"/>
              </w:rPr>
              <w:t>3</w:t>
            </w:r>
          </w:p>
        </w:tc>
        <w:tc>
          <w:tcPr>
            <w:tcW w:w="1345" w:type="dxa"/>
          </w:tcPr>
          <w:p w14:paraId="3D80AE4F" w14:textId="77777777" w:rsidR="0091443A" w:rsidRPr="0091443A" w:rsidRDefault="0091443A" w:rsidP="00462672">
            <w:pPr>
              <w:jc w:val="center"/>
              <w:rPr>
                <w:rFonts w:cstheme="minorHAnsi"/>
                <w:sz w:val="24"/>
                <w:szCs w:val="24"/>
              </w:rPr>
            </w:pPr>
            <w:r w:rsidRPr="0091443A">
              <w:rPr>
                <w:rFonts w:cstheme="minorHAnsi"/>
                <w:sz w:val="24"/>
                <w:szCs w:val="24"/>
              </w:rPr>
              <w:t>12%</w:t>
            </w:r>
          </w:p>
        </w:tc>
      </w:tr>
      <w:tr w:rsidR="0091443A" w:rsidRPr="0091443A" w14:paraId="3A52D77A" w14:textId="77777777" w:rsidTr="0091443A">
        <w:trPr>
          <w:trHeight w:val="372"/>
        </w:trPr>
        <w:tc>
          <w:tcPr>
            <w:tcW w:w="625" w:type="dxa"/>
          </w:tcPr>
          <w:p w14:paraId="3B503B71" w14:textId="77777777" w:rsidR="0091443A" w:rsidRPr="0091443A" w:rsidRDefault="0091443A" w:rsidP="00462672">
            <w:pPr>
              <w:jc w:val="center"/>
              <w:rPr>
                <w:rFonts w:cstheme="minorHAnsi"/>
                <w:sz w:val="24"/>
                <w:szCs w:val="24"/>
              </w:rPr>
            </w:pPr>
            <w:r w:rsidRPr="0091443A">
              <w:rPr>
                <w:rFonts w:cstheme="minorHAnsi"/>
                <w:sz w:val="24"/>
                <w:szCs w:val="24"/>
              </w:rPr>
              <w:t>2.</w:t>
            </w:r>
          </w:p>
        </w:tc>
        <w:tc>
          <w:tcPr>
            <w:tcW w:w="3875" w:type="dxa"/>
          </w:tcPr>
          <w:p w14:paraId="10052DB4" w14:textId="77777777" w:rsidR="0091443A" w:rsidRPr="0091443A" w:rsidRDefault="0091443A" w:rsidP="00462672">
            <w:pPr>
              <w:rPr>
                <w:rFonts w:cstheme="minorHAnsi"/>
                <w:sz w:val="24"/>
                <w:szCs w:val="24"/>
              </w:rPr>
            </w:pPr>
            <w:proofErr w:type="spellStart"/>
            <w:r w:rsidRPr="0091443A">
              <w:rPr>
                <w:rFonts w:cstheme="minorHAnsi"/>
                <w:sz w:val="24"/>
                <w:szCs w:val="24"/>
              </w:rPr>
              <w:t>Mampu</w:t>
            </w:r>
            <w:proofErr w:type="spellEnd"/>
          </w:p>
        </w:tc>
        <w:tc>
          <w:tcPr>
            <w:tcW w:w="1170" w:type="dxa"/>
          </w:tcPr>
          <w:p w14:paraId="31B70917" w14:textId="77777777" w:rsidR="0091443A" w:rsidRPr="0091443A" w:rsidRDefault="0091443A" w:rsidP="00462672">
            <w:pPr>
              <w:jc w:val="center"/>
              <w:rPr>
                <w:rFonts w:cstheme="minorHAnsi"/>
                <w:sz w:val="24"/>
                <w:szCs w:val="24"/>
              </w:rPr>
            </w:pPr>
            <w:r w:rsidRPr="0091443A">
              <w:rPr>
                <w:rFonts w:cstheme="minorHAnsi"/>
                <w:sz w:val="24"/>
                <w:szCs w:val="24"/>
              </w:rPr>
              <w:t>10</w:t>
            </w:r>
          </w:p>
        </w:tc>
        <w:tc>
          <w:tcPr>
            <w:tcW w:w="1345" w:type="dxa"/>
          </w:tcPr>
          <w:p w14:paraId="55E481C2" w14:textId="77777777" w:rsidR="0091443A" w:rsidRPr="0091443A" w:rsidRDefault="0091443A" w:rsidP="00462672">
            <w:pPr>
              <w:jc w:val="center"/>
              <w:rPr>
                <w:rFonts w:cstheme="minorHAnsi"/>
                <w:sz w:val="24"/>
                <w:szCs w:val="24"/>
              </w:rPr>
            </w:pPr>
            <w:r w:rsidRPr="0091443A">
              <w:rPr>
                <w:rFonts w:cstheme="minorHAnsi"/>
                <w:sz w:val="24"/>
                <w:szCs w:val="24"/>
              </w:rPr>
              <w:t>40%</w:t>
            </w:r>
          </w:p>
        </w:tc>
      </w:tr>
      <w:tr w:rsidR="0091443A" w:rsidRPr="0091443A" w14:paraId="0168162F" w14:textId="77777777" w:rsidTr="0091443A">
        <w:trPr>
          <w:trHeight w:val="372"/>
        </w:trPr>
        <w:tc>
          <w:tcPr>
            <w:tcW w:w="625" w:type="dxa"/>
          </w:tcPr>
          <w:p w14:paraId="172141A8" w14:textId="77777777" w:rsidR="0091443A" w:rsidRPr="0091443A" w:rsidRDefault="0091443A" w:rsidP="00462672">
            <w:pPr>
              <w:jc w:val="center"/>
              <w:rPr>
                <w:rFonts w:cstheme="minorHAnsi"/>
                <w:sz w:val="24"/>
                <w:szCs w:val="24"/>
              </w:rPr>
            </w:pPr>
            <w:r w:rsidRPr="0091443A">
              <w:rPr>
                <w:rFonts w:cstheme="minorHAnsi"/>
                <w:sz w:val="24"/>
                <w:szCs w:val="24"/>
              </w:rPr>
              <w:t>3.</w:t>
            </w:r>
          </w:p>
        </w:tc>
        <w:tc>
          <w:tcPr>
            <w:tcW w:w="3875" w:type="dxa"/>
          </w:tcPr>
          <w:p w14:paraId="71E097CE" w14:textId="77777777" w:rsidR="0091443A" w:rsidRPr="0091443A" w:rsidRDefault="0091443A" w:rsidP="00462672">
            <w:pPr>
              <w:rPr>
                <w:rFonts w:cstheme="minorHAnsi"/>
                <w:sz w:val="24"/>
                <w:szCs w:val="24"/>
              </w:rPr>
            </w:pPr>
            <w:proofErr w:type="spellStart"/>
            <w:r w:rsidRPr="0091443A">
              <w:rPr>
                <w:rFonts w:cstheme="minorHAnsi"/>
                <w:sz w:val="24"/>
                <w:szCs w:val="24"/>
              </w:rPr>
              <w:t>Sedang</w:t>
            </w:r>
            <w:proofErr w:type="spellEnd"/>
          </w:p>
        </w:tc>
        <w:tc>
          <w:tcPr>
            <w:tcW w:w="1170" w:type="dxa"/>
          </w:tcPr>
          <w:p w14:paraId="502CA881" w14:textId="77777777" w:rsidR="0091443A" w:rsidRPr="0091443A" w:rsidRDefault="0091443A" w:rsidP="00462672">
            <w:pPr>
              <w:jc w:val="center"/>
              <w:rPr>
                <w:rFonts w:cstheme="minorHAnsi"/>
                <w:sz w:val="24"/>
                <w:szCs w:val="24"/>
              </w:rPr>
            </w:pPr>
            <w:r w:rsidRPr="0091443A">
              <w:rPr>
                <w:rFonts w:cstheme="minorHAnsi"/>
                <w:sz w:val="24"/>
                <w:szCs w:val="24"/>
              </w:rPr>
              <w:t>8</w:t>
            </w:r>
          </w:p>
        </w:tc>
        <w:tc>
          <w:tcPr>
            <w:tcW w:w="1345" w:type="dxa"/>
          </w:tcPr>
          <w:p w14:paraId="5C4941A4" w14:textId="77777777" w:rsidR="0091443A" w:rsidRPr="0091443A" w:rsidRDefault="0091443A" w:rsidP="00462672">
            <w:pPr>
              <w:jc w:val="center"/>
              <w:rPr>
                <w:rFonts w:cstheme="minorHAnsi"/>
                <w:sz w:val="24"/>
                <w:szCs w:val="24"/>
              </w:rPr>
            </w:pPr>
            <w:r w:rsidRPr="0091443A">
              <w:rPr>
                <w:rFonts w:cstheme="minorHAnsi"/>
                <w:sz w:val="24"/>
                <w:szCs w:val="24"/>
              </w:rPr>
              <w:t>32%</w:t>
            </w:r>
          </w:p>
        </w:tc>
      </w:tr>
      <w:tr w:rsidR="0091443A" w:rsidRPr="0091443A" w14:paraId="57FF2487" w14:textId="77777777" w:rsidTr="0091443A">
        <w:trPr>
          <w:trHeight w:val="386"/>
        </w:trPr>
        <w:tc>
          <w:tcPr>
            <w:tcW w:w="625" w:type="dxa"/>
          </w:tcPr>
          <w:p w14:paraId="1127C83E" w14:textId="77777777" w:rsidR="0091443A" w:rsidRPr="0091443A" w:rsidRDefault="0091443A" w:rsidP="00462672">
            <w:pPr>
              <w:jc w:val="center"/>
              <w:rPr>
                <w:rFonts w:cstheme="minorHAnsi"/>
                <w:sz w:val="24"/>
                <w:szCs w:val="24"/>
              </w:rPr>
            </w:pPr>
            <w:r w:rsidRPr="0091443A">
              <w:rPr>
                <w:rFonts w:cstheme="minorHAnsi"/>
                <w:sz w:val="24"/>
                <w:szCs w:val="24"/>
              </w:rPr>
              <w:t>4.</w:t>
            </w:r>
          </w:p>
        </w:tc>
        <w:tc>
          <w:tcPr>
            <w:tcW w:w="3875" w:type="dxa"/>
          </w:tcPr>
          <w:p w14:paraId="3E39AAB9" w14:textId="77777777" w:rsidR="0091443A" w:rsidRPr="0091443A" w:rsidRDefault="0091443A" w:rsidP="00462672">
            <w:pPr>
              <w:rPr>
                <w:rFonts w:cstheme="minorHAnsi"/>
                <w:sz w:val="24"/>
                <w:szCs w:val="24"/>
              </w:rPr>
            </w:pPr>
            <w:proofErr w:type="spellStart"/>
            <w:r w:rsidRPr="0091443A">
              <w:rPr>
                <w:rFonts w:cstheme="minorHAnsi"/>
                <w:sz w:val="24"/>
                <w:szCs w:val="24"/>
              </w:rPr>
              <w:t>Kurang</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170" w:type="dxa"/>
          </w:tcPr>
          <w:p w14:paraId="45574307" w14:textId="77777777" w:rsidR="0091443A" w:rsidRPr="0091443A" w:rsidRDefault="0091443A" w:rsidP="00462672">
            <w:pPr>
              <w:jc w:val="center"/>
              <w:rPr>
                <w:rFonts w:cstheme="minorHAnsi"/>
                <w:sz w:val="24"/>
                <w:szCs w:val="24"/>
              </w:rPr>
            </w:pPr>
            <w:r w:rsidRPr="0091443A">
              <w:rPr>
                <w:rFonts w:cstheme="minorHAnsi"/>
                <w:sz w:val="24"/>
                <w:szCs w:val="24"/>
              </w:rPr>
              <w:t>4</w:t>
            </w:r>
          </w:p>
        </w:tc>
        <w:tc>
          <w:tcPr>
            <w:tcW w:w="1345" w:type="dxa"/>
          </w:tcPr>
          <w:p w14:paraId="3FB32E2C" w14:textId="77777777" w:rsidR="0091443A" w:rsidRPr="0091443A" w:rsidRDefault="0091443A" w:rsidP="00462672">
            <w:pPr>
              <w:jc w:val="center"/>
              <w:rPr>
                <w:rFonts w:cstheme="minorHAnsi"/>
                <w:sz w:val="24"/>
                <w:szCs w:val="24"/>
              </w:rPr>
            </w:pPr>
            <w:r w:rsidRPr="0091443A">
              <w:rPr>
                <w:rFonts w:cstheme="minorHAnsi"/>
                <w:sz w:val="24"/>
                <w:szCs w:val="24"/>
              </w:rPr>
              <w:t>16%</w:t>
            </w:r>
          </w:p>
        </w:tc>
      </w:tr>
      <w:tr w:rsidR="0091443A" w:rsidRPr="0091443A" w14:paraId="56EFB15A" w14:textId="77777777" w:rsidTr="0091443A">
        <w:trPr>
          <w:trHeight w:val="372"/>
        </w:trPr>
        <w:tc>
          <w:tcPr>
            <w:tcW w:w="625" w:type="dxa"/>
          </w:tcPr>
          <w:p w14:paraId="72292103" w14:textId="77777777" w:rsidR="0091443A" w:rsidRPr="0091443A" w:rsidRDefault="0091443A" w:rsidP="00462672">
            <w:pPr>
              <w:jc w:val="center"/>
              <w:rPr>
                <w:rFonts w:cstheme="minorHAnsi"/>
                <w:sz w:val="24"/>
                <w:szCs w:val="24"/>
              </w:rPr>
            </w:pPr>
            <w:r w:rsidRPr="0091443A">
              <w:rPr>
                <w:rFonts w:cstheme="minorHAnsi"/>
                <w:sz w:val="24"/>
                <w:szCs w:val="24"/>
              </w:rPr>
              <w:t>5.</w:t>
            </w:r>
          </w:p>
        </w:tc>
        <w:tc>
          <w:tcPr>
            <w:tcW w:w="3875" w:type="dxa"/>
          </w:tcPr>
          <w:p w14:paraId="2EE4655B" w14:textId="77777777" w:rsidR="0091443A" w:rsidRPr="0091443A" w:rsidRDefault="0091443A" w:rsidP="00462672">
            <w:pPr>
              <w:rPr>
                <w:rFonts w:cstheme="minorHAnsi"/>
                <w:sz w:val="24"/>
                <w:szCs w:val="24"/>
              </w:rPr>
            </w:pPr>
            <w:proofErr w:type="spellStart"/>
            <w:r w:rsidRPr="0091443A">
              <w:rPr>
                <w:rFonts w:cstheme="minorHAnsi"/>
                <w:sz w:val="24"/>
                <w:szCs w:val="24"/>
              </w:rPr>
              <w:t>Tidak</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170" w:type="dxa"/>
          </w:tcPr>
          <w:p w14:paraId="0B1111E1" w14:textId="77777777" w:rsidR="0091443A" w:rsidRPr="0091443A" w:rsidRDefault="0091443A" w:rsidP="00462672">
            <w:pPr>
              <w:jc w:val="center"/>
              <w:rPr>
                <w:rFonts w:cstheme="minorHAnsi"/>
                <w:sz w:val="24"/>
                <w:szCs w:val="24"/>
              </w:rPr>
            </w:pPr>
            <w:r w:rsidRPr="0091443A">
              <w:rPr>
                <w:rFonts w:cstheme="minorHAnsi"/>
                <w:sz w:val="24"/>
                <w:szCs w:val="24"/>
              </w:rPr>
              <w:t>0</w:t>
            </w:r>
          </w:p>
        </w:tc>
        <w:tc>
          <w:tcPr>
            <w:tcW w:w="1345" w:type="dxa"/>
          </w:tcPr>
          <w:p w14:paraId="28E79299" w14:textId="77777777" w:rsidR="0091443A" w:rsidRPr="0091443A" w:rsidRDefault="0091443A" w:rsidP="00462672">
            <w:pPr>
              <w:jc w:val="center"/>
              <w:rPr>
                <w:rFonts w:cstheme="minorHAnsi"/>
                <w:sz w:val="24"/>
                <w:szCs w:val="24"/>
              </w:rPr>
            </w:pPr>
            <w:r w:rsidRPr="0091443A">
              <w:rPr>
                <w:rFonts w:cstheme="minorHAnsi"/>
                <w:sz w:val="24"/>
                <w:szCs w:val="24"/>
              </w:rPr>
              <w:t>0%</w:t>
            </w:r>
          </w:p>
        </w:tc>
      </w:tr>
      <w:tr w:rsidR="0091443A" w:rsidRPr="0091443A" w14:paraId="2F9C4A09" w14:textId="77777777" w:rsidTr="0091443A">
        <w:trPr>
          <w:trHeight w:val="372"/>
        </w:trPr>
        <w:tc>
          <w:tcPr>
            <w:tcW w:w="625" w:type="dxa"/>
          </w:tcPr>
          <w:p w14:paraId="4473A542" w14:textId="77777777" w:rsidR="0091443A" w:rsidRPr="0091443A" w:rsidRDefault="0091443A" w:rsidP="00462672">
            <w:pPr>
              <w:jc w:val="center"/>
              <w:rPr>
                <w:rFonts w:cstheme="minorHAnsi"/>
                <w:sz w:val="24"/>
                <w:szCs w:val="24"/>
              </w:rPr>
            </w:pPr>
            <w:r w:rsidRPr="0091443A">
              <w:rPr>
                <w:rFonts w:cstheme="minorHAnsi"/>
                <w:sz w:val="24"/>
                <w:szCs w:val="24"/>
              </w:rPr>
              <w:t>∑</w:t>
            </w:r>
          </w:p>
        </w:tc>
        <w:tc>
          <w:tcPr>
            <w:tcW w:w="3875" w:type="dxa"/>
          </w:tcPr>
          <w:p w14:paraId="2397AD78" w14:textId="77777777" w:rsidR="0091443A" w:rsidRPr="0091443A" w:rsidRDefault="0091443A" w:rsidP="00462672">
            <w:pPr>
              <w:rPr>
                <w:rFonts w:cstheme="minorHAnsi"/>
                <w:sz w:val="24"/>
                <w:szCs w:val="24"/>
              </w:rPr>
            </w:pPr>
            <w:proofErr w:type="spellStart"/>
            <w:r w:rsidRPr="0091443A">
              <w:rPr>
                <w:rFonts w:cstheme="minorHAnsi"/>
                <w:sz w:val="24"/>
                <w:szCs w:val="24"/>
              </w:rPr>
              <w:t>Jumlah</w:t>
            </w:r>
            <w:proofErr w:type="spellEnd"/>
            <w:r w:rsidRPr="0091443A">
              <w:rPr>
                <w:rFonts w:cstheme="minorHAnsi"/>
                <w:sz w:val="24"/>
                <w:szCs w:val="24"/>
              </w:rPr>
              <w:t xml:space="preserve"> </w:t>
            </w:r>
          </w:p>
        </w:tc>
        <w:tc>
          <w:tcPr>
            <w:tcW w:w="1170" w:type="dxa"/>
          </w:tcPr>
          <w:p w14:paraId="0CE69BEE" w14:textId="77777777" w:rsidR="0091443A" w:rsidRPr="0091443A" w:rsidRDefault="0091443A" w:rsidP="00462672">
            <w:pPr>
              <w:jc w:val="center"/>
              <w:rPr>
                <w:rFonts w:cstheme="minorHAnsi"/>
                <w:sz w:val="24"/>
                <w:szCs w:val="24"/>
              </w:rPr>
            </w:pPr>
            <w:r w:rsidRPr="0091443A">
              <w:rPr>
                <w:rFonts w:cstheme="minorHAnsi"/>
                <w:sz w:val="24"/>
                <w:szCs w:val="24"/>
              </w:rPr>
              <w:t>25</w:t>
            </w:r>
          </w:p>
        </w:tc>
        <w:tc>
          <w:tcPr>
            <w:tcW w:w="1345" w:type="dxa"/>
          </w:tcPr>
          <w:p w14:paraId="05F8A9F2" w14:textId="77777777" w:rsidR="0091443A" w:rsidRPr="0091443A" w:rsidRDefault="0091443A" w:rsidP="00462672">
            <w:pPr>
              <w:jc w:val="center"/>
              <w:rPr>
                <w:rFonts w:cstheme="minorHAnsi"/>
                <w:sz w:val="24"/>
                <w:szCs w:val="24"/>
              </w:rPr>
            </w:pPr>
            <w:r w:rsidRPr="0091443A">
              <w:rPr>
                <w:rFonts w:cstheme="minorHAnsi"/>
                <w:sz w:val="24"/>
                <w:szCs w:val="24"/>
              </w:rPr>
              <w:t>100%</w:t>
            </w:r>
          </w:p>
        </w:tc>
      </w:tr>
    </w:tbl>
    <w:p w14:paraId="7E6DF876" w14:textId="77777777" w:rsidR="00886F90" w:rsidRDefault="00886F90" w:rsidP="00462672">
      <w:pPr>
        <w:spacing w:line="240" w:lineRule="auto"/>
        <w:ind w:left="90" w:right="441" w:hanging="90"/>
        <w:rPr>
          <w:rFonts w:cstheme="minorHAnsi"/>
          <w:i/>
          <w:iCs/>
          <w:sz w:val="24"/>
          <w:szCs w:val="24"/>
        </w:rPr>
      </w:pPr>
    </w:p>
    <w:p w14:paraId="576FDFF8" w14:textId="5A1F50DC" w:rsidR="0091443A" w:rsidRPr="0091443A" w:rsidRDefault="00886F90" w:rsidP="00462672">
      <w:pPr>
        <w:spacing w:line="240" w:lineRule="auto"/>
        <w:ind w:left="90" w:right="441" w:hanging="90"/>
        <w:rPr>
          <w:rFonts w:cstheme="minorHAnsi"/>
          <w:b/>
          <w:bCs/>
          <w:i/>
          <w:iCs/>
          <w:sz w:val="24"/>
          <w:szCs w:val="24"/>
        </w:rPr>
      </w:pPr>
      <w:r w:rsidRPr="0091443A">
        <w:rPr>
          <w:rFonts w:cstheme="minorHAnsi"/>
          <w:i/>
          <w:iCs/>
          <w:sz w:val="24"/>
          <w:szCs w:val="24"/>
        </w:rPr>
        <w:t xml:space="preserve"> </w:t>
      </w:r>
      <w:r w:rsidR="0091443A" w:rsidRPr="0091443A">
        <w:rPr>
          <w:rFonts w:cstheme="minorHAnsi"/>
          <w:i/>
          <w:iCs/>
          <w:sz w:val="24"/>
          <w:szCs w:val="24"/>
        </w:rPr>
        <w:t>(</w:t>
      </w:r>
      <w:proofErr w:type="spellStart"/>
      <w:proofErr w:type="gramStart"/>
      <w:r w:rsidR="0091443A" w:rsidRPr="0091443A">
        <w:rPr>
          <w:rFonts w:cstheme="minorHAnsi"/>
          <w:i/>
          <w:iCs/>
          <w:sz w:val="24"/>
          <w:szCs w:val="24"/>
        </w:rPr>
        <w:t>Sumber:Hasil</w:t>
      </w:r>
      <w:proofErr w:type="spellEnd"/>
      <w:proofErr w:type="gramEnd"/>
      <w:r w:rsidR="0091443A" w:rsidRPr="0091443A">
        <w:rPr>
          <w:rFonts w:cstheme="minorHAnsi"/>
          <w:i/>
          <w:iCs/>
          <w:sz w:val="24"/>
          <w:szCs w:val="24"/>
        </w:rPr>
        <w:t xml:space="preserve"> </w:t>
      </w:r>
      <w:proofErr w:type="spellStart"/>
      <w:r w:rsidR="0091443A" w:rsidRPr="0091443A">
        <w:rPr>
          <w:rFonts w:cstheme="minorHAnsi"/>
          <w:i/>
          <w:iCs/>
          <w:sz w:val="24"/>
          <w:szCs w:val="24"/>
        </w:rPr>
        <w:t>Pengolahan</w:t>
      </w:r>
      <w:proofErr w:type="spellEnd"/>
      <w:r w:rsidR="0091443A" w:rsidRPr="0091443A">
        <w:rPr>
          <w:rFonts w:cstheme="minorHAnsi"/>
          <w:i/>
          <w:iCs/>
          <w:sz w:val="24"/>
          <w:szCs w:val="24"/>
        </w:rPr>
        <w:t xml:space="preserve"> Data Primer, </w:t>
      </w:r>
      <w:proofErr w:type="spellStart"/>
      <w:r w:rsidR="0091443A" w:rsidRPr="0091443A">
        <w:rPr>
          <w:rFonts w:cstheme="minorHAnsi"/>
          <w:i/>
          <w:iCs/>
          <w:sz w:val="24"/>
          <w:szCs w:val="24"/>
        </w:rPr>
        <w:t>Tahun</w:t>
      </w:r>
      <w:proofErr w:type="spellEnd"/>
      <w:r w:rsidR="0091443A" w:rsidRPr="0091443A">
        <w:rPr>
          <w:rFonts w:cstheme="minorHAnsi"/>
          <w:i/>
          <w:iCs/>
          <w:sz w:val="24"/>
          <w:szCs w:val="24"/>
        </w:rPr>
        <w:t xml:space="preserve"> 2022)</w:t>
      </w:r>
    </w:p>
    <w:p w14:paraId="79F009C7" w14:textId="3D22D8E0" w:rsidR="0091443A" w:rsidRPr="0091443A" w:rsidRDefault="0091443A" w:rsidP="00462672">
      <w:pPr>
        <w:spacing w:line="240" w:lineRule="auto"/>
        <w:ind w:firstLine="990"/>
        <w:jc w:val="both"/>
        <w:rPr>
          <w:rFonts w:cstheme="minorHAnsi"/>
          <w:b/>
          <w:bCs/>
          <w:sz w:val="24"/>
          <w:szCs w:val="24"/>
        </w:rPr>
      </w:pPr>
      <w:proofErr w:type="spellStart"/>
      <w:r w:rsidRPr="0091443A">
        <w:rPr>
          <w:rFonts w:cstheme="minorHAnsi"/>
          <w:sz w:val="24"/>
          <w:szCs w:val="24"/>
        </w:rPr>
        <w:t>Berdasarkan</w:t>
      </w:r>
      <w:proofErr w:type="spellEnd"/>
      <w:r w:rsidRPr="0091443A">
        <w:rPr>
          <w:rFonts w:cstheme="minorHAnsi"/>
          <w:sz w:val="24"/>
          <w:szCs w:val="24"/>
        </w:rPr>
        <w:t xml:space="preserve"> </w:t>
      </w:r>
      <w:proofErr w:type="spellStart"/>
      <w:r w:rsidRPr="0091443A">
        <w:rPr>
          <w:rFonts w:cstheme="minorHAnsi"/>
          <w:sz w:val="24"/>
          <w:szCs w:val="24"/>
        </w:rPr>
        <w:t>hasil</w:t>
      </w:r>
      <w:proofErr w:type="spellEnd"/>
      <w:r w:rsidRPr="0091443A">
        <w:rPr>
          <w:rFonts w:cstheme="minorHAnsi"/>
          <w:sz w:val="24"/>
          <w:szCs w:val="24"/>
        </w:rPr>
        <w:t xml:space="preserve"> </w:t>
      </w:r>
      <w:proofErr w:type="spellStart"/>
      <w:r w:rsidRPr="0091443A">
        <w:rPr>
          <w:rFonts w:cstheme="minorHAnsi"/>
          <w:sz w:val="24"/>
          <w:szCs w:val="24"/>
        </w:rPr>
        <w:t>penghitungan</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4 </w:t>
      </w:r>
      <w:proofErr w:type="spellStart"/>
      <w:r w:rsidRPr="0091443A">
        <w:rPr>
          <w:rFonts w:cstheme="minorHAnsi"/>
          <w:sz w:val="24"/>
          <w:szCs w:val="24"/>
        </w:rPr>
        <w:t>diatas</w:t>
      </w:r>
      <w:proofErr w:type="spellEnd"/>
      <w:r w:rsidRPr="0091443A">
        <w:rPr>
          <w:rFonts w:cstheme="minorHAnsi"/>
          <w:sz w:val="24"/>
          <w:szCs w:val="24"/>
        </w:rPr>
        <w:t xml:space="preserve">, </w:t>
      </w:r>
      <w:proofErr w:type="spellStart"/>
      <w:r w:rsidRPr="0091443A">
        <w:rPr>
          <w:rFonts w:cstheme="minorHAnsi"/>
          <w:sz w:val="24"/>
          <w:szCs w:val="24"/>
        </w:rPr>
        <w:t>yakni</w:t>
      </w:r>
      <w:proofErr w:type="spellEnd"/>
      <w:r w:rsidRPr="0091443A">
        <w:rPr>
          <w:rFonts w:cstheme="minorHAnsi"/>
          <w:sz w:val="24"/>
          <w:szCs w:val="24"/>
        </w:rPr>
        <w:t xml:space="preserve"> </w:t>
      </w:r>
      <w:proofErr w:type="spellStart"/>
      <w:r w:rsidRPr="0091443A">
        <w:rPr>
          <w:rFonts w:cstheme="minorHAnsi"/>
          <w:sz w:val="24"/>
          <w:szCs w:val="24"/>
        </w:rPr>
        <w:t>indikator</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yakni</w:t>
      </w:r>
      <w:proofErr w:type="spellEnd"/>
      <w:r w:rsidRPr="0091443A">
        <w:rPr>
          <w:rFonts w:cstheme="minorHAnsi"/>
          <w:sz w:val="24"/>
          <w:szCs w:val="24"/>
        </w:rPr>
        <w:t xml:space="preserve"> yang </w:t>
      </w:r>
      <w:proofErr w:type="spellStart"/>
      <w:r w:rsidRPr="0091443A">
        <w:rPr>
          <w:rFonts w:cstheme="minorHAnsi"/>
          <w:sz w:val="24"/>
          <w:szCs w:val="24"/>
        </w:rPr>
        <w:t>pertama</w:t>
      </w:r>
      <w:proofErr w:type="spellEnd"/>
      <w:r w:rsidRPr="0091443A">
        <w:rPr>
          <w:rFonts w:cstheme="minorHAnsi"/>
          <w:sz w:val="24"/>
          <w:szCs w:val="24"/>
        </w:rPr>
        <w:t xml:space="preserve"> (1)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mengumpulkan</w:t>
      </w:r>
      <w:proofErr w:type="spellEnd"/>
      <w:r w:rsidRPr="0091443A">
        <w:rPr>
          <w:rFonts w:cstheme="minorHAnsi"/>
          <w:sz w:val="24"/>
          <w:szCs w:val="24"/>
        </w:rPr>
        <w:t xml:space="preserve"> </w:t>
      </w:r>
      <w:proofErr w:type="spellStart"/>
      <w:r w:rsidRPr="0091443A">
        <w:rPr>
          <w:rFonts w:cstheme="minorHAnsi"/>
          <w:sz w:val="24"/>
          <w:szCs w:val="24"/>
        </w:rPr>
        <w:t>sumber</w:t>
      </w:r>
      <w:proofErr w:type="spellEnd"/>
      <w:r w:rsidRPr="0091443A">
        <w:rPr>
          <w:rFonts w:cstheme="minorHAnsi"/>
          <w:sz w:val="24"/>
          <w:szCs w:val="24"/>
        </w:rPr>
        <w:t xml:space="preserve"> yang </w:t>
      </w:r>
      <w:proofErr w:type="spellStart"/>
      <w:r w:rsidRPr="0091443A">
        <w:rPr>
          <w:rFonts w:cstheme="minorHAnsi"/>
          <w:sz w:val="24"/>
          <w:szCs w:val="24"/>
        </w:rPr>
        <w:t>relevan</w:t>
      </w:r>
      <w:proofErr w:type="spellEnd"/>
      <w:r w:rsidRPr="0091443A">
        <w:rPr>
          <w:rFonts w:cstheme="minorHAnsi"/>
          <w:sz w:val="24"/>
          <w:szCs w:val="24"/>
        </w:rPr>
        <w:t xml:space="preserve">. Dari data </w:t>
      </w:r>
      <w:proofErr w:type="spellStart"/>
      <w:r w:rsidRPr="0091443A">
        <w:rPr>
          <w:rFonts w:cstheme="minorHAnsi"/>
          <w:sz w:val="24"/>
          <w:szCs w:val="24"/>
        </w:rPr>
        <w:t>diatas</w:t>
      </w:r>
      <w:proofErr w:type="spellEnd"/>
      <w:r w:rsidRPr="0091443A">
        <w:rPr>
          <w:rFonts w:cstheme="minorHAnsi"/>
          <w:sz w:val="24"/>
          <w:szCs w:val="24"/>
        </w:rPr>
        <w:t xml:space="preserve"> </w:t>
      </w:r>
      <w:proofErr w:type="spellStart"/>
      <w:r w:rsidRPr="0091443A">
        <w:rPr>
          <w:rFonts w:cstheme="minorHAnsi"/>
          <w:sz w:val="24"/>
          <w:szCs w:val="24"/>
        </w:rPr>
        <w:t>dapat</w:t>
      </w:r>
      <w:proofErr w:type="spellEnd"/>
      <w:r w:rsidRPr="0091443A">
        <w:rPr>
          <w:rFonts w:cstheme="minorHAnsi"/>
          <w:sz w:val="24"/>
          <w:szCs w:val="24"/>
        </w:rPr>
        <w:t xml:space="preserve"> </w:t>
      </w:r>
      <w:proofErr w:type="spellStart"/>
      <w:r w:rsidRPr="0091443A">
        <w:rPr>
          <w:rFonts w:cstheme="minorHAnsi"/>
          <w:sz w:val="24"/>
          <w:szCs w:val="24"/>
        </w:rPr>
        <w:t>dipahami</w:t>
      </w:r>
      <w:proofErr w:type="spellEnd"/>
      <w:r w:rsidRPr="0091443A">
        <w:rPr>
          <w:rFonts w:cstheme="minorHAnsi"/>
          <w:sz w:val="24"/>
          <w:szCs w:val="24"/>
        </w:rPr>
        <w:t xml:space="preserve"> bahwa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sangat</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3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12%,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10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40%, dan </w:t>
      </w:r>
      <w:proofErr w:type="spellStart"/>
      <w:r w:rsidRPr="0091443A">
        <w:rPr>
          <w:rFonts w:cstheme="minorHAnsi"/>
          <w:sz w:val="24"/>
          <w:szCs w:val="24"/>
        </w:rPr>
        <w:t>untuk</w:t>
      </w:r>
      <w:proofErr w:type="spellEnd"/>
      <w:r w:rsidRPr="0091443A">
        <w:rPr>
          <w:rFonts w:cstheme="minorHAnsi"/>
          <w:sz w:val="24"/>
          <w:szCs w:val="24"/>
        </w:rPr>
        <w:t xml:space="preserve">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sedang</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8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lastRenderedPageBreak/>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32%,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kurang</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4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16%, </w:t>
      </w:r>
      <w:proofErr w:type="spellStart"/>
      <w:r w:rsidRPr="0091443A">
        <w:rPr>
          <w:rFonts w:cstheme="minorHAnsi"/>
          <w:sz w:val="24"/>
          <w:szCs w:val="24"/>
        </w:rPr>
        <w:t>kemudian</w:t>
      </w:r>
      <w:proofErr w:type="spellEnd"/>
      <w:r w:rsidRPr="0091443A">
        <w:rPr>
          <w:rFonts w:cstheme="minorHAnsi"/>
          <w:sz w:val="24"/>
          <w:szCs w:val="24"/>
        </w:rPr>
        <w:t xml:space="preserve">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tidak</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0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w:t>
      </w:r>
      <w:proofErr w:type="spellStart"/>
      <w:r w:rsidRPr="0091443A">
        <w:rPr>
          <w:rFonts w:cstheme="minorHAnsi"/>
          <w:sz w:val="24"/>
          <w:szCs w:val="24"/>
        </w:rPr>
        <w:t>selanjutnya</w:t>
      </w:r>
      <w:proofErr w:type="spellEnd"/>
      <w:r w:rsidRPr="0091443A">
        <w:rPr>
          <w:rFonts w:cstheme="minorHAnsi"/>
          <w:sz w:val="24"/>
          <w:szCs w:val="24"/>
        </w:rPr>
        <w:t xml:space="preserve"> </w:t>
      </w:r>
      <w:proofErr w:type="spellStart"/>
      <w:r w:rsidRPr="0091443A">
        <w:rPr>
          <w:rFonts w:cstheme="minorHAnsi"/>
          <w:sz w:val="24"/>
          <w:szCs w:val="24"/>
        </w:rPr>
        <w:t>yaitu</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5 </w:t>
      </w:r>
      <w:proofErr w:type="spellStart"/>
      <w:r w:rsidRPr="0091443A">
        <w:rPr>
          <w:rFonts w:cstheme="minorHAnsi"/>
          <w:sz w:val="24"/>
          <w:szCs w:val="24"/>
        </w:rPr>
        <w:t>tingkat</w:t>
      </w:r>
      <w:proofErr w:type="spellEnd"/>
      <w:r w:rsidRPr="0091443A">
        <w:rPr>
          <w:rFonts w:cstheme="minorHAnsi"/>
          <w:sz w:val="24"/>
          <w:szCs w:val="24"/>
        </w:rPr>
        <w:t xml:space="preserve">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menganalisis</w:t>
      </w:r>
      <w:proofErr w:type="spellEnd"/>
      <w:r w:rsidRPr="0091443A">
        <w:rPr>
          <w:rFonts w:cstheme="minorHAnsi"/>
          <w:sz w:val="24"/>
          <w:szCs w:val="24"/>
        </w:rPr>
        <w:t xml:space="preserve"> </w:t>
      </w:r>
      <w:proofErr w:type="spellStart"/>
      <w:r w:rsidRPr="0091443A">
        <w:rPr>
          <w:rFonts w:cstheme="minorHAnsi"/>
          <w:sz w:val="24"/>
          <w:szCs w:val="24"/>
        </w:rPr>
        <w:t>pendapat</w:t>
      </w:r>
      <w:proofErr w:type="spellEnd"/>
      <w:r w:rsidRPr="0091443A">
        <w:rPr>
          <w:rFonts w:cstheme="minorHAnsi"/>
          <w:sz w:val="24"/>
          <w:szCs w:val="24"/>
        </w:rPr>
        <w:t>.</w:t>
      </w:r>
    </w:p>
    <w:p w14:paraId="08B40B96" w14:textId="4128E0D5" w:rsidR="0091443A" w:rsidRPr="009D0175" w:rsidRDefault="0091443A" w:rsidP="00462672">
      <w:pPr>
        <w:spacing w:line="240" w:lineRule="auto"/>
        <w:ind w:firstLine="720"/>
        <w:jc w:val="center"/>
        <w:rPr>
          <w:rFonts w:cstheme="minorHAnsi"/>
          <w:sz w:val="24"/>
          <w:szCs w:val="24"/>
        </w:rPr>
      </w:pPr>
      <w:proofErr w:type="spellStart"/>
      <w:r w:rsidRPr="009D0175">
        <w:rPr>
          <w:rFonts w:cstheme="minorHAnsi"/>
          <w:sz w:val="24"/>
          <w:szCs w:val="24"/>
        </w:rPr>
        <w:t>Tabel</w:t>
      </w:r>
      <w:proofErr w:type="spellEnd"/>
      <w:r w:rsidRPr="009D0175">
        <w:rPr>
          <w:rFonts w:cstheme="minorHAnsi"/>
          <w:sz w:val="24"/>
          <w:szCs w:val="24"/>
        </w:rPr>
        <w:t xml:space="preserve"> 5</w:t>
      </w:r>
    </w:p>
    <w:p w14:paraId="7E2D295E" w14:textId="77777777" w:rsidR="0091443A" w:rsidRPr="009D0175" w:rsidRDefault="0091443A" w:rsidP="00462672">
      <w:pPr>
        <w:spacing w:line="240" w:lineRule="auto"/>
        <w:ind w:firstLine="720"/>
        <w:jc w:val="center"/>
        <w:rPr>
          <w:rFonts w:cstheme="minorHAnsi"/>
          <w:sz w:val="24"/>
          <w:szCs w:val="24"/>
        </w:rPr>
      </w:pPr>
      <w:r w:rsidRPr="009D0175">
        <w:rPr>
          <w:rFonts w:cstheme="minorHAnsi"/>
          <w:sz w:val="24"/>
          <w:szCs w:val="24"/>
        </w:rPr>
        <w:t xml:space="preserve">Tingkat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Menganalisis</w:t>
      </w:r>
      <w:proofErr w:type="spellEnd"/>
      <w:r w:rsidRPr="009D0175">
        <w:rPr>
          <w:rFonts w:cstheme="minorHAnsi"/>
          <w:sz w:val="24"/>
          <w:szCs w:val="24"/>
        </w:rPr>
        <w:t xml:space="preserve"> </w:t>
      </w:r>
      <w:proofErr w:type="spellStart"/>
      <w:r w:rsidRPr="009D0175">
        <w:rPr>
          <w:rFonts w:cstheme="minorHAnsi"/>
          <w:sz w:val="24"/>
          <w:szCs w:val="24"/>
        </w:rPr>
        <w:t>pendapat</w:t>
      </w:r>
      <w:proofErr w:type="spellEnd"/>
    </w:p>
    <w:tbl>
      <w:tblPr>
        <w:tblStyle w:val="TableGrid"/>
        <w:tblpPr w:leftFromText="180" w:rightFromText="180" w:vertAnchor="text" w:horzAnchor="margin" w:tblpXSpec="center" w:tblpY="104"/>
        <w:tblW w:w="6385" w:type="dxa"/>
        <w:tblLayout w:type="fixed"/>
        <w:tblLook w:val="04A0" w:firstRow="1" w:lastRow="0" w:firstColumn="1" w:lastColumn="0" w:noHBand="0" w:noVBand="1"/>
      </w:tblPr>
      <w:tblGrid>
        <w:gridCol w:w="625"/>
        <w:gridCol w:w="2790"/>
        <w:gridCol w:w="1170"/>
        <w:gridCol w:w="1800"/>
      </w:tblGrid>
      <w:tr w:rsidR="005B317D" w:rsidRPr="009D0175" w14:paraId="5040A01F" w14:textId="77777777" w:rsidTr="005B317D">
        <w:trPr>
          <w:trHeight w:val="440"/>
        </w:trPr>
        <w:tc>
          <w:tcPr>
            <w:tcW w:w="625" w:type="dxa"/>
          </w:tcPr>
          <w:p w14:paraId="021AB9A9" w14:textId="77777777" w:rsidR="0091443A" w:rsidRPr="009D0175" w:rsidRDefault="0091443A" w:rsidP="00462672">
            <w:pPr>
              <w:rPr>
                <w:rFonts w:cstheme="minorHAnsi"/>
                <w:sz w:val="24"/>
                <w:szCs w:val="24"/>
              </w:rPr>
            </w:pPr>
            <w:r w:rsidRPr="009D0175">
              <w:rPr>
                <w:rFonts w:cstheme="minorHAnsi"/>
                <w:sz w:val="24"/>
                <w:szCs w:val="24"/>
              </w:rPr>
              <w:t>No.</w:t>
            </w:r>
          </w:p>
        </w:tc>
        <w:tc>
          <w:tcPr>
            <w:tcW w:w="2790" w:type="dxa"/>
          </w:tcPr>
          <w:p w14:paraId="56512D68" w14:textId="77777777" w:rsidR="0091443A" w:rsidRPr="009D0175" w:rsidRDefault="0091443A" w:rsidP="00462672">
            <w:pPr>
              <w:jc w:val="center"/>
              <w:rPr>
                <w:rFonts w:cstheme="minorHAnsi"/>
                <w:sz w:val="24"/>
                <w:szCs w:val="24"/>
              </w:rPr>
            </w:pP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Menganalisis</w:t>
            </w:r>
            <w:proofErr w:type="spellEnd"/>
            <w:r w:rsidRPr="009D0175">
              <w:rPr>
                <w:rFonts w:cstheme="minorHAnsi"/>
                <w:sz w:val="24"/>
                <w:szCs w:val="24"/>
              </w:rPr>
              <w:t xml:space="preserve"> </w:t>
            </w:r>
            <w:proofErr w:type="spellStart"/>
            <w:r w:rsidRPr="009D0175">
              <w:rPr>
                <w:rFonts w:cstheme="minorHAnsi"/>
                <w:sz w:val="24"/>
                <w:szCs w:val="24"/>
              </w:rPr>
              <w:t>Pendapat</w:t>
            </w:r>
            <w:proofErr w:type="spellEnd"/>
          </w:p>
        </w:tc>
        <w:tc>
          <w:tcPr>
            <w:tcW w:w="1170" w:type="dxa"/>
          </w:tcPr>
          <w:p w14:paraId="0347E4A6" w14:textId="77777777" w:rsidR="0091443A" w:rsidRPr="009D0175" w:rsidRDefault="0091443A" w:rsidP="00462672">
            <w:pPr>
              <w:jc w:val="center"/>
              <w:rPr>
                <w:rFonts w:cstheme="minorHAnsi"/>
                <w:sz w:val="24"/>
                <w:szCs w:val="24"/>
              </w:rPr>
            </w:pPr>
            <w:proofErr w:type="spellStart"/>
            <w:r w:rsidRPr="009D0175">
              <w:rPr>
                <w:rFonts w:cstheme="minorHAnsi"/>
                <w:sz w:val="24"/>
                <w:szCs w:val="24"/>
              </w:rPr>
              <w:t>Frekuensi</w:t>
            </w:r>
            <w:proofErr w:type="spellEnd"/>
            <w:r w:rsidRPr="009D0175">
              <w:rPr>
                <w:rFonts w:cstheme="minorHAnsi"/>
                <w:sz w:val="24"/>
                <w:szCs w:val="24"/>
              </w:rPr>
              <w:t xml:space="preserve"> (F)</w:t>
            </w:r>
          </w:p>
        </w:tc>
        <w:tc>
          <w:tcPr>
            <w:tcW w:w="1800" w:type="dxa"/>
          </w:tcPr>
          <w:p w14:paraId="781B7411" w14:textId="77777777" w:rsidR="0091443A" w:rsidRPr="009D0175" w:rsidRDefault="0091443A" w:rsidP="00462672">
            <w:pPr>
              <w:jc w:val="center"/>
              <w:rPr>
                <w:rFonts w:cstheme="minorHAnsi"/>
                <w:sz w:val="24"/>
                <w:szCs w:val="24"/>
              </w:rPr>
            </w:pPr>
            <w:proofErr w:type="spellStart"/>
            <w:r w:rsidRPr="009D0175">
              <w:rPr>
                <w:rFonts w:cstheme="minorHAnsi"/>
                <w:sz w:val="24"/>
                <w:szCs w:val="24"/>
              </w:rPr>
              <w:t>Presentase</w:t>
            </w:r>
            <w:proofErr w:type="spellEnd"/>
            <w:r w:rsidRPr="009D0175">
              <w:rPr>
                <w:rFonts w:cstheme="minorHAnsi"/>
                <w:sz w:val="24"/>
                <w:szCs w:val="24"/>
              </w:rPr>
              <w:t xml:space="preserve"> (%)</w:t>
            </w:r>
          </w:p>
        </w:tc>
      </w:tr>
      <w:tr w:rsidR="005B317D" w:rsidRPr="009D0175" w14:paraId="4888E1C2" w14:textId="77777777" w:rsidTr="005B317D">
        <w:trPr>
          <w:trHeight w:val="372"/>
        </w:trPr>
        <w:tc>
          <w:tcPr>
            <w:tcW w:w="625" w:type="dxa"/>
          </w:tcPr>
          <w:p w14:paraId="5A4B9E0D" w14:textId="77777777" w:rsidR="0091443A" w:rsidRPr="009D0175" w:rsidRDefault="0091443A" w:rsidP="00462672">
            <w:pPr>
              <w:jc w:val="center"/>
              <w:rPr>
                <w:rFonts w:cstheme="minorHAnsi"/>
                <w:sz w:val="24"/>
                <w:szCs w:val="24"/>
              </w:rPr>
            </w:pPr>
            <w:r w:rsidRPr="009D0175">
              <w:rPr>
                <w:rFonts w:cstheme="minorHAnsi"/>
                <w:sz w:val="24"/>
                <w:szCs w:val="24"/>
              </w:rPr>
              <w:t>1.</w:t>
            </w:r>
          </w:p>
        </w:tc>
        <w:tc>
          <w:tcPr>
            <w:tcW w:w="2790" w:type="dxa"/>
          </w:tcPr>
          <w:p w14:paraId="21FB3BEE" w14:textId="77777777" w:rsidR="0091443A" w:rsidRPr="009D0175" w:rsidRDefault="0091443A" w:rsidP="00462672">
            <w:pPr>
              <w:rPr>
                <w:rFonts w:cstheme="minorHAnsi"/>
                <w:sz w:val="24"/>
                <w:szCs w:val="24"/>
              </w:rPr>
            </w:pPr>
            <w:proofErr w:type="spellStart"/>
            <w:r w:rsidRPr="009D0175">
              <w:rPr>
                <w:rFonts w:cstheme="minorHAnsi"/>
                <w:sz w:val="24"/>
                <w:szCs w:val="24"/>
              </w:rPr>
              <w:t>Sangat</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170" w:type="dxa"/>
          </w:tcPr>
          <w:p w14:paraId="3E36DFD2" w14:textId="77777777" w:rsidR="0091443A" w:rsidRPr="009D0175" w:rsidRDefault="0091443A" w:rsidP="00462672">
            <w:pPr>
              <w:jc w:val="center"/>
              <w:rPr>
                <w:rFonts w:cstheme="minorHAnsi"/>
                <w:sz w:val="24"/>
                <w:szCs w:val="24"/>
              </w:rPr>
            </w:pPr>
            <w:r w:rsidRPr="009D0175">
              <w:rPr>
                <w:rFonts w:cstheme="minorHAnsi"/>
                <w:sz w:val="24"/>
                <w:szCs w:val="24"/>
              </w:rPr>
              <w:t>4</w:t>
            </w:r>
          </w:p>
        </w:tc>
        <w:tc>
          <w:tcPr>
            <w:tcW w:w="1800" w:type="dxa"/>
          </w:tcPr>
          <w:p w14:paraId="5A354445" w14:textId="77777777" w:rsidR="0091443A" w:rsidRPr="009D0175" w:rsidRDefault="0091443A" w:rsidP="00462672">
            <w:pPr>
              <w:jc w:val="center"/>
              <w:rPr>
                <w:rFonts w:cstheme="minorHAnsi"/>
                <w:sz w:val="24"/>
                <w:szCs w:val="24"/>
              </w:rPr>
            </w:pPr>
            <w:r w:rsidRPr="009D0175">
              <w:rPr>
                <w:rFonts w:cstheme="minorHAnsi"/>
                <w:sz w:val="24"/>
                <w:szCs w:val="24"/>
              </w:rPr>
              <w:t>16%</w:t>
            </w:r>
          </w:p>
        </w:tc>
      </w:tr>
      <w:tr w:rsidR="005B317D" w:rsidRPr="009D0175" w14:paraId="291B45B8" w14:textId="77777777" w:rsidTr="005B317D">
        <w:trPr>
          <w:trHeight w:val="372"/>
        </w:trPr>
        <w:tc>
          <w:tcPr>
            <w:tcW w:w="625" w:type="dxa"/>
          </w:tcPr>
          <w:p w14:paraId="4649AF62" w14:textId="77777777" w:rsidR="0091443A" w:rsidRPr="009D0175" w:rsidRDefault="0091443A" w:rsidP="00462672">
            <w:pPr>
              <w:jc w:val="center"/>
              <w:rPr>
                <w:rFonts w:cstheme="minorHAnsi"/>
                <w:sz w:val="24"/>
                <w:szCs w:val="24"/>
              </w:rPr>
            </w:pPr>
            <w:r w:rsidRPr="009D0175">
              <w:rPr>
                <w:rFonts w:cstheme="minorHAnsi"/>
                <w:sz w:val="24"/>
                <w:szCs w:val="24"/>
              </w:rPr>
              <w:t>2.</w:t>
            </w:r>
          </w:p>
        </w:tc>
        <w:tc>
          <w:tcPr>
            <w:tcW w:w="2790" w:type="dxa"/>
          </w:tcPr>
          <w:p w14:paraId="13DA2FA0" w14:textId="77777777" w:rsidR="0091443A" w:rsidRPr="009D0175" w:rsidRDefault="0091443A" w:rsidP="00462672">
            <w:pPr>
              <w:rPr>
                <w:rFonts w:cstheme="minorHAnsi"/>
                <w:sz w:val="24"/>
                <w:szCs w:val="24"/>
              </w:rPr>
            </w:pPr>
            <w:proofErr w:type="spellStart"/>
            <w:r w:rsidRPr="009D0175">
              <w:rPr>
                <w:rFonts w:cstheme="minorHAnsi"/>
                <w:sz w:val="24"/>
                <w:szCs w:val="24"/>
              </w:rPr>
              <w:t>Mampu</w:t>
            </w:r>
            <w:proofErr w:type="spellEnd"/>
          </w:p>
        </w:tc>
        <w:tc>
          <w:tcPr>
            <w:tcW w:w="1170" w:type="dxa"/>
          </w:tcPr>
          <w:p w14:paraId="3461CB9E" w14:textId="77777777" w:rsidR="0091443A" w:rsidRPr="009D0175" w:rsidRDefault="0091443A" w:rsidP="00462672">
            <w:pPr>
              <w:jc w:val="center"/>
              <w:rPr>
                <w:rFonts w:cstheme="minorHAnsi"/>
                <w:sz w:val="24"/>
                <w:szCs w:val="24"/>
              </w:rPr>
            </w:pPr>
            <w:r w:rsidRPr="009D0175">
              <w:rPr>
                <w:rFonts w:cstheme="minorHAnsi"/>
                <w:sz w:val="24"/>
                <w:szCs w:val="24"/>
              </w:rPr>
              <w:t>7</w:t>
            </w:r>
          </w:p>
        </w:tc>
        <w:tc>
          <w:tcPr>
            <w:tcW w:w="1800" w:type="dxa"/>
          </w:tcPr>
          <w:p w14:paraId="26CD329C" w14:textId="77777777" w:rsidR="0091443A" w:rsidRPr="009D0175" w:rsidRDefault="0091443A" w:rsidP="00462672">
            <w:pPr>
              <w:jc w:val="center"/>
              <w:rPr>
                <w:rFonts w:cstheme="minorHAnsi"/>
                <w:sz w:val="24"/>
                <w:szCs w:val="24"/>
              </w:rPr>
            </w:pPr>
            <w:r w:rsidRPr="009D0175">
              <w:rPr>
                <w:rFonts w:cstheme="minorHAnsi"/>
                <w:sz w:val="24"/>
                <w:szCs w:val="24"/>
              </w:rPr>
              <w:t>28%</w:t>
            </w:r>
          </w:p>
        </w:tc>
      </w:tr>
      <w:tr w:rsidR="005B317D" w:rsidRPr="009D0175" w14:paraId="6164CBBC" w14:textId="77777777" w:rsidTr="005B317D">
        <w:trPr>
          <w:trHeight w:val="372"/>
        </w:trPr>
        <w:tc>
          <w:tcPr>
            <w:tcW w:w="625" w:type="dxa"/>
          </w:tcPr>
          <w:p w14:paraId="164E5C6B" w14:textId="77777777" w:rsidR="0091443A" w:rsidRPr="009D0175" w:rsidRDefault="0091443A" w:rsidP="00462672">
            <w:pPr>
              <w:jc w:val="center"/>
              <w:rPr>
                <w:rFonts w:cstheme="minorHAnsi"/>
                <w:sz w:val="24"/>
                <w:szCs w:val="24"/>
              </w:rPr>
            </w:pPr>
            <w:r w:rsidRPr="009D0175">
              <w:rPr>
                <w:rFonts w:cstheme="minorHAnsi"/>
                <w:sz w:val="24"/>
                <w:szCs w:val="24"/>
              </w:rPr>
              <w:t>3.</w:t>
            </w:r>
          </w:p>
        </w:tc>
        <w:tc>
          <w:tcPr>
            <w:tcW w:w="2790" w:type="dxa"/>
          </w:tcPr>
          <w:p w14:paraId="573C2DAA" w14:textId="77777777" w:rsidR="0091443A" w:rsidRPr="009D0175" w:rsidRDefault="0091443A" w:rsidP="00462672">
            <w:pPr>
              <w:rPr>
                <w:rFonts w:cstheme="minorHAnsi"/>
                <w:sz w:val="24"/>
                <w:szCs w:val="24"/>
              </w:rPr>
            </w:pPr>
            <w:proofErr w:type="spellStart"/>
            <w:r w:rsidRPr="009D0175">
              <w:rPr>
                <w:rFonts w:cstheme="minorHAnsi"/>
                <w:sz w:val="24"/>
                <w:szCs w:val="24"/>
              </w:rPr>
              <w:t>Sedang</w:t>
            </w:r>
            <w:proofErr w:type="spellEnd"/>
          </w:p>
        </w:tc>
        <w:tc>
          <w:tcPr>
            <w:tcW w:w="1170" w:type="dxa"/>
          </w:tcPr>
          <w:p w14:paraId="3AB0C6D3" w14:textId="77777777" w:rsidR="0091443A" w:rsidRPr="009D0175" w:rsidRDefault="0091443A" w:rsidP="00462672">
            <w:pPr>
              <w:jc w:val="center"/>
              <w:rPr>
                <w:rFonts w:cstheme="minorHAnsi"/>
                <w:sz w:val="24"/>
                <w:szCs w:val="24"/>
              </w:rPr>
            </w:pPr>
            <w:r w:rsidRPr="009D0175">
              <w:rPr>
                <w:rFonts w:cstheme="minorHAnsi"/>
                <w:sz w:val="24"/>
                <w:szCs w:val="24"/>
              </w:rPr>
              <w:t>8</w:t>
            </w:r>
          </w:p>
        </w:tc>
        <w:tc>
          <w:tcPr>
            <w:tcW w:w="1800" w:type="dxa"/>
          </w:tcPr>
          <w:p w14:paraId="2AC84DFE" w14:textId="77777777" w:rsidR="0091443A" w:rsidRPr="009D0175" w:rsidRDefault="0091443A" w:rsidP="00462672">
            <w:pPr>
              <w:jc w:val="center"/>
              <w:rPr>
                <w:rFonts w:cstheme="minorHAnsi"/>
                <w:sz w:val="24"/>
                <w:szCs w:val="24"/>
              </w:rPr>
            </w:pPr>
            <w:r w:rsidRPr="009D0175">
              <w:rPr>
                <w:rFonts w:cstheme="minorHAnsi"/>
                <w:sz w:val="24"/>
                <w:szCs w:val="24"/>
              </w:rPr>
              <w:t>32%</w:t>
            </w:r>
          </w:p>
        </w:tc>
      </w:tr>
      <w:tr w:rsidR="005B317D" w:rsidRPr="009D0175" w14:paraId="0AE661F0" w14:textId="77777777" w:rsidTr="005B317D">
        <w:trPr>
          <w:trHeight w:val="386"/>
        </w:trPr>
        <w:tc>
          <w:tcPr>
            <w:tcW w:w="625" w:type="dxa"/>
          </w:tcPr>
          <w:p w14:paraId="72E8C98E" w14:textId="77777777" w:rsidR="0091443A" w:rsidRPr="009D0175" w:rsidRDefault="0091443A" w:rsidP="00462672">
            <w:pPr>
              <w:jc w:val="center"/>
              <w:rPr>
                <w:rFonts w:cstheme="minorHAnsi"/>
                <w:sz w:val="24"/>
                <w:szCs w:val="24"/>
              </w:rPr>
            </w:pPr>
            <w:r w:rsidRPr="009D0175">
              <w:rPr>
                <w:rFonts w:cstheme="minorHAnsi"/>
                <w:sz w:val="24"/>
                <w:szCs w:val="24"/>
              </w:rPr>
              <w:t>4.</w:t>
            </w:r>
          </w:p>
        </w:tc>
        <w:tc>
          <w:tcPr>
            <w:tcW w:w="2790" w:type="dxa"/>
          </w:tcPr>
          <w:p w14:paraId="678939C1" w14:textId="77777777" w:rsidR="0091443A" w:rsidRPr="009D0175" w:rsidRDefault="0091443A" w:rsidP="00462672">
            <w:pPr>
              <w:rPr>
                <w:rFonts w:cstheme="minorHAnsi"/>
                <w:sz w:val="24"/>
                <w:szCs w:val="24"/>
              </w:rPr>
            </w:pPr>
            <w:proofErr w:type="spellStart"/>
            <w:r w:rsidRPr="009D0175">
              <w:rPr>
                <w:rFonts w:cstheme="minorHAnsi"/>
                <w:sz w:val="24"/>
                <w:szCs w:val="24"/>
              </w:rPr>
              <w:t>Kurang</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170" w:type="dxa"/>
          </w:tcPr>
          <w:p w14:paraId="167993FB" w14:textId="77777777" w:rsidR="0091443A" w:rsidRPr="009D0175" w:rsidRDefault="0091443A" w:rsidP="00462672">
            <w:pPr>
              <w:jc w:val="center"/>
              <w:rPr>
                <w:rFonts w:cstheme="minorHAnsi"/>
                <w:sz w:val="24"/>
                <w:szCs w:val="24"/>
              </w:rPr>
            </w:pPr>
            <w:r w:rsidRPr="009D0175">
              <w:rPr>
                <w:rFonts w:cstheme="minorHAnsi"/>
                <w:sz w:val="24"/>
                <w:szCs w:val="24"/>
              </w:rPr>
              <w:t>6</w:t>
            </w:r>
          </w:p>
        </w:tc>
        <w:tc>
          <w:tcPr>
            <w:tcW w:w="1800" w:type="dxa"/>
          </w:tcPr>
          <w:p w14:paraId="512EC91E" w14:textId="77777777" w:rsidR="0091443A" w:rsidRPr="009D0175" w:rsidRDefault="0091443A" w:rsidP="00462672">
            <w:pPr>
              <w:jc w:val="center"/>
              <w:rPr>
                <w:rFonts w:cstheme="minorHAnsi"/>
                <w:sz w:val="24"/>
                <w:szCs w:val="24"/>
              </w:rPr>
            </w:pPr>
            <w:r w:rsidRPr="009D0175">
              <w:rPr>
                <w:rFonts w:cstheme="minorHAnsi"/>
                <w:sz w:val="24"/>
                <w:szCs w:val="24"/>
              </w:rPr>
              <w:t>24%</w:t>
            </w:r>
          </w:p>
        </w:tc>
      </w:tr>
      <w:tr w:rsidR="005B317D" w:rsidRPr="009D0175" w14:paraId="2B4C2BBD" w14:textId="77777777" w:rsidTr="005B317D">
        <w:trPr>
          <w:trHeight w:val="372"/>
        </w:trPr>
        <w:tc>
          <w:tcPr>
            <w:tcW w:w="625" w:type="dxa"/>
          </w:tcPr>
          <w:p w14:paraId="4347E617" w14:textId="77777777" w:rsidR="0091443A" w:rsidRPr="009D0175" w:rsidRDefault="0091443A" w:rsidP="00462672">
            <w:pPr>
              <w:jc w:val="center"/>
              <w:rPr>
                <w:rFonts w:cstheme="minorHAnsi"/>
                <w:sz w:val="24"/>
                <w:szCs w:val="24"/>
              </w:rPr>
            </w:pPr>
            <w:r w:rsidRPr="009D0175">
              <w:rPr>
                <w:rFonts w:cstheme="minorHAnsi"/>
                <w:sz w:val="24"/>
                <w:szCs w:val="24"/>
              </w:rPr>
              <w:t>5.</w:t>
            </w:r>
          </w:p>
        </w:tc>
        <w:tc>
          <w:tcPr>
            <w:tcW w:w="2790" w:type="dxa"/>
          </w:tcPr>
          <w:p w14:paraId="3852D925" w14:textId="77777777" w:rsidR="0091443A" w:rsidRPr="009D0175" w:rsidRDefault="0091443A" w:rsidP="00462672">
            <w:pPr>
              <w:rPr>
                <w:rFonts w:cstheme="minorHAnsi"/>
                <w:sz w:val="24"/>
                <w:szCs w:val="24"/>
              </w:rPr>
            </w:pPr>
            <w:proofErr w:type="spellStart"/>
            <w:r w:rsidRPr="009D0175">
              <w:rPr>
                <w:rFonts w:cstheme="minorHAnsi"/>
                <w:sz w:val="24"/>
                <w:szCs w:val="24"/>
              </w:rPr>
              <w:t>Tidak</w:t>
            </w:r>
            <w:proofErr w:type="spellEnd"/>
            <w:r w:rsidRPr="009D0175">
              <w:rPr>
                <w:rFonts w:cstheme="minorHAnsi"/>
                <w:sz w:val="24"/>
                <w:szCs w:val="24"/>
              </w:rPr>
              <w:t xml:space="preserve"> </w:t>
            </w:r>
            <w:proofErr w:type="spellStart"/>
            <w:r w:rsidRPr="009D0175">
              <w:rPr>
                <w:rFonts w:cstheme="minorHAnsi"/>
                <w:sz w:val="24"/>
                <w:szCs w:val="24"/>
              </w:rPr>
              <w:t>Mampu</w:t>
            </w:r>
            <w:proofErr w:type="spellEnd"/>
          </w:p>
        </w:tc>
        <w:tc>
          <w:tcPr>
            <w:tcW w:w="1170" w:type="dxa"/>
          </w:tcPr>
          <w:p w14:paraId="5D6143A5" w14:textId="77777777" w:rsidR="0091443A" w:rsidRPr="009D0175" w:rsidRDefault="0091443A" w:rsidP="00462672">
            <w:pPr>
              <w:jc w:val="center"/>
              <w:rPr>
                <w:rFonts w:cstheme="minorHAnsi"/>
                <w:sz w:val="24"/>
                <w:szCs w:val="24"/>
              </w:rPr>
            </w:pPr>
            <w:r w:rsidRPr="009D0175">
              <w:rPr>
                <w:rFonts w:cstheme="minorHAnsi"/>
                <w:sz w:val="24"/>
                <w:szCs w:val="24"/>
              </w:rPr>
              <w:t>0</w:t>
            </w:r>
          </w:p>
        </w:tc>
        <w:tc>
          <w:tcPr>
            <w:tcW w:w="1800" w:type="dxa"/>
          </w:tcPr>
          <w:p w14:paraId="776CFDA9" w14:textId="77777777" w:rsidR="0091443A" w:rsidRPr="009D0175" w:rsidRDefault="0091443A" w:rsidP="00462672">
            <w:pPr>
              <w:jc w:val="center"/>
              <w:rPr>
                <w:rFonts w:cstheme="minorHAnsi"/>
                <w:sz w:val="24"/>
                <w:szCs w:val="24"/>
              </w:rPr>
            </w:pPr>
            <w:r w:rsidRPr="009D0175">
              <w:rPr>
                <w:rFonts w:cstheme="minorHAnsi"/>
                <w:sz w:val="24"/>
                <w:szCs w:val="24"/>
              </w:rPr>
              <w:t>0%</w:t>
            </w:r>
          </w:p>
        </w:tc>
      </w:tr>
      <w:tr w:rsidR="005B317D" w:rsidRPr="009D0175" w14:paraId="63CF4B70" w14:textId="77777777" w:rsidTr="005B317D">
        <w:trPr>
          <w:trHeight w:val="372"/>
        </w:trPr>
        <w:tc>
          <w:tcPr>
            <w:tcW w:w="625" w:type="dxa"/>
          </w:tcPr>
          <w:p w14:paraId="2436C881" w14:textId="77777777" w:rsidR="0091443A" w:rsidRPr="009D0175" w:rsidRDefault="0091443A" w:rsidP="00462672">
            <w:pPr>
              <w:jc w:val="center"/>
              <w:rPr>
                <w:rFonts w:cstheme="minorHAnsi"/>
                <w:sz w:val="24"/>
                <w:szCs w:val="24"/>
              </w:rPr>
            </w:pPr>
            <w:r w:rsidRPr="009D0175">
              <w:rPr>
                <w:rFonts w:cstheme="minorHAnsi"/>
                <w:sz w:val="24"/>
                <w:szCs w:val="24"/>
              </w:rPr>
              <w:t>∑</w:t>
            </w:r>
          </w:p>
        </w:tc>
        <w:tc>
          <w:tcPr>
            <w:tcW w:w="2790" w:type="dxa"/>
          </w:tcPr>
          <w:p w14:paraId="64B6C458" w14:textId="77777777" w:rsidR="0091443A" w:rsidRPr="009D0175" w:rsidRDefault="0091443A" w:rsidP="00462672">
            <w:pPr>
              <w:jc w:val="center"/>
              <w:rPr>
                <w:rFonts w:cstheme="minorHAnsi"/>
                <w:sz w:val="24"/>
                <w:szCs w:val="24"/>
              </w:rPr>
            </w:pPr>
            <w:proofErr w:type="spellStart"/>
            <w:r w:rsidRPr="009D0175">
              <w:rPr>
                <w:rFonts w:cstheme="minorHAnsi"/>
                <w:sz w:val="24"/>
                <w:szCs w:val="24"/>
              </w:rPr>
              <w:t>Jumlah</w:t>
            </w:r>
            <w:proofErr w:type="spellEnd"/>
            <w:r w:rsidRPr="009D0175">
              <w:rPr>
                <w:rFonts w:cstheme="minorHAnsi"/>
                <w:sz w:val="24"/>
                <w:szCs w:val="24"/>
              </w:rPr>
              <w:t xml:space="preserve"> </w:t>
            </w:r>
          </w:p>
        </w:tc>
        <w:tc>
          <w:tcPr>
            <w:tcW w:w="1170" w:type="dxa"/>
          </w:tcPr>
          <w:p w14:paraId="529748BF" w14:textId="77777777" w:rsidR="0091443A" w:rsidRPr="009D0175" w:rsidRDefault="0091443A" w:rsidP="00462672">
            <w:pPr>
              <w:jc w:val="center"/>
              <w:rPr>
                <w:rFonts w:cstheme="minorHAnsi"/>
                <w:sz w:val="24"/>
                <w:szCs w:val="24"/>
              </w:rPr>
            </w:pPr>
            <w:r w:rsidRPr="009D0175">
              <w:rPr>
                <w:rFonts w:cstheme="minorHAnsi"/>
                <w:sz w:val="24"/>
                <w:szCs w:val="24"/>
              </w:rPr>
              <w:t>25</w:t>
            </w:r>
          </w:p>
        </w:tc>
        <w:tc>
          <w:tcPr>
            <w:tcW w:w="1800" w:type="dxa"/>
          </w:tcPr>
          <w:p w14:paraId="10CEACFE" w14:textId="77777777" w:rsidR="0091443A" w:rsidRPr="009D0175" w:rsidRDefault="0091443A" w:rsidP="00462672">
            <w:pPr>
              <w:jc w:val="center"/>
              <w:rPr>
                <w:rFonts w:cstheme="minorHAnsi"/>
                <w:sz w:val="24"/>
                <w:szCs w:val="24"/>
              </w:rPr>
            </w:pPr>
            <w:r w:rsidRPr="009D0175">
              <w:rPr>
                <w:rFonts w:cstheme="minorHAnsi"/>
                <w:sz w:val="24"/>
                <w:szCs w:val="24"/>
              </w:rPr>
              <w:t>100%</w:t>
            </w:r>
          </w:p>
        </w:tc>
      </w:tr>
    </w:tbl>
    <w:p w14:paraId="1808C04A" w14:textId="34514ADE" w:rsidR="0091443A" w:rsidRPr="0091443A" w:rsidRDefault="0091443A" w:rsidP="00462672">
      <w:pPr>
        <w:spacing w:line="240" w:lineRule="auto"/>
        <w:ind w:right="441"/>
        <w:rPr>
          <w:rFonts w:cstheme="minorHAnsi"/>
          <w:b/>
          <w:bCs/>
          <w:i/>
          <w:iCs/>
          <w:sz w:val="24"/>
          <w:szCs w:val="24"/>
        </w:rPr>
      </w:pPr>
      <w:r w:rsidRPr="0091443A">
        <w:rPr>
          <w:rFonts w:cstheme="minorHAnsi"/>
          <w:i/>
          <w:iCs/>
          <w:sz w:val="24"/>
          <w:szCs w:val="24"/>
        </w:rPr>
        <w:t>(</w:t>
      </w:r>
      <w:proofErr w:type="spellStart"/>
      <w:r w:rsidRPr="0091443A">
        <w:rPr>
          <w:rFonts w:cstheme="minorHAnsi"/>
          <w:i/>
          <w:iCs/>
          <w:sz w:val="24"/>
          <w:szCs w:val="24"/>
        </w:rPr>
        <w:t>Sumber</w:t>
      </w:r>
      <w:proofErr w:type="spellEnd"/>
      <w:r w:rsidRPr="0091443A">
        <w:rPr>
          <w:rFonts w:cstheme="minorHAnsi"/>
          <w:i/>
          <w:iCs/>
          <w:sz w:val="24"/>
          <w:szCs w:val="24"/>
        </w:rPr>
        <w:t>:</w:t>
      </w:r>
      <w:r>
        <w:rPr>
          <w:rFonts w:cstheme="minorHAnsi"/>
          <w:i/>
          <w:iCs/>
          <w:sz w:val="24"/>
          <w:szCs w:val="24"/>
        </w:rPr>
        <w:t xml:space="preserve"> </w:t>
      </w:r>
      <w:r w:rsidRPr="0091443A">
        <w:rPr>
          <w:rFonts w:cstheme="minorHAnsi"/>
          <w:i/>
          <w:iCs/>
          <w:sz w:val="24"/>
          <w:szCs w:val="24"/>
        </w:rPr>
        <w:t xml:space="preserve">Hasil </w:t>
      </w:r>
      <w:proofErr w:type="spellStart"/>
      <w:r w:rsidRPr="0091443A">
        <w:rPr>
          <w:rFonts w:cstheme="minorHAnsi"/>
          <w:i/>
          <w:iCs/>
          <w:sz w:val="24"/>
          <w:szCs w:val="24"/>
        </w:rPr>
        <w:t>Pengolahan</w:t>
      </w:r>
      <w:proofErr w:type="spellEnd"/>
      <w:r w:rsidRPr="0091443A">
        <w:rPr>
          <w:rFonts w:cstheme="minorHAnsi"/>
          <w:i/>
          <w:iCs/>
          <w:sz w:val="24"/>
          <w:szCs w:val="24"/>
        </w:rPr>
        <w:t xml:space="preserve"> Data Primer, </w:t>
      </w:r>
      <w:proofErr w:type="spellStart"/>
      <w:r w:rsidRPr="0091443A">
        <w:rPr>
          <w:rFonts w:cstheme="minorHAnsi"/>
          <w:i/>
          <w:iCs/>
          <w:sz w:val="24"/>
          <w:szCs w:val="24"/>
        </w:rPr>
        <w:t>Tahun</w:t>
      </w:r>
      <w:proofErr w:type="spellEnd"/>
      <w:r w:rsidRPr="0091443A">
        <w:rPr>
          <w:rFonts w:cstheme="minorHAnsi"/>
          <w:i/>
          <w:iCs/>
          <w:sz w:val="24"/>
          <w:szCs w:val="24"/>
        </w:rPr>
        <w:t xml:space="preserve"> 2022)</w:t>
      </w:r>
    </w:p>
    <w:p w14:paraId="22C58711" w14:textId="31A0C5EB" w:rsidR="0091443A" w:rsidRPr="0091443A" w:rsidRDefault="0091443A" w:rsidP="00462672">
      <w:pPr>
        <w:spacing w:line="240" w:lineRule="auto"/>
        <w:ind w:firstLine="990"/>
        <w:jc w:val="both"/>
        <w:rPr>
          <w:rFonts w:cstheme="minorHAnsi"/>
          <w:sz w:val="24"/>
          <w:szCs w:val="24"/>
        </w:rPr>
      </w:pPr>
      <w:proofErr w:type="spellStart"/>
      <w:r w:rsidRPr="0091443A">
        <w:rPr>
          <w:rFonts w:cstheme="minorHAnsi"/>
          <w:sz w:val="24"/>
          <w:szCs w:val="24"/>
        </w:rPr>
        <w:t>Berdasarkan</w:t>
      </w:r>
      <w:proofErr w:type="spellEnd"/>
      <w:r w:rsidRPr="0091443A">
        <w:rPr>
          <w:rFonts w:cstheme="minorHAnsi"/>
          <w:sz w:val="24"/>
          <w:szCs w:val="24"/>
        </w:rPr>
        <w:t xml:space="preserve"> </w:t>
      </w:r>
      <w:proofErr w:type="spellStart"/>
      <w:r w:rsidRPr="0091443A">
        <w:rPr>
          <w:rFonts w:cstheme="minorHAnsi"/>
          <w:sz w:val="24"/>
          <w:szCs w:val="24"/>
        </w:rPr>
        <w:t>hasil</w:t>
      </w:r>
      <w:proofErr w:type="spellEnd"/>
      <w:r w:rsidRPr="0091443A">
        <w:rPr>
          <w:rFonts w:cstheme="minorHAnsi"/>
          <w:sz w:val="24"/>
          <w:szCs w:val="24"/>
        </w:rPr>
        <w:t xml:space="preserve"> </w:t>
      </w:r>
      <w:proofErr w:type="spellStart"/>
      <w:r w:rsidRPr="0091443A">
        <w:rPr>
          <w:rFonts w:cstheme="minorHAnsi"/>
          <w:sz w:val="24"/>
          <w:szCs w:val="24"/>
        </w:rPr>
        <w:t>penghitungan</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5 </w:t>
      </w:r>
      <w:proofErr w:type="spellStart"/>
      <w:r w:rsidRPr="0091443A">
        <w:rPr>
          <w:rFonts w:cstheme="minorHAnsi"/>
          <w:sz w:val="24"/>
          <w:szCs w:val="24"/>
        </w:rPr>
        <w:t>diatas</w:t>
      </w:r>
      <w:proofErr w:type="spellEnd"/>
      <w:r w:rsidRPr="0091443A">
        <w:rPr>
          <w:rFonts w:cstheme="minorHAnsi"/>
          <w:sz w:val="24"/>
          <w:szCs w:val="24"/>
        </w:rPr>
        <w:t xml:space="preserve">, </w:t>
      </w:r>
      <w:proofErr w:type="spellStart"/>
      <w:r w:rsidRPr="0091443A">
        <w:rPr>
          <w:rFonts w:cstheme="minorHAnsi"/>
          <w:sz w:val="24"/>
          <w:szCs w:val="24"/>
        </w:rPr>
        <w:t>yakni</w:t>
      </w:r>
      <w:proofErr w:type="spellEnd"/>
      <w:r w:rsidRPr="0091443A">
        <w:rPr>
          <w:rFonts w:cstheme="minorHAnsi"/>
          <w:sz w:val="24"/>
          <w:szCs w:val="24"/>
        </w:rPr>
        <w:t xml:space="preserve"> </w:t>
      </w:r>
      <w:proofErr w:type="spellStart"/>
      <w:r w:rsidRPr="0091443A">
        <w:rPr>
          <w:rFonts w:cstheme="minorHAnsi"/>
          <w:sz w:val="24"/>
          <w:szCs w:val="24"/>
        </w:rPr>
        <w:t>indikator</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yakni</w:t>
      </w:r>
      <w:proofErr w:type="spellEnd"/>
      <w:r w:rsidRPr="0091443A">
        <w:rPr>
          <w:rFonts w:cstheme="minorHAnsi"/>
          <w:sz w:val="24"/>
          <w:szCs w:val="24"/>
        </w:rPr>
        <w:t xml:space="preserve"> yang </w:t>
      </w:r>
      <w:proofErr w:type="spellStart"/>
      <w:r w:rsidRPr="0091443A">
        <w:rPr>
          <w:rFonts w:cstheme="minorHAnsi"/>
          <w:sz w:val="24"/>
          <w:szCs w:val="24"/>
        </w:rPr>
        <w:t>kedua</w:t>
      </w:r>
      <w:proofErr w:type="spellEnd"/>
      <w:r w:rsidRPr="0091443A">
        <w:rPr>
          <w:rFonts w:cstheme="minorHAnsi"/>
          <w:sz w:val="24"/>
          <w:szCs w:val="24"/>
        </w:rPr>
        <w:t xml:space="preserve"> (2)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menganalisis</w:t>
      </w:r>
      <w:proofErr w:type="spellEnd"/>
      <w:r w:rsidRPr="0091443A">
        <w:rPr>
          <w:rFonts w:cstheme="minorHAnsi"/>
          <w:sz w:val="24"/>
          <w:szCs w:val="24"/>
        </w:rPr>
        <w:t xml:space="preserve"> </w:t>
      </w:r>
      <w:proofErr w:type="spellStart"/>
      <w:r w:rsidRPr="0091443A">
        <w:rPr>
          <w:rFonts w:cstheme="minorHAnsi"/>
          <w:sz w:val="24"/>
          <w:szCs w:val="24"/>
        </w:rPr>
        <w:t>pendapat</w:t>
      </w:r>
      <w:proofErr w:type="spellEnd"/>
      <w:r w:rsidRPr="0091443A">
        <w:rPr>
          <w:rFonts w:cstheme="minorHAnsi"/>
          <w:sz w:val="24"/>
          <w:szCs w:val="24"/>
        </w:rPr>
        <w:t xml:space="preserve">. Dari data </w:t>
      </w:r>
      <w:proofErr w:type="spellStart"/>
      <w:r w:rsidRPr="0091443A">
        <w:rPr>
          <w:rFonts w:cstheme="minorHAnsi"/>
          <w:sz w:val="24"/>
          <w:szCs w:val="24"/>
        </w:rPr>
        <w:t>diatas</w:t>
      </w:r>
      <w:proofErr w:type="spellEnd"/>
      <w:r w:rsidRPr="0091443A">
        <w:rPr>
          <w:rFonts w:cstheme="minorHAnsi"/>
          <w:sz w:val="24"/>
          <w:szCs w:val="24"/>
        </w:rPr>
        <w:t xml:space="preserve"> </w:t>
      </w:r>
      <w:proofErr w:type="spellStart"/>
      <w:r w:rsidRPr="0091443A">
        <w:rPr>
          <w:rFonts w:cstheme="minorHAnsi"/>
          <w:sz w:val="24"/>
          <w:szCs w:val="24"/>
        </w:rPr>
        <w:t>dapat</w:t>
      </w:r>
      <w:proofErr w:type="spellEnd"/>
      <w:r w:rsidRPr="0091443A">
        <w:rPr>
          <w:rFonts w:cstheme="minorHAnsi"/>
          <w:sz w:val="24"/>
          <w:szCs w:val="24"/>
        </w:rPr>
        <w:t xml:space="preserve"> </w:t>
      </w:r>
      <w:proofErr w:type="spellStart"/>
      <w:r w:rsidRPr="0091443A">
        <w:rPr>
          <w:rFonts w:cstheme="minorHAnsi"/>
          <w:sz w:val="24"/>
          <w:szCs w:val="24"/>
        </w:rPr>
        <w:t>dipahami</w:t>
      </w:r>
      <w:proofErr w:type="spellEnd"/>
      <w:r w:rsidRPr="0091443A">
        <w:rPr>
          <w:rFonts w:cstheme="minorHAnsi"/>
          <w:sz w:val="24"/>
          <w:szCs w:val="24"/>
        </w:rPr>
        <w:t xml:space="preserve"> bahwa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sangat</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4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16%,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7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28%, </w:t>
      </w:r>
      <w:proofErr w:type="spellStart"/>
      <w:r w:rsidRPr="0091443A">
        <w:rPr>
          <w:rFonts w:cstheme="minorHAnsi"/>
          <w:sz w:val="24"/>
          <w:szCs w:val="24"/>
        </w:rPr>
        <w:t>kemudian</w:t>
      </w:r>
      <w:proofErr w:type="spellEnd"/>
      <w:r w:rsidRPr="0091443A">
        <w:rPr>
          <w:rFonts w:cstheme="minorHAnsi"/>
          <w:sz w:val="24"/>
          <w:szCs w:val="24"/>
        </w:rPr>
        <w:t xml:space="preserve"> </w:t>
      </w:r>
      <w:proofErr w:type="spellStart"/>
      <w:r w:rsidRPr="0091443A">
        <w:rPr>
          <w:rFonts w:cstheme="minorHAnsi"/>
          <w:sz w:val="24"/>
          <w:szCs w:val="24"/>
        </w:rPr>
        <w:t>untuk</w:t>
      </w:r>
      <w:proofErr w:type="spellEnd"/>
      <w:r w:rsidRPr="0091443A">
        <w:rPr>
          <w:rFonts w:cstheme="minorHAnsi"/>
          <w:sz w:val="24"/>
          <w:szCs w:val="24"/>
        </w:rPr>
        <w:t xml:space="preserve">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sedang</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8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32%,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kurang</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6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24%, dan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tidak</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0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w:t>
      </w:r>
      <w:proofErr w:type="spellStart"/>
      <w:r w:rsidRPr="0091443A">
        <w:rPr>
          <w:rFonts w:cstheme="minorHAnsi"/>
          <w:sz w:val="24"/>
          <w:szCs w:val="24"/>
        </w:rPr>
        <w:t>selanjutnya</w:t>
      </w:r>
      <w:proofErr w:type="spellEnd"/>
      <w:r w:rsidRPr="0091443A">
        <w:rPr>
          <w:rFonts w:cstheme="minorHAnsi"/>
          <w:sz w:val="24"/>
          <w:szCs w:val="24"/>
        </w:rPr>
        <w:t xml:space="preserve"> </w:t>
      </w:r>
      <w:proofErr w:type="spellStart"/>
      <w:r w:rsidRPr="0091443A">
        <w:rPr>
          <w:rFonts w:cstheme="minorHAnsi"/>
          <w:sz w:val="24"/>
          <w:szCs w:val="24"/>
        </w:rPr>
        <w:t>yaitu</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6 </w:t>
      </w:r>
      <w:proofErr w:type="spellStart"/>
      <w:r w:rsidRPr="0091443A">
        <w:rPr>
          <w:rFonts w:cstheme="minorHAnsi"/>
          <w:sz w:val="24"/>
          <w:szCs w:val="24"/>
        </w:rPr>
        <w:t>tingkat</w:t>
      </w:r>
      <w:proofErr w:type="spellEnd"/>
      <w:r w:rsidRPr="0091443A">
        <w:rPr>
          <w:rFonts w:cstheme="minorHAnsi"/>
          <w:sz w:val="24"/>
          <w:szCs w:val="24"/>
        </w:rPr>
        <w:t xml:space="preserve">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bertanya</w:t>
      </w:r>
      <w:proofErr w:type="spellEnd"/>
      <w:r w:rsidRPr="0091443A">
        <w:rPr>
          <w:rFonts w:cstheme="minorHAnsi"/>
          <w:sz w:val="24"/>
          <w:szCs w:val="24"/>
        </w:rPr>
        <w:t xml:space="preserve"> dan </w:t>
      </w:r>
      <w:proofErr w:type="spellStart"/>
      <w:r w:rsidRPr="0091443A">
        <w:rPr>
          <w:rFonts w:cstheme="minorHAnsi"/>
          <w:sz w:val="24"/>
          <w:szCs w:val="24"/>
        </w:rPr>
        <w:t>menjawab</w:t>
      </w:r>
      <w:proofErr w:type="spellEnd"/>
      <w:r w:rsidRPr="0091443A">
        <w:rPr>
          <w:rFonts w:cstheme="minorHAnsi"/>
          <w:sz w:val="24"/>
          <w:szCs w:val="24"/>
        </w:rPr>
        <w:t>.</w:t>
      </w:r>
    </w:p>
    <w:p w14:paraId="0EDB4E4A" w14:textId="3DA6725D" w:rsidR="0091443A" w:rsidRPr="009D0175" w:rsidRDefault="0091443A" w:rsidP="00462672">
      <w:pPr>
        <w:spacing w:line="240" w:lineRule="auto"/>
        <w:ind w:firstLine="720"/>
        <w:jc w:val="center"/>
        <w:rPr>
          <w:rFonts w:cstheme="minorHAnsi"/>
          <w:sz w:val="24"/>
          <w:szCs w:val="24"/>
        </w:rPr>
      </w:pPr>
      <w:proofErr w:type="spellStart"/>
      <w:r w:rsidRPr="009D0175">
        <w:rPr>
          <w:rFonts w:cstheme="minorHAnsi"/>
          <w:sz w:val="24"/>
          <w:szCs w:val="24"/>
        </w:rPr>
        <w:t>Tabel</w:t>
      </w:r>
      <w:proofErr w:type="spellEnd"/>
      <w:r w:rsidRPr="009D0175">
        <w:rPr>
          <w:rFonts w:cstheme="minorHAnsi"/>
          <w:sz w:val="24"/>
          <w:szCs w:val="24"/>
        </w:rPr>
        <w:t xml:space="preserve"> 6</w:t>
      </w:r>
    </w:p>
    <w:p w14:paraId="388DAC7C" w14:textId="77777777" w:rsidR="005B317D" w:rsidRPr="009D0175" w:rsidRDefault="005B317D" w:rsidP="00462672">
      <w:pPr>
        <w:spacing w:line="240" w:lineRule="auto"/>
        <w:ind w:firstLine="720"/>
        <w:jc w:val="center"/>
        <w:rPr>
          <w:rFonts w:cstheme="minorHAnsi"/>
          <w:sz w:val="24"/>
          <w:szCs w:val="24"/>
        </w:rPr>
      </w:pPr>
      <w:r w:rsidRPr="009D0175">
        <w:rPr>
          <w:rFonts w:cstheme="minorHAnsi"/>
          <w:sz w:val="24"/>
          <w:szCs w:val="24"/>
        </w:rPr>
        <w:t xml:space="preserve">Tingkat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Bertanya</w:t>
      </w:r>
      <w:proofErr w:type="spellEnd"/>
      <w:r w:rsidRPr="009D0175">
        <w:rPr>
          <w:rFonts w:cstheme="minorHAnsi"/>
          <w:sz w:val="24"/>
          <w:szCs w:val="24"/>
        </w:rPr>
        <w:t xml:space="preserve"> dan </w:t>
      </w:r>
      <w:proofErr w:type="spellStart"/>
      <w:r w:rsidRPr="009D0175">
        <w:rPr>
          <w:rFonts w:cstheme="minorHAnsi"/>
          <w:sz w:val="24"/>
          <w:szCs w:val="24"/>
        </w:rPr>
        <w:t>Menjawab</w:t>
      </w:r>
      <w:proofErr w:type="spellEnd"/>
      <w:r w:rsidRPr="009D0175">
        <w:rPr>
          <w:rFonts w:cstheme="minorHAnsi"/>
          <w:sz w:val="24"/>
          <w:szCs w:val="24"/>
        </w:rPr>
        <w:t xml:space="preserve"> </w:t>
      </w:r>
    </w:p>
    <w:tbl>
      <w:tblPr>
        <w:tblStyle w:val="TableGrid"/>
        <w:tblpPr w:leftFromText="180" w:rightFromText="180" w:vertAnchor="text" w:horzAnchor="margin" w:tblpXSpec="center" w:tblpY="266"/>
        <w:tblW w:w="6565" w:type="dxa"/>
        <w:tblLayout w:type="fixed"/>
        <w:tblLook w:val="04A0" w:firstRow="1" w:lastRow="0" w:firstColumn="1" w:lastColumn="0" w:noHBand="0" w:noVBand="1"/>
      </w:tblPr>
      <w:tblGrid>
        <w:gridCol w:w="625"/>
        <w:gridCol w:w="2970"/>
        <w:gridCol w:w="1440"/>
        <w:gridCol w:w="1530"/>
      </w:tblGrid>
      <w:tr w:rsidR="009D0175" w:rsidRPr="0091443A" w14:paraId="13974865" w14:textId="77777777" w:rsidTr="009D0175">
        <w:trPr>
          <w:trHeight w:val="437"/>
        </w:trPr>
        <w:tc>
          <w:tcPr>
            <w:tcW w:w="625" w:type="dxa"/>
          </w:tcPr>
          <w:p w14:paraId="655D534D" w14:textId="77777777" w:rsidR="009D0175" w:rsidRPr="0091443A" w:rsidRDefault="009D0175" w:rsidP="00462672">
            <w:pPr>
              <w:rPr>
                <w:rFonts w:cstheme="minorHAnsi"/>
                <w:sz w:val="24"/>
                <w:szCs w:val="24"/>
              </w:rPr>
            </w:pPr>
            <w:r w:rsidRPr="0091443A">
              <w:rPr>
                <w:rFonts w:cstheme="minorHAnsi"/>
                <w:sz w:val="24"/>
                <w:szCs w:val="24"/>
              </w:rPr>
              <w:t>No.</w:t>
            </w:r>
          </w:p>
        </w:tc>
        <w:tc>
          <w:tcPr>
            <w:tcW w:w="2970" w:type="dxa"/>
          </w:tcPr>
          <w:p w14:paraId="4851991F" w14:textId="77777777" w:rsidR="009D0175" w:rsidRPr="0091443A" w:rsidRDefault="009D0175" w:rsidP="00462672">
            <w:pPr>
              <w:jc w:val="center"/>
              <w:rPr>
                <w:rFonts w:cstheme="minorHAnsi"/>
                <w:sz w:val="24"/>
                <w:szCs w:val="24"/>
              </w:rPr>
            </w:pP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Bertanya</w:t>
            </w:r>
            <w:proofErr w:type="spellEnd"/>
            <w:r w:rsidRPr="0091443A">
              <w:rPr>
                <w:rFonts w:cstheme="minorHAnsi"/>
                <w:sz w:val="24"/>
                <w:szCs w:val="24"/>
              </w:rPr>
              <w:t xml:space="preserve"> dan </w:t>
            </w:r>
            <w:proofErr w:type="spellStart"/>
            <w:r w:rsidRPr="0091443A">
              <w:rPr>
                <w:rFonts w:cstheme="minorHAnsi"/>
                <w:sz w:val="24"/>
                <w:szCs w:val="24"/>
              </w:rPr>
              <w:t>Menjawab</w:t>
            </w:r>
            <w:proofErr w:type="spellEnd"/>
          </w:p>
        </w:tc>
        <w:tc>
          <w:tcPr>
            <w:tcW w:w="1440" w:type="dxa"/>
          </w:tcPr>
          <w:p w14:paraId="7D6C2688" w14:textId="77777777" w:rsidR="009D0175" w:rsidRPr="0091443A" w:rsidRDefault="009D0175" w:rsidP="00462672">
            <w:pPr>
              <w:jc w:val="center"/>
              <w:rPr>
                <w:rFonts w:cstheme="minorHAnsi"/>
                <w:sz w:val="24"/>
                <w:szCs w:val="24"/>
              </w:rPr>
            </w:pPr>
            <w:proofErr w:type="spellStart"/>
            <w:r w:rsidRPr="0091443A">
              <w:rPr>
                <w:rFonts w:cstheme="minorHAnsi"/>
                <w:sz w:val="24"/>
                <w:szCs w:val="24"/>
              </w:rPr>
              <w:t>Frekuensi</w:t>
            </w:r>
            <w:proofErr w:type="spellEnd"/>
            <w:r w:rsidRPr="0091443A">
              <w:rPr>
                <w:rFonts w:cstheme="minorHAnsi"/>
                <w:sz w:val="24"/>
                <w:szCs w:val="24"/>
              </w:rPr>
              <w:t xml:space="preserve"> (F)</w:t>
            </w:r>
          </w:p>
        </w:tc>
        <w:tc>
          <w:tcPr>
            <w:tcW w:w="1530" w:type="dxa"/>
          </w:tcPr>
          <w:p w14:paraId="390F1B4E" w14:textId="77777777" w:rsidR="009D0175" w:rsidRPr="0091443A" w:rsidRDefault="009D0175" w:rsidP="00462672">
            <w:pPr>
              <w:jc w:val="center"/>
              <w:rPr>
                <w:rFonts w:cstheme="minorHAnsi"/>
                <w:sz w:val="24"/>
                <w:szCs w:val="24"/>
              </w:rPr>
            </w:pPr>
            <w:proofErr w:type="spellStart"/>
            <w:r w:rsidRPr="0091443A">
              <w:rPr>
                <w:rFonts w:cstheme="minorHAnsi"/>
                <w:sz w:val="24"/>
                <w:szCs w:val="24"/>
              </w:rPr>
              <w:t>Presentase</w:t>
            </w:r>
            <w:proofErr w:type="spellEnd"/>
            <w:r w:rsidRPr="0091443A">
              <w:rPr>
                <w:rFonts w:cstheme="minorHAnsi"/>
                <w:sz w:val="24"/>
                <w:szCs w:val="24"/>
              </w:rPr>
              <w:t xml:space="preserve"> (%)</w:t>
            </w:r>
          </w:p>
        </w:tc>
      </w:tr>
      <w:tr w:rsidR="009D0175" w:rsidRPr="0091443A" w14:paraId="5612049F" w14:textId="77777777" w:rsidTr="009D0175">
        <w:trPr>
          <w:trHeight w:val="372"/>
        </w:trPr>
        <w:tc>
          <w:tcPr>
            <w:tcW w:w="625" w:type="dxa"/>
          </w:tcPr>
          <w:p w14:paraId="2DC101FD" w14:textId="77777777" w:rsidR="009D0175" w:rsidRPr="0091443A" w:rsidRDefault="009D0175" w:rsidP="00462672">
            <w:pPr>
              <w:jc w:val="center"/>
              <w:rPr>
                <w:rFonts w:cstheme="minorHAnsi"/>
                <w:sz w:val="24"/>
                <w:szCs w:val="24"/>
              </w:rPr>
            </w:pPr>
            <w:r w:rsidRPr="0091443A">
              <w:rPr>
                <w:rFonts w:cstheme="minorHAnsi"/>
                <w:sz w:val="24"/>
                <w:szCs w:val="24"/>
              </w:rPr>
              <w:t>1.</w:t>
            </w:r>
          </w:p>
        </w:tc>
        <w:tc>
          <w:tcPr>
            <w:tcW w:w="2970" w:type="dxa"/>
          </w:tcPr>
          <w:p w14:paraId="607622B2" w14:textId="77777777" w:rsidR="009D0175" w:rsidRPr="0091443A" w:rsidRDefault="009D0175" w:rsidP="00462672">
            <w:pPr>
              <w:rPr>
                <w:rFonts w:cstheme="minorHAnsi"/>
                <w:sz w:val="24"/>
                <w:szCs w:val="24"/>
              </w:rPr>
            </w:pPr>
            <w:proofErr w:type="spellStart"/>
            <w:r w:rsidRPr="0091443A">
              <w:rPr>
                <w:rFonts w:cstheme="minorHAnsi"/>
                <w:sz w:val="24"/>
                <w:szCs w:val="24"/>
              </w:rPr>
              <w:t>Sangat</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440" w:type="dxa"/>
          </w:tcPr>
          <w:p w14:paraId="2F1DF410" w14:textId="77777777" w:rsidR="009D0175" w:rsidRPr="0091443A" w:rsidRDefault="009D0175" w:rsidP="00462672">
            <w:pPr>
              <w:jc w:val="center"/>
              <w:rPr>
                <w:rFonts w:cstheme="minorHAnsi"/>
                <w:sz w:val="24"/>
                <w:szCs w:val="24"/>
              </w:rPr>
            </w:pPr>
            <w:r w:rsidRPr="0091443A">
              <w:rPr>
                <w:rFonts w:cstheme="minorHAnsi"/>
                <w:sz w:val="24"/>
                <w:szCs w:val="24"/>
              </w:rPr>
              <w:t>12</w:t>
            </w:r>
          </w:p>
        </w:tc>
        <w:tc>
          <w:tcPr>
            <w:tcW w:w="1530" w:type="dxa"/>
          </w:tcPr>
          <w:p w14:paraId="2B28C4C8" w14:textId="77777777" w:rsidR="009D0175" w:rsidRPr="0091443A" w:rsidRDefault="009D0175" w:rsidP="00462672">
            <w:pPr>
              <w:jc w:val="center"/>
              <w:rPr>
                <w:rFonts w:cstheme="minorHAnsi"/>
                <w:sz w:val="24"/>
                <w:szCs w:val="24"/>
              </w:rPr>
            </w:pPr>
            <w:r w:rsidRPr="0091443A">
              <w:rPr>
                <w:rFonts w:cstheme="minorHAnsi"/>
                <w:sz w:val="24"/>
                <w:szCs w:val="24"/>
              </w:rPr>
              <w:t>48%</w:t>
            </w:r>
          </w:p>
        </w:tc>
      </w:tr>
      <w:tr w:rsidR="009D0175" w:rsidRPr="0091443A" w14:paraId="6026B3EB" w14:textId="77777777" w:rsidTr="009D0175">
        <w:trPr>
          <w:trHeight w:val="372"/>
        </w:trPr>
        <w:tc>
          <w:tcPr>
            <w:tcW w:w="625" w:type="dxa"/>
          </w:tcPr>
          <w:p w14:paraId="0C482B0C" w14:textId="77777777" w:rsidR="009D0175" w:rsidRPr="0091443A" w:rsidRDefault="009D0175" w:rsidP="00462672">
            <w:pPr>
              <w:jc w:val="center"/>
              <w:rPr>
                <w:rFonts w:cstheme="minorHAnsi"/>
                <w:sz w:val="24"/>
                <w:szCs w:val="24"/>
              </w:rPr>
            </w:pPr>
            <w:r w:rsidRPr="0091443A">
              <w:rPr>
                <w:rFonts w:cstheme="minorHAnsi"/>
                <w:sz w:val="24"/>
                <w:szCs w:val="24"/>
              </w:rPr>
              <w:t>2.</w:t>
            </w:r>
          </w:p>
        </w:tc>
        <w:tc>
          <w:tcPr>
            <w:tcW w:w="2970" w:type="dxa"/>
          </w:tcPr>
          <w:p w14:paraId="47A81252" w14:textId="77777777" w:rsidR="009D0175" w:rsidRPr="0091443A" w:rsidRDefault="009D0175" w:rsidP="00462672">
            <w:pPr>
              <w:rPr>
                <w:rFonts w:cstheme="minorHAnsi"/>
                <w:sz w:val="24"/>
                <w:szCs w:val="24"/>
              </w:rPr>
            </w:pPr>
            <w:proofErr w:type="spellStart"/>
            <w:r w:rsidRPr="0091443A">
              <w:rPr>
                <w:rFonts w:cstheme="minorHAnsi"/>
                <w:sz w:val="24"/>
                <w:szCs w:val="24"/>
              </w:rPr>
              <w:t>Mampu</w:t>
            </w:r>
            <w:proofErr w:type="spellEnd"/>
          </w:p>
        </w:tc>
        <w:tc>
          <w:tcPr>
            <w:tcW w:w="1440" w:type="dxa"/>
          </w:tcPr>
          <w:p w14:paraId="15D3BF04" w14:textId="77777777" w:rsidR="009D0175" w:rsidRPr="0091443A" w:rsidRDefault="009D0175" w:rsidP="00462672">
            <w:pPr>
              <w:jc w:val="center"/>
              <w:rPr>
                <w:rFonts w:cstheme="minorHAnsi"/>
                <w:sz w:val="24"/>
                <w:szCs w:val="24"/>
              </w:rPr>
            </w:pPr>
            <w:r w:rsidRPr="0091443A">
              <w:rPr>
                <w:rFonts w:cstheme="minorHAnsi"/>
                <w:sz w:val="24"/>
                <w:szCs w:val="24"/>
              </w:rPr>
              <w:t>9</w:t>
            </w:r>
          </w:p>
        </w:tc>
        <w:tc>
          <w:tcPr>
            <w:tcW w:w="1530" w:type="dxa"/>
          </w:tcPr>
          <w:p w14:paraId="7753AD27" w14:textId="77777777" w:rsidR="009D0175" w:rsidRPr="0091443A" w:rsidRDefault="009D0175" w:rsidP="00462672">
            <w:pPr>
              <w:jc w:val="center"/>
              <w:rPr>
                <w:rFonts w:cstheme="minorHAnsi"/>
                <w:sz w:val="24"/>
                <w:szCs w:val="24"/>
              </w:rPr>
            </w:pPr>
            <w:r w:rsidRPr="0091443A">
              <w:rPr>
                <w:rFonts w:cstheme="minorHAnsi"/>
                <w:sz w:val="24"/>
                <w:szCs w:val="24"/>
              </w:rPr>
              <w:t>36%</w:t>
            </w:r>
          </w:p>
        </w:tc>
      </w:tr>
      <w:tr w:rsidR="009D0175" w:rsidRPr="0091443A" w14:paraId="1D37A84B" w14:textId="77777777" w:rsidTr="009D0175">
        <w:trPr>
          <w:trHeight w:val="372"/>
        </w:trPr>
        <w:tc>
          <w:tcPr>
            <w:tcW w:w="625" w:type="dxa"/>
          </w:tcPr>
          <w:p w14:paraId="47D116DC" w14:textId="77777777" w:rsidR="009D0175" w:rsidRPr="0091443A" w:rsidRDefault="009D0175" w:rsidP="00462672">
            <w:pPr>
              <w:jc w:val="center"/>
              <w:rPr>
                <w:rFonts w:cstheme="minorHAnsi"/>
                <w:sz w:val="24"/>
                <w:szCs w:val="24"/>
              </w:rPr>
            </w:pPr>
            <w:r w:rsidRPr="0091443A">
              <w:rPr>
                <w:rFonts w:cstheme="minorHAnsi"/>
                <w:sz w:val="24"/>
                <w:szCs w:val="24"/>
              </w:rPr>
              <w:lastRenderedPageBreak/>
              <w:t>3.</w:t>
            </w:r>
          </w:p>
        </w:tc>
        <w:tc>
          <w:tcPr>
            <w:tcW w:w="2970" w:type="dxa"/>
          </w:tcPr>
          <w:p w14:paraId="3B66E39E" w14:textId="77777777" w:rsidR="009D0175" w:rsidRPr="0091443A" w:rsidRDefault="009D0175" w:rsidP="00462672">
            <w:pPr>
              <w:rPr>
                <w:rFonts w:cstheme="minorHAnsi"/>
                <w:sz w:val="24"/>
                <w:szCs w:val="24"/>
              </w:rPr>
            </w:pPr>
            <w:proofErr w:type="spellStart"/>
            <w:r w:rsidRPr="0091443A">
              <w:rPr>
                <w:rFonts w:cstheme="minorHAnsi"/>
                <w:sz w:val="24"/>
                <w:szCs w:val="24"/>
              </w:rPr>
              <w:t>Sedang</w:t>
            </w:r>
            <w:proofErr w:type="spellEnd"/>
          </w:p>
        </w:tc>
        <w:tc>
          <w:tcPr>
            <w:tcW w:w="1440" w:type="dxa"/>
          </w:tcPr>
          <w:p w14:paraId="7536FB3D" w14:textId="77777777" w:rsidR="009D0175" w:rsidRPr="0091443A" w:rsidRDefault="009D0175" w:rsidP="00462672">
            <w:pPr>
              <w:jc w:val="center"/>
              <w:rPr>
                <w:rFonts w:cstheme="minorHAnsi"/>
                <w:sz w:val="24"/>
                <w:szCs w:val="24"/>
              </w:rPr>
            </w:pPr>
            <w:r w:rsidRPr="0091443A">
              <w:rPr>
                <w:rFonts w:cstheme="minorHAnsi"/>
                <w:sz w:val="24"/>
                <w:szCs w:val="24"/>
              </w:rPr>
              <w:t>3</w:t>
            </w:r>
          </w:p>
        </w:tc>
        <w:tc>
          <w:tcPr>
            <w:tcW w:w="1530" w:type="dxa"/>
          </w:tcPr>
          <w:p w14:paraId="59514101" w14:textId="77777777" w:rsidR="009D0175" w:rsidRPr="0091443A" w:rsidRDefault="009D0175" w:rsidP="00462672">
            <w:pPr>
              <w:jc w:val="center"/>
              <w:rPr>
                <w:rFonts w:cstheme="minorHAnsi"/>
                <w:sz w:val="24"/>
                <w:szCs w:val="24"/>
              </w:rPr>
            </w:pPr>
            <w:r w:rsidRPr="0091443A">
              <w:rPr>
                <w:rFonts w:cstheme="minorHAnsi"/>
                <w:sz w:val="24"/>
                <w:szCs w:val="24"/>
              </w:rPr>
              <w:t>12%</w:t>
            </w:r>
          </w:p>
        </w:tc>
      </w:tr>
      <w:tr w:rsidR="009D0175" w:rsidRPr="0091443A" w14:paraId="1807C631" w14:textId="77777777" w:rsidTr="009D0175">
        <w:trPr>
          <w:trHeight w:val="386"/>
        </w:trPr>
        <w:tc>
          <w:tcPr>
            <w:tcW w:w="625" w:type="dxa"/>
          </w:tcPr>
          <w:p w14:paraId="7B40126B" w14:textId="77777777" w:rsidR="009D0175" w:rsidRPr="0091443A" w:rsidRDefault="009D0175" w:rsidP="00462672">
            <w:pPr>
              <w:jc w:val="center"/>
              <w:rPr>
                <w:rFonts w:cstheme="minorHAnsi"/>
                <w:sz w:val="24"/>
                <w:szCs w:val="24"/>
              </w:rPr>
            </w:pPr>
            <w:r w:rsidRPr="0091443A">
              <w:rPr>
                <w:rFonts w:cstheme="minorHAnsi"/>
                <w:sz w:val="24"/>
                <w:szCs w:val="24"/>
              </w:rPr>
              <w:t>4.</w:t>
            </w:r>
          </w:p>
        </w:tc>
        <w:tc>
          <w:tcPr>
            <w:tcW w:w="2970" w:type="dxa"/>
          </w:tcPr>
          <w:p w14:paraId="640F9685" w14:textId="77777777" w:rsidR="009D0175" w:rsidRPr="0091443A" w:rsidRDefault="009D0175" w:rsidP="00462672">
            <w:pPr>
              <w:rPr>
                <w:rFonts w:cstheme="minorHAnsi"/>
                <w:sz w:val="24"/>
                <w:szCs w:val="24"/>
              </w:rPr>
            </w:pPr>
            <w:proofErr w:type="spellStart"/>
            <w:r w:rsidRPr="0091443A">
              <w:rPr>
                <w:rFonts w:cstheme="minorHAnsi"/>
                <w:sz w:val="24"/>
                <w:szCs w:val="24"/>
              </w:rPr>
              <w:t>Kurang</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440" w:type="dxa"/>
          </w:tcPr>
          <w:p w14:paraId="450E4BB3" w14:textId="77777777" w:rsidR="009D0175" w:rsidRPr="0091443A" w:rsidRDefault="009D0175" w:rsidP="00462672">
            <w:pPr>
              <w:jc w:val="center"/>
              <w:rPr>
                <w:rFonts w:cstheme="minorHAnsi"/>
                <w:sz w:val="24"/>
                <w:szCs w:val="24"/>
              </w:rPr>
            </w:pPr>
            <w:r w:rsidRPr="0091443A">
              <w:rPr>
                <w:rFonts w:cstheme="minorHAnsi"/>
                <w:sz w:val="24"/>
                <w:szCs w:val="24"/>
              </w:rPr>
              <w:t>1</w:t>
            </w:r>
          </w:p>
        </w:tc>
        <w:tc>
          <w:tcPr>
            <w:tcW w:w="1530" w:type="dxa"/>
          </w:tcPr>
          <w:p w14:paraId="507AF4A2" w14:textId="77777777" w:rsidR="009D0175" w:rsidRPr="0091443A" w:rsidRDefault="009D0175" w:rsidP="00462672">
            <w:pPr>
              <w:jc w:val="center"/>
              <w:rPr>
                <w:rFonts w:cstheme="minorHAnsi"/>
                <w:sz w:val="24"/>
                <w:szCs w:val="24"/>
              </w:rPr>
            </w:pPr>
            <w:r w:rsidRPr="0091443A">
              <w:rPr>
                <w:rFonts w:cstheme="minorHAnsi"/>
                <w:sz w:val="24"/>
                <w:szCs w:val="24"/>
              </w:rPr>
              <w:t>4%</w:t>
            </w:r>
          </w:p>
        </w:tc>
      </w:tr>
      <w:tr w:rsidR="009D0175" w:rsidRPr="0091443A" w14:paraId="0890ACE4" w14:textId="77777777" w:rsidTr="009D0175">
        <w:trPr>
          <w:trHeight w:val="372"/>
        </w:trPr>
        <w:tc>
          <w:tcPr>
            <w:tcW w:w="625" w:type="dxa"/>
          </w:tcPr>
          <w:p w14:paraId="7D4B0962" w14:textId="77777777" w:rsidR="009D0175" w:rsidRPr="0091443A" w:rsidRDefault="009D0175" w:rsidP="00462672">
            <w:pPr>
              <w:jc w:val="center"/>
              <w:rPr>
                <w:rFonts w:cstheme="minorHAnsi"/>
                <w:sz w:val="24"/>
                <w:szCs w:val="24"/>
              </w:rPr>
            </w:pPr>
            <w:r w:rsidRPr="0091443A">
              <w:rPr>
                <w:rFonts w:cstheme="minorHAnsi"/>
                <w:sz w:val="24"/>
                <w:szCs w:val="24"/>
              </w:rPr>
              <w:t>5.</w:t>
            </w:r>
          </w:p>
        </w:tc>
        <w:tc>
          <w:tcPr>
            <w:tcW w:w="2970" w:type="dxa"/>
          </w:tcPr>
          <w:p w14:paraId="42B3EEA9" w14:textId="77777777" w:rsidR="009D0175" w:rsidRPr="0091443A" w:rsidRDefault="009D0175" w:rsidP="00462672">
            <w:pPr>
              <w:rPr>
                <w:rFonts w:cstheme="minorHAnsi"/>
                <w:sz w:val="24"/>
                <w:szCs w:val="24"/>
              </w:rPr>
            </w:pPr>
            <w:proofErr w:type="spellStart"/>
            <w:r w:rsidRPr="0091443A">
              <w:rPr>
                <w:rFonts w:cstheme="minorHAnsi"/>
                <w:sz w:val="24"/>
                <w:szCs w:val="24"/>
              </w:rPr>
              <w:t>Tidak</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440" w:type="dxa"/>
          </w:tcPr>
          <w:p w14:paraId="0BD79F31" w14:textId="77777777" w:rsidR="009D0175" w:rsidRPr="0091443A" w:rsidRDefault="009D0175" w:rsidP="00462672">
            <w:pPr>
              <w:jc w:val="center"/>
              <w:rPr>
                <w:rFonts w:cstheme="minorHAnsi"/>
                <w:sz w:val="24"/>
                <w:szCs w:val="24"/>
              </w:rPr>
            </w:pPr>
            <w:r w:rsidRPr="0091443A">
              <w:rPr>
                <w:rFonts w:cstheme="minorHAnsi"/>
                <w:sz w:val="24"/>
                <w:szCs w:val="24"/>
              </w:rPr>
              <w:t>0</w:t>
            </w:r>
          </w:p>
        </w:tc>
        <w:tc>
          <w:tcPr>
            <w:tcW w:w="1530" w:type="dxa"/>
          </w:tcPr>
          <w:p w14:paraId="6A02CD73" w14:textId="77777777" w:rsidR="009D0175" w:rsidRPr="0091443A" w:rsidRDefault="009D0175" w:rsidP="00462672">
            <w:pPr>
              <w:jc w:val="center"/>
              <w:rPr>
                <w:rFonts w:cstheme="minorHAnsi"/>
                <w:sz w:val="24"/>
                <w:szCs w:val="24"/>
              </w:rPr>
            </w:pPr>
            <w:r w:rsidRPr="0091443A">
              <w:rPr>
                <w:rFonts w:cstheme="minorHAnsi"/>
                <w:sz w:val="24"/>
                <w:szCs w:val="24"/>
              </w:rPr>
              <w:t>0%</w:t>
            </w:r>
          </w:p>
        </w:tc>
      </w:tr>
      <w:tr w:rsidR="009D0175" w:rsidRPr="0091443A" w14:paraId="42B19B7B" w14:textId="77777777" w:rsidTr="009D0175">
        <w:trPr>
          <w:trHeight w:val="372"/>
        </w:trPr>
        <w:tc>
          <w:tcPr>
            <w:tcW w:w="625" w:type="dxa"/>
          </w:tcPr>
          <w:p w14:paraId="314560D3" w14:textId="77777777" w:rsidR="009D0175" w:rsidRPr="0091443A" w:rsidRDefault="009D0175" w:rsidP="00462672">
            <w:pPr>
              <w:jc w:val="center"/>
              <w:rPr>
                <w:rFonts w:cstheme="minorHAnsi"/>
                <w:sz w:val="24"/>
                <w:szCs w:val="24"/>
              </w:rPr>
            </w:pPr>
            <w:r w:rsidRPr="0091443A">
              <w:rPr>
                <w:rFonts w:cstheme="minorHAnsi"/>
                <w:sz w:val="24"/>
                <w:szCs w:val="24"/>
              </w:rPr>
              <w:t>∑</w:t>
            </w:r>
          </w:p>
        </w:tc>
        <w:tc>
          <w:tcPr>
            <w:tcW w:w="2970" w:type="dxa"/>
          </w:tcPr>
          <w:p w14:paraId="4DA048C2" w14:textId="77777777" w:rsidR="009D0175" w:rsidRPr="0091443A" w:rsidRDefault="009D0175" w:rsidP="00462672">
            <w:pPr>
              <w:jc w:val="center"/>
              <w:rPr>
                <w:rFonts w:cstheme="minorHAnsi"/>
                <w:sz w:val="24"/>
                <w:szCs w:val="24"/>
              </w:rPr>
            </w:pPr>
            <w:proofErr w:type="spellStart"/>
            <w:r w:rsidRPr="0091443A">
              <w:rPr>
                <w:rFonts w:cstheme="minorHAnsi"/>
                <w:sz w:val="24"/>
                <w:szCs w:val="24"/>
              </w:rPr>
              <w:t>Jumlah</w:t>
            </w:r>
            <w:proofErr w:type="spellEnd"/>
            <w:r w:rsidRPr="0091443A">
              <w:rPr>
                <w:rFonts w:cstheme="minorHAnsi"/>
                <w:sz w:val="24"/>
                <w:szCs w:val="24"/>
              </w:rPr>
              <w:t xml:space="preserve"> </w:t>
            </w:r>
          </w:p>
        </w:tc>
        <w:tc>
          <w:tcPr>
            <w:tcW w:w="1440" w:type="dxa"/>
          </w:tcPr>
          <w:p w14:paraId="1914069B" w14:textId="77777777" w:rsidR="009D0175" w:rsidRPr="0091443A" w:rsidRDefault="009D0175" w:rsidP="00462672">
            <w:pPr>
              <w:jc w:val="center"/>
              <w:rPr>
                <w:rFonts w:cstheme="minorHAnsi"/>
                <w:sz w:val="24"/>
                <w:szCs w:val="24"/>
              </w:rPr>
            </w:pPr>
            <w:r w:rsidRPr="0091443A">
              <w:rPr>
                <w:rFonts w:cstheme="minorHAnsi"/>
                <w:sz w:val="24"/>
                <w:szCs w:val="24"/>
              </w:rPr>
              <w:t>25</w:t>
            </w:r>
          </w:p>
        </w:tc>
        <w:tc>
          <w:tcPr>
            <w:tcW w:w="1530" w:type="dxa"/>
          </w:tcPr>
          <w:p w14:paraId="304E30C4" w14:textId="77777777" w:rsidR="009D0175" w:rsidRPr="0091443A" w:rsidRDefault="009D0175" w:rsidP="00462672">
            <w:pPr>
              <w:jc w:val="center"/>
              <w:rPr>
                <w:rFonts w:cstheme="minorHAnsi"/>
                <w:sz w:val="24"/>
                <w:szCs w:val="24"/>
              </w:rPr>
            </w:pPr>
            <w:r w:rsidRPr="0091443A">
              <w:rPr>
                <w:rFonts w:cstheme="minorHAnsi"/>
                <w:sz w:val="24"/>
                <w:szCs w:val="24"/>
              </w:rPr>
              <w:t>100%</w:t>
            </w:r>
          </w:p>
        </w:tc>
      </w:tr>
    </w:tbl>
    <w:p w14:paraId="0DC15503" w14:textId="3B8B874D" w:rsidR="0091443A" w:rsidRPr="0091443A" w:rsidRDefault="009D0175" w:rsidP="00462672">
      <w:pPr>
        <w:spacing w:line="240" w:lineRule="auto"/>
        <w:ind w:right="441" w:firstLine="450"/>
        <w:rPr>
          <w:rFonts w:cstheme="minorHAnsi"/>
          <w:b/>
          <w:bCs/>
          <w:i/>
          <w:iCs/>
          <w:sz w:val="24"/>
          <w:szCs w:val="24"/>
        </w:rPr>
      </w:pPr>
      <w:r w:rsidRPr="0091443A">
        <w:rPr>
          <w:rFonts w:cstheme="minorHAnsi"/>
          <w:i/>
          <w:iCs/>
          <w:sz w:val="24"/>
          <w:szCs w:val="24"/>
        </w:rPr>
        <w:t xml:space="preserve"> </w:t>
      </w:r>
      <w:r w:rsidR="0091443A" w:rsidRPr="0091443A">
        <w:rPr>
          <w:rFonts w:cstheme="minorHAnsi"/>
          <w:i/>
          <w:iCs/>
          <w:sz w:val="24"/>
          <w:szCs w:val="24"/>
        </w:rPr>
        <w:t>(</w:t>
      </w:r>
      <w:proofErr w:type="spellStart"/>
      <w:r w:rsidR="0091443A" w:rsidRPr="0091443A">
        <w:rPr>
          <w:rFonts w:cstheme="minorHAnsi"/>
          <w:i/>
          <w:iCs/>
          <w:sz w:val="24"/>
          <w:szCs w:val="24"/>
        </w:rPr>
        <w:t>Sumber</w:t>
      </w:r>
      <w:proofErr w:type="spellEnd"/>
      <w:r w:rsidR="0091443A" w:rsidRPr="0091443A">
        <w:rPr>
          <w:rFonts w:cstheme="minorHAnsi"/>
          <w:i/>
          <w:iCs/>
          <w:sz w:val="24"/>
          <w:szCs w:val="24"/>
        </w:rPr>
        <w:t xml:space="preserve">: Hasil </w:t>
      </w:r>
      <w:proofErr w:type="spellStart"/>
      <w:r w:rsidR="0091443A" w:rsidRPr="0091443A">
        <w:rPr>
          <w:rFonts w:cstheme="minorHAnsi"/>
          <w:i/>
          <w:iCs/>
          <w:sz w:val="24"/>
          <w:szCs w:val="24"/>
        </w:rPr>
        <w:t>Pengolahan</w:t>
      </w:r>
      <w:proofErr w:type="spellEnd"/>
      <w:r w:rsidR="0091443A" w:rsidRPr="0091443A">
        <w:rPr>
          <w:rFonts w:cstheme="minorHAnsi"/>
          <w:i/>
          <w:iCs/>
          <w:sz w:val="24"/>
          <w:szCs w:val="24"/>
        </w:rPr>
        <w:t xml:space="preserve"> Data Primer, </w:t>
      </w:r>
      <w:proofErr w:type="spellStart"/>
      <w:r w:rsidR="0091443A" w:rsidRPr="0091443A">
        <w:rPr>
          <w:rFonts w:cstheme="minorHAnsi"/>
          <w:i/>
          <w:iCs/>
          <w:sz w:val="24"/>
          <w:szCs w:val="24"/>
        </w:rPr>
        <w:t>Tahun</w:t>
      </w:r>
      <w:proofErr w:type="spellEnd"/>
      <w:r w:rsidR="0091443A" w:rsidRPr="0091443A">
        <w:rPr>
          <w:rFonts w:cstheme="minorHAnsi"/>
          <w:i/>
          <w:iCs/>
          <w:sz w:val="24"/>
          <w:szCs w:val="24"/>
        </w:rPr>
        <w:t xml:space="preserve"> 2022)</w:t>
      </w:r>
    </w:p>
    <w:p w14:paraId="4CE71221" w14:textId="25284776" w:rsidR="0091443A" w:rsidRPr="0091443A" w:rsidRDefault="0091443A" w:rsidP="00462672">
      <w:pPr>
        <w:spacing w:line="240" w:lineRule="auto"/>
        <w:ind w:firstLine="990"/>
        <w:jc w:val="both"/>
        <w:rPr>
          <w:rFonts w:cstheme="minorHAnsi"/>
          <w:b/>
          <w:bCs/>
          <w:sz w:val="24"/>
          <w:szCs w:val="24"/>
        </w:rPr>
      </w:pPr>
      <w:proofErr w:type="spellStart"/>
      <w:r w:rsidRPr="0091443A">
        <w:rPr>
          <w:rFonts w:cstheme="minorHAnsi"/>
          <w:sz w:val="24"/>
          <w:szCs w:val="24"/>
        </w:rPr>
        <w:t>Berdasarkan</w:t>
      </w:r>
      <w:proofErr w:type="spellEnd"/>
      <w:r w:rsidRPr="0091443A">
        <w:rPr>
          <w:rFonts w:cstheme="minorHAnsi"/>
          <w:sz w:val="24"/>
          <w:szCs w:val="24"/>
        </w:rPr>
        <w:t xml:space="preserve"> </w:t>
      </w:r>
      <w:proofErr w:type="spellStart"/>
      <w:r w:rsidRPr="0091443A">
        <w:rPr>
          <w:rFonts w:cstheme="minorHAnsi"/>
          <w:sz w:val="24"/>
          <w:szCs w:val="24"/>
        </w:rPr>
        <w:t>hasil</w:t>
      </w:r>
      <w:proofErr w:type="spellEnd"/>
      <w:r w:rsidRPr="0091443A">
        <w:rPr>
          <w:rFonts w:cstheme="minorHAnsi"/>
          <w:sz w:val="24"/>
          <w:szCs w:val="24"/>
        </w:rPr>
        <w:t xml:space="preserve"> </w:t>
      </w:r>
      <w:proofErr w:type="spellStart"/>
      <w:r w:rsidRPr="0091443A">
        <w:rPr>
          <w:rFonts w:cstheme="minorHAnsi"/>
          <w:sz w:val="24"/>
          <w:szCs w:val="24"/>
        </w:rPr>
        <w:t>penghitungan</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6 </w:t>
      </w:r>
      <w:proofErr w:type="spellStart"/>
      <w:r w:rsidRPr="0091443A">
        <w:rPr>
          <w:rFonts w:cstheme="minorHAnsi"/>
          <w:sz w:val="24"/>
          <w:szCs w:val="24"/>
        </w:rPr>
        <w:t>diatas</w:t>
      </w:r>
      <w:proofErr w:type="spellEnd"/>
      <w:r w:rsidRPr="0091443A">
        <w:rPr>
          <w:rFonts w:cstheme="minorHAnsi"/>
          <w:sz w:val="24"/>
          <w:szCs w:val="24"/>
        </w:rPr>
        <w:t xml:space="preserve">, </w:t>
      </w:r>
      <w:proofErr w:type="spellStart"/>
      <w:r w:rsidRPr="0091443A">
        <w:rPr>
          <w:rFonts w:cstheme="minorHAnsi"/>
          <w:sz w:val="24"/>
          <w:szCs w:val="24"/>
        </w:rPr>
        <w:t>yakni</w:t>
      </w:r>
      <w:proofErr w:type="spellEnd"/>
      <w:r w:rsidRPr="0091443A">
        <w:rPr>
          <w:rFonts w:cstheme="minorHAnsi"/>
          <w:sz w:val="24"/>
          <w:szCs w:val="24"/>
        </w:rPr>
        <w:t xml:space="preserve"> </w:t>
      </w:r>
      <w:proofErr w:type="spellStart"/>
      <w:r w:rsidRPr="0091443A">
        <w:rPr>
          <w:rFonts w:cstheme="minorHAnsi"/>
          <w:sz w:val="24"/>
          <w:szCs w:val="24"/>
        </w:rPr>
        <w:t>indikator</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yakni</w:t>
      </w:r>
      <w:proofErr w:type="spellEnd"/>
      <w:r w:rsidRPr="0091443A">
        <w:rPr>
          <w:rFonts w:cstheme="minorHAnsi"/>
          <w:sz w:val="24"/>
          <w:szCs w:val="24"/>
        </w:rPr>
        <w:t xml:space="preserve"> yang </w:t>
      </w:r>
      <w:proofErr w:type="spellStart"/>
      <w:r w:rsidRPr="0091443A">
        <w:rPr>
          <w:rFonts w:cstheme="minorHAnsi"/>
          <w:sz w:val="24"/>
          <w:szCs w:val="24"/>
        </w:rPr>
        <w:t>ketiga</w:t>
      </w:r>
      <w:proofErr w:type="spellEnd"/>
      <w:r w:rsidRPr="0091443A">
        <w:rPr>
          <w:rFonts w:cstheme="minorHAnsi"/>
          <w:sz w:val="24"/>
          <w:szCs w:val="24"/>
        </w:rPr>
        <w:t xml:space="preserve"> (3)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bertanya</w:t>
      </w:r>
      <w:proofErr w:type="spellEnd"/>
      <w:r w:rsidRPr="0091443A">
        <w:rPr>
          <w:rFonts w:cstheme="minorHAnsi"/>
          <w:sz w:val="24"/>
          <w:szCs w:val="24"/>
        </w:rPr>
        <w:t xml:space="preserve"> dan </w:t>
      </w:r>
      <w:proofErr w:type="spellStart"/>
      <w:r w:rsidRPr="0091443A">
        <w:rPr>
          <w:rFonts w:cstheme="minorHAnsi"/>
          <w:sz w:val="24"/>
          <w:szCs w:val="24"/>
        </w:rPr>
        <w:t>menjawab</w:t>
      </w:r>
      <w:proofErr w:type="spellEnd"/>
      <w:r w:rsidRPr="0091443A">
        <w:rPr>
          <w:rFonts w:cstheme="minorHAnsi"/>
          <w:sz w:val="24"/>
          <w:szCs w:val="24"/>
        </w:rPr>
        <w:t xml:space="preserve">. Dari data </w:t>
      </w:r>
      <w:proofErr w:type="spellStart"/>
      <w:r w:rsidRPr="0091443A">
        <w:rPr>
          <w:rFonts w:cstheme="minorHAnsi"/>
          <w:sz w:val="24"/>
          <w:szCs w:val="24"/>
        </w:rPr>
        <w:t>diatas</w:t>
      </w:r>
      <w:proofErr w:type="spellEnd"/>
      <w:r w:rsidRPr="0091443A">
        <w:rPr>
          <w:rFonts w:cstheme="minorHAnsi"/>
          <w:sz w:val="24"/>
          <w:szCs w:val="24"/>
        </w:rPr>
        <w:t xml:space="preserve"> </w:t>
      </w:r>
      <w:proofErr w:type="spellStart"/>
      <w:r w:rsidRPr="0091443A">
        <w:rPr>
          <w:rFonts w:cstheme="minorHAnsi"/>
          <w:sz w:val="24"/>
          <w:szCs w:val="24"/>
        </w:rPr>
        <w:t>dapat</w:t>
      </w:r>
      <w:proofErr w:type="spellEnd"/>
      <w:r w:rsidRPr="0091443A">
        <w:rPr>
          <w:rFonts w:cstheme="minorHAnsi"/>
          <w:sz w:val="24"/>
          <w:szCs w:val="24"/>
        </w:rPr>
        <w:t xml:space="preserve"> </w:t>
      </w:r>
      <w:proofErr w:type="spellStart"/>
      <w:r w:rsidRPr="0091443A">
        <w:rPr>
          <w:rFonts w:cstheme="minorHAnsi"/>
          <w:sz w:val="24"/>
          <w:szCs w:val="24"/>
        </w:rPr>
        <w:t>dipahami</w:t>
      </w:r>
      <w:proofErr w:type="spellEnd"/>
      <w:r w:rsidRPr="0091443A">
        <w:rPr>
          <w:rFonts w:cstheme="minorHAnsi"/>
          <w:sz w:val="24"/>
          <w:szCs w:val="24"/>
        </w:rPr>
        <w:t xml:space="preserve"> bahwa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sangat</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12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48%,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9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36%, </w:t>
      </w:r>
      <w:proofErr w:type="spellStart"/>
      <w:r w:rsidRPr="0091443A">
        <w:rPr>
          <w:rFonts w:cstheme="minorHAnsi"/>
          <w:sz w:val="24"/>
          <w:szCs w:val="24"/>
        </w:rPr>
        <w:t>kemudian</w:t>
      </w:r>
      <w:proofErr w:type="spellEnd"/>
      <w:r w:rsidRPr="0091443A">
        <w:rPr>
          <w:rFonts w:cstheme="minorHAnsi"/>
          <w:sz w:val="24"/>
          <w:szCs w:val="24"/>
        </w:rPr>
        <w:t xml:space="preserve"> </w:t>
      </w:r>
      <w:proofErr w:type="spellStart"/>
      <w:r w:rsidRPr="0091443A">
        <w:rPr>
          <w:rFonts w:cstheme="minorHAnsi"/>
          <w:sz w:val="24"/>
          <w:szCs w:val="24"/>
        </w:rPr>
        <w:t>untuk</w:t>
      </w:r>
      <w:proofErr w:type="spellEnd"/>
      <w:r w:rsidRPr="0091443A">
        <w:rPr>
          <w:rFonts w:cstheme="minorHAnsi"/>
          <w:sz w:val="24"/>
          <w:szCs w:val="24"/>
        </w:rPr>
        <w:t xml:space="preserve">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sedang</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3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12%,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kurang</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1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4%, dan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tidak</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0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w:t>
      </w:r>
      <w:proofErr w:type="spellStart"/>
      <w:r w:rsidRPr="0091443A">
        <w:rPr>
          <w:rFonts w:cstheme="minorHAnsi"/>
          <w:sz w:val="24"/>
          <w:szCs w:val="24"/>
        </w:rPr>
        <w:t>selanjutnya</w:t>
      </w:r>
      <w:proofErr w:type="spellEnd"/>
      <w:r w:rsidRPr="0091443A">
        <w:rPr>
          <w:rFonts w:cstheme="minorHAnsi"/>
          <w:sz w:val="24"/>
          <w:szCs w:val="24"/>
        </w:rPr>
        <w:t xml:space="preserve"> </w:t>
      </w:r>
      <w:proofErr w:type="spellStart"/>
      <w:r w:rsidRPr="0091443A">
        <w:rPr>
          <w:rFonts w:cstheme="minorHAnsi"/>
          <w:sz w:val="24"/>
          <w:szCs w:val="24"/>
        </w:rPr>
        <w:t>yaitu</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7 </w:t>
      </w:r>
      <w:proofErr w:type="spellStart"/>
      <w:r w:rsidRPr="0091443A">
        <w:rPr>
          <w:rFonts w:cstheme="minorHAnsi"/>
          <w:sz w:val="24"/>
          <w:szCs w:val="24"/>
        </w:rPr>
        <w:t>tingkat</w:t>
      </w:r>
      <w:proofErr w:type="spellEnd"/>
      <w:r w:rsidRPr="0091443A">
        <w:rPr>
          <w:rFonts w:cstheme="minorHAnsi"/>
          <w:sz w:val="24"/>
          <w:szCs w:val="24"/>
        </w:rPr>
        <w:t xml:space="preserve">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mengevaluasi</w:t>
      </w:r>
      <w:proofErr w:type="spellEnd"/>
      <w:r w:rsidRPr="0091443A">
        <w:rPr>
          <w:rFonts w:cstheme="minorHAnsi"/>
          <w:sz w:val="24"/>
          <w:szCs w:val="24"/>
        </w:rPr>
        <w:t xml:space="preserve">. </w:t>
      </w:r>
    </w:p>
    <w:p w14:paraId="57AF651D" w14:textId="5B07CBA3" w:rsidR="0091443A" w:rsidRPr="009D0175" w:rsidRDefault="0091443A" w:rsidP="00462672">
      <w:pPr>
        <w:spacing w:line="240" w:lineRule="auto"/>
        <w:ind w:firstLine="720"/>
        <w:jc w:val="center"/>
        <w:rPr>
          <w:rFonts w:cstheme="minorHAnsi"/>
          <w:sz w:val="24"/>
          <w:szCs w:val="24"/>
        </w:rPr>
      </w:pPr>
      <w:proofErr w:type="spellStart"/>
      <w:r w:rsidRPr="009D0175">
        <w:rPr>
          <w:rFonts w:cstheme="minorHAnsi"/>
          <w:sz w:val="24"/>
          <w:szCs w:val="24"/>
        </w:rPr>
        <w:t>Tabel</w:t>
      </w:r>
      <w:proofErr w:type="spellEnd"/>
      <w:r w:rsidRPr="009D0175">
        <w:rPr>
          <w:rFonts w:cstheme="minorHAnsi"/>
          <w:sz w:val="24"/>
          <w:szCs w:val="24"/>
        </w:rPr>
        <w:t xml:space="preserve"> 7</w:t>
      </w:r>
    </w:p>
    <w:p w14:paraId="7EC6DD4D" w14:textId="77777777" w:rsidR="0091443A" w:rsidRPr="009D0175" w:rsidRDefault="0091443A" w:rsidP="00462672">
      <w:pPr>
        <w:spacing w:line="240" w:lineRule="auto"/>
        <w:ind w:firstLine="720"/>
        <w:jc w:val="center"/>
        <w:rPr>
          <w:rFonts w:cstheme="minorHAnsi"/>
          <w:sz w:val="24"/>
          <w:szCs w:val="24"/>
        </w:rPr>
      </w:pPr>
      <w:r w:rsidRPr="009D0175">
        <w:rPr>
          <w:rFonts w:cstheme="minorHAnsi"/>
          <w:sz w:val="24"/>
          <w:szCs w:val="24"/>
        </w:rPr>
        <w:t xml:space="preserve">Tingkat </w:t>
      </w:r>
      <w:proofErr w:type="spellStart"/>
      <w:r w:rsidRPr="009D0175">
        <w:rPr>
          <w:rFonts w:cstheme="minorHAnsi"/>
          <w:sz w:val="24"/>
          <w:szCs w:val="24"/>
        </w:rPr>
        <w:t>Kemampuan</w:t>
      </w:r>
      <w:proofErr w:type="spellEnd"/>
      <w:r w:rsidRPr="009D0175">
        <w:rPr>
          <w:rFonts w:cstheme="minorHAnsi"/>
          <w:sz w:val="24"/>
          <w:szCs w:val="24"/>
        </w:rPr>
        <w:t xml:space="preserve"> </w:t>
      </w:r>
      <w:proofErr w:type="spellStart"/>
      <w:r w:rsidRPr="009D0175">
        <w:rPr>
          <w:rFonts w:cstheme="minorHAnsi"/>
          <w:sz w:val="24"/>
          <w:szCs w:val="24"/>
        </w:rPr>
        <w:t>Peserta</w:t>
      </w:r>
      <w:proofErr w:type="spellEnd"/>
      <w:r w:rsidRPr="009D0175">
        <w:rPr>
          <w:rFonts w:cstheme="minorHAnsi"/>
          <w:sz w:val="24"/>
          <w:szCs w:val="24"/>
        </w:rPr>
        <w:t xml:space="preserve"> </w:t>
      </w:r>
      <w:proofErr w:type="spellStart"/>
      <w:r w:rsidRPr="009D0175">
        <w:rPr>
          <w:rFonts w:cstheme="minorHAnsi"/>
          <w:sz w:val="24"/>
          <w:szCs w:val="24"/>
        </w:rPr>
        <w:t>Didik</w:t>
      </w:r>
      <w:proofErr w:type="spellEnd"/>
      <w:r w:rsidRPr="009D0175">
        <w:rPr>
          <w:rFonts w:cstheme="minorHAnsi"/>
          <w:sz w:val="24"/>
          <w:szCs w:val="24"/>
        </w:rPr>
        <w:t xml:space="preserve"> </w:t>
      </w:r>
      <w:proofErr w:type="spellStart"/>
      <w:r w:rsidRPr="009D0175">
        <w:rPr>
          <w:rFonts w:cstheme="minorHAnsi"/>
          <w:sz w:val="24"/>
          <w:szCs w:val="24"/>
        </w:rPr>
        <w:t>dalam</w:t>
      </w:r>
      <w:proofErr w:type="spellEnd"/>
      <w:r w:rsidRPr="009D0175">
        <w:rPr>
          <w:rFonts w:cstheme="minorHAnsi"/>
          <w:sz w:val="24"/>
          <w:szCs w:val="24"/>
        </w:rPr>
        <w:t xml:space="preserve"> </w:t>
      </w:r>
      <w:proofErr w:type="spellStart"/>
      <w:r w:rsidRPr="009D0175">
        <w:rPr>
          <w:rFonts w:cstheme="minorHAnsi"/>
          <w:sz w:val="24"/>
          <w:szCs w:val="24"/>
        </w:rPr>
        <w:t>Mengevaluasi</w:t>
      </w:r>
      <w:proofErr w:type="spellEnd"/>
    </w:p>
    <w:tbl>
      <w:tblPr>
        <w:tblStyle w:val="TableGrid"/>
        <w:tblpPr w:leftFromText="180" w:rightFromText="180" w:vertAnchor="text" w:horzAnchor="margin" w:tblpXSpec="center" w:tblpY="164"/>
        <w:tblW w:w="6565" w:type="dxa"/>
        <w:tblLayout w:type="fixed"/>
        <w:tblLook w:val="04A0" w:firstRow="1" w:lastRow="0" w:firstColumn="1" w:lastColumn="0" w:noHBand="0" w:noVBand="1"/>
      </w:tblPr>
      <w:tblGrid>
        <w:gridCol w:w="625"/>
        <w:gridCol w:w="2520"/>
        <w:gridCol w:w="1710"/>
        <w:gridCol w:w="1710"/>
      </w:tblGrid>
      <w:tr w:rsidR="005B317D" w:rsidRPr="0091443A" w14:paraId="512230BD" w14:textId="77777777" w:rsidTr="007430B0">
        <w:trPr>
          <w:trHeight w:val="443"/>
        </w:trPr>
        <w:tc>
          <w:tcPr>
            <w:tcW w:w="625" w:type="dxa"/>
          </w:tcPr>
          <w:p w14:paraId="3CDDC34A" w14:textId="77777777" w:rsidR="005B317D" w:rsidRPr="0091443A" w:rsidRDefault="005B317D" w:rsidP="00462672">
            <w:pPr>
              <w:rPr>
                <w:rFonts w:cstheme="minorHAnsi"/>
                <w:sz w:val="24"/>
                <w:szCs w:val="24"/>
              </w:rPr>
            </w:pPr>
            <w:r w:rsidRPr="0091443A">
              <w:rPr>
                <w:rFonts w:cstheme="minorHAnsi"/>
                <w:sz w:val="24"/>
                <w:szCs w:val="24"/>
              </w:rPr>
              <w:t>No.</w:t>
            </w:r>
          </w:p>
        </w:tc>
        <w:tc>
          <w:tcPr>
            <w:tcW w:w="2520" w:type="dxa"/>
          </w:tcPr>
          <w:p w14:paraId="2299BE48" w14:textId="77777777" w:rsidR="005B317D" w:rsidRPr="0091443A" w:rsidRDefault="005B317D" w:rsidP="00462672">
            <w:pPr>
              <w:jc w:val="center"/>
              <w:rPr>
                <w:rFonts w:cstheme="minorHAnsi"/>
                <w:sz w:val="24"/>
                <w:szCs w:val="24"/>
              </w:rPr>
            </w:pP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mengevaluasi</w:t>
            </w:r>
            <w:proofErr w:type="spellEnd"/>
          </w:p>
        </w:tc>
        <w:tc>
          <w:tcPr>
            <w:tcW w:w="1710" w:type="dxa"/>
          </w:tcPr>
          <w:p w14:paraId="7F25A62C" w14:textId="77777777" w:rsidR="005B317D" w:rsidRPr="0091443A" w:rsidRDefault="005B317D" w:rsidP="00462672">
            <w:pPr>
              <w:jc w:val="center"/>
              <w:rPr>
                <w:rFonts w:cstheme="minorHAnsi"/>
                <w:sz w:val="24"/>
                <w:szCs w:val="24"/>
              </w:rPr>
            </w:pPr>
            <w:proofErr w:type="spellStart"/>
            <w:r w:rsidRPr="0091443A">
              <w:rPr>
                <w:rFonts w:cstheme="minorHAnsi"/>
                <w:sz w:val="24"/>
                <w:szCs w:val="24"/>
              </w:rPr>
              <w:t>Frekuensi</w:t>
            </w:r>
            <w:proofErr w:type="spellEnd"/>
            <w:r w:rsidRPr="0091443A">
              <w:rPr>
                <w:rFonts w:cstheme="minorHAnsi"/>
                <w:sz w:val="24"/>
                <w:szCs w:val="24"/>
              </w:rPr>
              <w:t xml:space="preserve"> (F)</w:t>
            </w:r>
          </w:p>
        </w:tc>
        <w:tc>
          <w:tcPr>
            <w:tcW w:w="1710" w:type="dxa"/>
          </w:tcPr>
          <w:p w14:paraId="6264D3E7" w14:textId="77777777" w:rsidR="005B317D" w:rsidRPr="0091443A" w:rsidRDefault="005B317D" w:rsidP="00462672">
            <w:pPr>
              <w:jc w:val="center"/>
              <w:rPr>
                <w:rFonts w:cstheme="minorHAnsi"/>
                <w:sz w:val="24"/>
                <w:szCs w:val="24"/>
              </w:rPr>
            </w:pPr>
            <w:proofErr w:type="spellStart"/>
            <w:r w:rsidRPr="0091443A">
              <w:rPr>
                <w:rFonts w:cstheme="minorHAnsi"/>
                <w:sz w:val="24"/>
                <w:szCs w:val="24"/>
              </w:rPr>
              <w:t>Presentase</w:t>
            </w:r>
            <w:proofErr w:type="spellEnd"/>
            <w:r w:rsidRPr="0091443A">
              <w:rPr>
                <w:rFonts w:cstheme="minorHAnsi"/>
                <w:sz w:val="24"/>
                <w:szCs w:val="24"/>
              </w:rPr>
              <w:t xml:space="preserve"> (%)</w:t>
            </w:r>
          </w:p>
        </w:tc>
      </w:tr>
      <w:tr w:rsidR="005B317D" w:rsidRPr="0091443A" w14:paraId="1243A028" w14:textId="77777777" w:rsidTr="007430B0">
        <w:trPr>
          <w:trHeight w:val="372"/>
        </w:trPr>
        <w:tc>
          <w:tcPr>
            <w:tcW w:w="625" w:type="dxa"/>
          </w:tcPr>
          <w:p w14:paraId="27B4AB1D" w14:textId="77777777" w:rsidR="005B317D" w:rsidRPr="0091443A" w:rsidRDefault="005B317D" w:rsidP="00462672">
            <w:pPr>
              <w:jc w:val="center"/>
              <w:rPr>
                <w:rFonts w:cstheme="minorHAnsi"/>
                <w:sz w:val="24"/>
                <w:szCs w:val="24"/>
              </w:rPr>
            </w:pPr>
            <w:r w:rsidRPr="0091443A">
              <w:rPr>
                <w:rFonts w:cstheme="minorHAnsi"/>
                <w:sz w:val="24"/>
                <w:szCs w:val="24"/>
              </w:rPr>
              <w:t>1.</w:t>
            </w:r>
          </w:p>
        </w:tc>
        <w:tc>
          <w:tcPr>
            <w:tcW w:w="2520" w:type="dxa"/>
          </w:tcPr>
          <w:p w14:paraId="591532F4" w14:textId="77777777" w:rsidR="005B317D" w:rsidRPr="0091443A" w:rsidRDefault="005B317D" w:rsidP="00462672">
            <w:pPr>
              <w:rPr>
                <w:rFonts w:cstheme="minorHAnsi"/>
                <w:sz w:val="24"/>
                <w:szCs w:val="24"/>
              </w:rPr>
            </w:pPr>
            <w:proofErr w:type="spellStart"/>
            <w:r w:rsidRPr="0091443A">
              <w:rPr>
                <w:rFonts w:cstheme="minorHAnsi"/>
                <w:sz w:val="24"/>
                <w:szCs w:val="24"/>
              </w:rPr>
              <w:t>Sangat</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710" w:type="dxa"/>
          </w:tcPr>
          <w:p w14:paraId="1D50960E" w14:textId="77777777" w:rsidR="005B317D" w:rsidRPr="0091443A" w:rsidRDefault="005B317D" w:rsidP="00462672">
            <w:pPr>
              <w:jc w:val="center"/>
              <w:rPr>
                <w:rFonts w:cstheme="minorHAnsi"/>
                <w:sz w:val="24"/>
                <w:szCs w:val="24"/>
              </w:rPr>
            </w:pPr>
            <w:r w:rsidRPr="0091443A">
              <w:rPr>
                <w:rFonts w:cstheme="minorHAnsi"/>
                <w:sz w:val="24"/>
                <w:szCs w:val="24"/>
              </w:rPr>
              <w:t>5</w:t>
            </w:r>
          </w:p>
        </w:tc>
        <w:tc>
          <w:tcPr>
            <w:tcW w:w="1710" w:type="dxa"/>
          </w:tcPr>
          <w:p w14:paraId="379961A4" w14:textId="77777777" w:rsidR="005B317D" w:rsidRPr="0091443A" w:rsidRDefault="005B317D" w:rsidP="00462672">
            <w:pPr>
              <w:jc w:val="center"/>
              <w:rPr>
                <w:rFonts w:cstheme="minorHAnsi"/>
                <w:sz w:val="24"/>
                <w:szCs w:val="24"/>
              </w:rPr>
            </w:pPr>
            <w:r w:rsidRPr="0091443A">
              <w:rPr>
                <w:rFonts w:cstheme="minorHAnsi"/>
                <w:sz w:val="24"/>
                <w:szCs w:val="24"/>
              </w:rPr>
              <w:t>20%</w:t>
            </w:r>
          </w:p>
        </w:tc>
      </w:tr>
      <w:tr w:rsidR="005B317D" w:rsidRPr="0091443A" w14:paraId="38277FE2" w14:textId="77777777" w:rsidTr="007430B0">
        <w:trPr>
          <w:trHeight w:val="372"/>
        </w:trPr>
        <w:tc>
          <w:tcPr>
            <w:tcW w:w="625" w:type="dxa"/>
          </w:tcPr>
          <w:p w14:paraId="4763CE43" w14:textId="77777777" w:rsidR="005B317D" w:rsidRPr="0091443A" w:rsidRDefault="005B317D" w:rsidP="00462672">
            <w:pPr>
              <w:jc w:val="center"/>
              <w:rPr>
                <w:rFonts w:cstheme="minorHAnsi"/>
                <w:sz w:val="24"/>
                <w:szCs w:val="24"/>
              </w:rPr>
            </w:pPr>
            <w:r w:rsidRPr="0091443A">
              <w:rPr>
                <w:rFonts w:cstheme="minorHAnsi"/>
                <w:sz w:val="24"/>
                <w:szCs w:val="24"/>
              </w:rPr>
              <w:t>2.</w:t>
            </w:r>
          </w:p>
        </w:tc>
        <w:tc>
          <w:tcPr>
            <w:tcW w:w="2520" w:type="dxa"/>
          </w:tcPr>
          <w:p w14:paraId="5AECAEDD" w14:textId="77777777" w:rsidR="005B317D" w:rsidRPr="0091443A" w:rsidRDefault="005B317D" w:rsidP="00462672">
            <w:pPr>
              <w:rPr>
                <w:rFonts w:cstheme="minorHAnsi"/>
                <w:sz w:val="24"/>
                <w:szCs w:val="24"/>
              </w:rPr>
            </w:pPr>
            <w:proofErr w:type="spellStart"/>
            <w:r w:rsidRPr="0091443A">
              <w:rPr>
                <w:rFonts w:cstheme="minorHAnsi"/>
                <w:sz w:val="24"/>
                <w:szCs w:val="24"/>
              </w:rPr>
              <w:t>Mampu</w:t>
            </w:r>
            <w:proofErr w:type="spellEnd"/>
          </w:p>
        </w:tc>
        <w:tc>
          <w:tcPr>
            <w:tcW w:w="1710" w:type="dxa"/>
          </w:tcPr>
          <w:p w14:paraId="44FD3BE9" w14:textId="77777777" w:rsidR="005B317D" w:rsidRPr="0091443A" w:rsidRDefault="005B317D" w:rsidP="00462672">
            <w:pPr>
              <w:jc w:val="center"/>
              <w:rPr>
                <w:rFonts w:cstheme="minorHAnsi"/>
                <w:sz w:val="24"/>
                <w:szCs w:val="24"/>
              </w:rPr>
            </w:pPr>
            <w:r w:rsidRPr="0091443A">
              <w:rPr>
                <w:rFonts w:cstheme="minorHAnsi"/>
                <w:sz w:val="24"/>
                <w:szCs w:val="24"/>
              </w:rPr>
              <w:t>9</w:t>
            </w:r>
          </w:p>
        </w:tc>
        <w:tc>
          <w:tcPr>
            <w:tcW w:w="1710" w:type="dxa"/>
          </w:tcPr>
          <w:p w14:paraId="41F03B80" w14:textId="77777777" w:rsidR="005B317D" w:rsidRPr="0091443A" w:rsidRDefault="005B317D" w:rsidP="00462672">
            <w:pPr>
              <w:jc w:val="center"/>
              <w:rPr>
                <w:rFonts w:cstheme="minorHAnsi"/>
                <w:sz w:val="24"/>
                <w:szCs w:val="24"/>
              </w:rPr>
            </w:pPr>
            <w:r w:rsidRPr="0091443A">
              <w:rPr>
                <w:rFonts w:cstheme="minorHAnsi"/>
                <w:sz w:val="24"/>
                <w:szCs w:val="24"/>
              </w:rPr>
              <w:t>36%</w:t>
            </w:r>
          </w:p>
        </w:tc>
      </w:tr>
      <w:tr w:rsidR="005B317D" w:rsidRPr="0091443A" w14:paraId="47351FE2" w14:textId="77777777" w:rsidTr="007430B0">
        <w:trPr>
          <w:trHeight w:val="372"/>
        </w:trPr>
        <w:tc>
          <w:tcPr>
            <w:tcW w:w="625" w:type="dxa"/>
          </w:tcPr>
          <w:p w14:paraId="5E61C788" w14:textId="77777777" w:rsidR="005B317D" w:rsidRPr="0091443A" w:rsidRDefault="005B317D" w:rsidP="00462672">
            <w:pPr>
              <w:jc w:val="center"/>
              <w:rPr>
                <w:rFonts w:cstheme="minorHAnsi"/>
                <w:sz w:val="24"/>
                <w:szCs w:val="24"/>
              </w:rPr>
            </w:pPr>
            <w:r w:rsidRPr="0091443A">
              <w:rPr>
                <w:rFonts w:cstheme="minorHAnsi"/>
                <w:sz w:val="24"/>
                <w:szCs w:val="24"/>
              </w:rPr>
              <w:t>3.</w:t>
            </w:r>
          </w:p>
        </w:tc>
        <w:tc>
          <w:tcPr>
            <w:tcW w:w="2520" w:type="dxa"/>
          </w:tcPr>
          <w:p w14:paraId="6830A2B7" w14:textId="77777777" w:rsidR="005B317D" w:rsidRPr="0091443A" w:rsidRDefault="005B317D" w:rsidP="00462672">
            <w:pPr>
              <w:rPr>
                <w:rFonts w:cstheme="minorHAnsi"/>
                <w:sz w:val="24"/>
                <w:szCs w:val="24"/>
              </w:rPr>
            </w:pPr>
            <w:proofErr w:type="spellStart"/>
            <w:r w:rsidRPr="0091443A">
              <w:rPr>
                <w:rFonts w:cstheme="minorHAnsi"/>
                <w:sz w:val="24"/>
                <w:szCs w:val="24"/>
              </w:rPr>
              <w:t>Sedang</w:t>
            </w:r>
            <w:proofErr w:type="spellEnd"/>
          </w:p>
        </w:tc>
        <w:tc>
          <w:tcPr>
            <w:tcW w:w="1710" w:type="dxa"/>
          </w:tcPr>
          <w:p w14:paraId="2CDF3F6B" w14:textId="77777777" w:rsidR="005B317D" w:rsidRPr="0091443A" w:rsidRDefault="005B317D" w:rsidP="00462672">
            <w:pPr>
              <w:jc w:val="center"/>
              <w:rPr>
                <w:rFonts w:cstheme="minorHAnsi"/>
                <w:sz w:val="24"/>
                <w:szCs w:val="24"/>
              </w:rPr>
            </w:pPr>
            <w:r w:rsidRPr="0091443A">
              <w:rPr>
                <w:rFonts w:cstheme="minorHAnsi"/>
                <w:sz w:val="24"/>
                <w:szCs w:val="24"/>
              </w:rPr>
              <w:t>7</w:t>
            </w:r>
          </w:p>
        </w:tc>
        <w:tc>
          <w:tcPr>
            <w:tcW w:w="1710" w:type="dxa"/>
          </w:tcPr>
          <w:p w14:paraId="0B90A5CB" w14:textId="77777777" w:rsidR="005B317D" w:rsidRPr="0091443A" w:rsidRDefault="005B317D" w:rsidP="00462672">
            <w:pPr>
              <w:jc w:val="center"/>
              <w:rPr>
                <w:rFonts w:cstheme="minorHAnsi"/>
                <w:sz w:val="24"/>
                <w:szCs w:val="24"/>
              </w:rPr>
            </w:pPr>
            <w:r w:rsidRPr="0091443A">
              <w:rPr>
                <w:rFonts w:cstheme="minorHAnsi"/>
                <w:sz w:val="24"/>
                <w:szCs w:val="24"/>
              </w:rPr>
              <w:t>28%</w:t>
            </w:r>
          </w:p>
        </w:tc>
      </w:tr>
      <w:tr w:rsidR="005B317D" w:rsidRPr="0091443A" w14:paraId="5CA07538" w14:textId="77777777" w:rsidTr="007430B0">
        <w:trPr>
          <w:trHeight w:val="386"/>
        </w:trPr>
        <w:tc>
          <w:tcPr>
            <w:tcW w:w="625" w:type="dxa"/>
          </w:tcPr>
          <w:p w14:paraId="5C14F159" w14:textId="77777777" w:rsidR="005B317D" w:rsidRPr="0091443A" w:rsidRDefault="005B317D" w:rsidP="00462672">
            <w:pPr>
              <w:jc w:val="center"/>
              <w:rPr>
                <w:rFonts w:cstheme="minorHAnsi"/>
                <w:sz w:val="24"/>
                <w:szCs w:val="24"/>
              </w:rPr>
            </w:pPr>
            <w:r w:rsidRPr="0091443A">
              <w:rPr>
                <w:rFonts w:cstheme="minorHAnsi"/>
                <w:sz w:val="24"/>
                <w:szCs w:val="24"/>
              </w:rPr>
              <w:t>4.</w:t>
            </w:r>
          </w:p>
        </w:tc>
        <w:tc>
          <w:tcPr>
            <w:tcW w:w="2520" w:type="dxa"/>
          </w:tcPr>
          <w:p w14:paraId="2A7BD1C7" w14:textId="77777777" w:rsidR="005B317D" w:rsidRPr="0091443A" w:rsidRDefault="005B317D" w:rsidP="00462672">
            <w:pPr>
              <w:rPr>
                <w:rFonts w:cstheme="minorHAnsi"/>
                <w:sz w:val="24"/>
                <w:szCs w:val="24"/>
              </w:rPr>
            </w:pPr>
            <w:proofErr w:type="spellStart"/>
            <w:r w:rsidRPr="0091443A">
              <w:rPr>
                <w:rFonts w:cstheme="minorHAnsi"/>
                <w:sz w:val="24"/>
                <w:szCs w:val="24"/>
              </w:rPr>
              <w:t>Kurang</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710" w:type="dxa"/>
          </w:tcPr>
          <w:p w14:paraId="6B2B8F17" w14:textId="77777777" w:rsidR="005B317D" w:rsidRPr="0091443A" w:rsidRDefault="005B317D" w:rsidP="00462672">
            <w:pPr>
              <w:jc w:val="center"/>
              <w:rPr>
                <w:rFonts w:cstheme="minorHAnsi"/>
                <w:sz w:val="24"/>
                <w:szCs w:val="24"/>
              </w:rPr>
            </w:pPr>
            <w:r w:rsidRPr="0091443A">
              <w:rPr>
                <w:rFonts w:cstheme="minorHAnsi"/>
                <w:sz w:val="24"/>
                <w:szCs w:val="24"/>
              </w:rPr>
              <w:t>4</w:t>
            </w:r>
          </w:p>
        </w:tc>
        <w:tc>
          <w:tcPr>
            <w:tcW w:w="1710" w:type="dxa"/>
          </w:tcPr>
          <w:p w14:paraId="011D505B" w14:textId="77777777" w:rsidR="005B317D" w:rsidRPr="0091443A" w:rsidRDefault="005B317D" w:rsidP="00462672">
            <w:pPr>
              <w:jc w:val="center"/>
              <w:rPr>
                <w:rFonts w:cstheme="minorHAnsi"/>
                <w:sz w:val="24"/>
                <w:szCs w:val="24"/>
              </w:rPr>
            </w:pPr>
            <w:r w:rsidRPr="0091443A">
              <w:rPr>
                <w:rFonts w:cstheme="minorHAnsi"/>
                <w:sz w:val="24"/>
                <w:szCs w:val="24"/>
              </w:rPr>
              <w:t>16%</w:t>
            </w:r>
          </w:p>
        </w:tc>
      </w:tr>
      <w:tr w:rsidR="005B317D" w:rsidRPr="0091443A" w14:paraId="4A2CA686" w14:textId="77777777" w:rsidTr="007430B0">
        <w:trPr>
          <w:trHeight w:val="372"/>
        </w:trPr>
        <w:tc>
          <w:tcPr>
            <w:tcW w:w="625" w:type="dxa"/>
          </w:tcPr>
          <w:p w14:paraId="12BDCE19" w14:textId="77777777" w:rsidR="005B317D" w:rsidRPr="0091443A" w:rsidRDefault="005B317D" w:rsidP="00462672">
            <w:pPr>
              <w:jc w:val="center"/>
              <w:rPr>
                <w:rFonts w:cstheme="minorHAnsi"/>
                <w:sz w:val="24"/>
                <w:szCs w:val="24"/>
              </w:rPr>
            </w:pPr>
            <w:r w:rsidRPr="0091443A">
              <w:rPr>
                <w:rFonts w:cstheme="minorHAnsi"/>
                <w:sz w:val="24"/>
                <w:szCs w:val="24"/>
              </w:rPr>
              <w:t>5.</w:t>
            </w:r>
          </w:p>
        </w:tc>
        <w:tc>
          <w:tcPr>
            <w:tcW w:w="2520" w:type="dxa"/>
          </w:tcPr>
          <w:p w14:paraId="1698517A" w14:textId="77777777" w:rsidR="005B317D" w:rsidRPr="0091443A" w:rsidRDefault="005B317D" w:rsidP="00462672">
            <w:pPr>
              <w:rPr>
                <w:rFonts w:cstheme="minorHAnsi"/>
                <w:sz w:val="24"/>
                <w:szCs w:val="24"/>
              </w:rPr>
            </w:pPr>
            <w:proofErr w:type="spellStart"/>
            <w:r w:rsidRPr="0091443A">
              <w:rPr>
                <w:rFonts w:cstheme="minorHAnsi"/>
                <w:sz w:val="24"/>
                <w:szCs w:val="24"/>
              </w:rPr>
              <w:t>Tidak</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p>
        </w:tc>
        <w:tc>
          <w:tcPr>
            <w:tcW w:w="1710" w:type="dxa"/>
          </w:tcPr>
          <w:p w14:paraId="6C7A783B" w14:textId="77777777" w:rsidR="005B317D" w:rsidRPr="0091443A" w:rsidRDefault="005B317D" w:rsidP="00462672">
            <w:pPr>
              <w:jc w:val="center"/>
              <w:rPr>
                <w:rFonts w:cstheme="minorHAnsi"/>
                <w:sz w:val="24"/>
                <w:szCs w:val="24"/>
              </w:rPr>
            </w:pPr>
            <w:r w:rsidRPr="0091443A">
              <w:rPr>
                <w:rFonts w:cstheme="minorHAnsi"/>
                <w:sz w:val="24"/>
                <w:szCs w:val="24"/>
              </w:rPr>
              <w:t>0</w:t>
            </w:r>
          </w:p>
        </w:tc>
        <w:tc>
          <w:tcPr>
            <w:tcW w:w="1710" w:type="dxa"/>
          </w:tcPr>
          <w:p w14:paraId="31635124" w14:textId="77777777" w:rsidR="005B317D" w:rsidRPr="0091443A" w:rsidRDefault="005B317D" w:rsidP="00462672">
            <w:pPr>
              <w:jc w:val="center"/>
              <w:rPr>
                <w:rFonts w:cstheme="minorHAnsi"/>
                <w:sz w:val="24"/>
                <w:szCs w:val="24"/>
              </w:rPr>
            </w:pPr>
            <w:r w:rsidRPr="0091443A">
              <w:rPr>
                <w:rFonts w:cstheme="minorHAnsi"/>
                <w:sz w:val="24"/>
                <w:szCs w:val="24"/>
              </w:rPr>
              <w:t>0%</w:t>
            </w:r>
          </w:p>
        </w:tc>
      </w:tr>
      <w:tr w:rsidR="005B317D" w:rsidRPr="0091443A" w14:paraId="7EEEE05F" w14:textId="77777777" w:rsidTr="007430B0">
        <w:trPr>
          <w:trHeight w:val="372"/>
        </w:trPr>
        <w:tc>
          <w:tcPr>
            <w:tcW w:w="625" w:type="dxa"/>
          </w:tcPr>
          <w:p w14:paraId="2DFD315B" w14:textId="77777777" w:rsidR="005B317D" w:rsidRPr="0091443A" w:rsidRDefault="005B317D" w:rsidP="00462672">
            <w:pPr>
              <w:jc w:val="center"/>
              <w:rPr>
                <w:rFonts w:cstheme="minorHAnsi"/>
                <w:sz w:val="24"/>
                <w:szCs w:val="24"/>
              </w:rPr>
            </w:pPr>
            <w:r w:rsidRPr="0091443A">
              <w:rPr>
                <w:rFonts w:cstheme="minorHAnsi"/>
                <w:sz w:val="24"/>
                <w:szCs w:val="24"/>
              </w:rPr>
              <w:t>∑</w:t>
            </w:r>
          </w:p>
        </w:tc>
        <w:tc>
          <w:tcPr>
            <w:tcW w:w="2520" w:type="dxa"/>
          </w:tcPr>
          <w:p w14:paraId="655B3F41" w14:textId="77777777" w:rsidR="005B317D" w:rsidRPr="0091443A" w:rsidRDefault="005B317D" w:rsidP="00462672">
            <w:pPr>
              <w:jc w:val="center"/>
              <w:rPr>
                <w:rFonts w:cstheme="minorHAnsi"/>
                <w:sz w:val="24"/>
                <w:szCs w:val="24"/>
              </w:rPr>
            </w:pPr>
            <w:proofErr w:type="spellStart"/>
            <w:r w:rsidRPr="0091443A">
              <w:rPr>
                <w:rFonts w:cstheme="minorHAnsi"/>
                <w:sz w:val="24"/>
                <w:szCs w:val="24"/>
              </w:rPr>
              <w:t>Jumlah</w:t>
            </w:r>
            <w:proofErr w:type="spellEnd"/>
            <w:r w:rsidRPr="0091443A">
              <w:rPr>
                <w:rFonts w:cstheme="minorHAnsi"/>
                <w:sz w:val="24"/>
                <w:szCs w:val="24"/>
              </w:rPr>
              <w:t xml:space="preserve"> </w:t>
            </w:r>
          </w:p>
        </w:tc>
        <w:tc>
          <w:tcPr>
            <w:tcW w:w="1710" w:type="dxa"/>
          </w:tcPr>
          <w:p w14:paraId="7896A096" w14:textId="77777777" w:rsidR="005B317D" w:rsidRPr="0091443A" w:rsidRDefault="005B317D" w:rsidP="00462672">
            <w:pPr>
              <w:jc w:val="center"/>
              <w:rPr>
                <w:rFonts w:cstheme="minorHAnsi"/>
                <w:sz w:val="24"/>
                <w:szCs w:val="24"/>
              </w:rPr>
            </w:pPr>
            <w:r w:rsidRPr="0091443A">
              <w:rPr>
                <w:rFonts w:cstheme="minorHAnsi"/>
                <w:sz w:val="24"/>
                <w:szCs w:val="24"/>
              </w:rPr>
              <w:t>25</w:t>
            </w:r>
          </w:p>
        </w:tc>
        <w:tc>
          <w:tcPr>
            <w:tcW w:w="1710" w:type="dxa"/>
          </w:tcPr>
          <w:p w14:paraId="459BA3FC" w14:textId="77777777" w:rsidR="005B317D" w:rsidRPr="0091443A" w:rsidRDefault="005B317D" w:rsidP="00462672">
            <w:pPr>
              <w:jc w:val="center"/>
              <w:rPr>
                <w:rFonts w:cstheme="minorHAnsi"/>
                <w:sz w:val="24"/>
                <w:szCs w:val="24"/>
              </w:rPr>
            </w:pPr>
            <w:r w:rsidRPr="0091443A">
              <w:rPr>
                <w:rFonts w:cstheme="minorHAnsi"/>
                <w:sz w:val="24"/>
                <w:szCs w:val="24"/>
              </w:rPr>
              <w:t>100%</w:t>
            </w:r>
          </w:p>
        </w:tc>
      </w:tr>
    </w:tbl>
    <w:p w14:paraId="1B1B953B" w14:textId="540EEF19" w:rsidR="0091443A" w:rsidRPr="0091443A" w:rsidRDefault="007430B0" w:rsidP="00462672">
      <w:pPr>
        <w:spacing w:line="240" w:lineRule="auto"/>
        <w:ind w:right="441"/>
        <w:rPr>
          <w:rFonts w:cstheme="minorHAnsi"/>
          <w:b/>
          <w:bCs/>
          <w:i/>
          <w:iCs/>
          <w:sz w:val="24"/>
          <w:szCs w:val="24"/>
        </w:rPr>
      </w:pPr>
      <w:r>
        <w:rPr>
          <w:rFonts w:cstheme="minorHAnsi"/>
          <w:i/>
          <w:iCs/>
          <w:sz w:val="24"/>
          <w:szCs w:val="24"/>
        </w:rPr>
        <w:t xml:space="preserve">   </w:t>
      </w:r>
      <w:r w:rsidR="0091443A" w:rsidRPr="0091443A">
        <w:rPr>
          <w:rFonts w:cstheme="minorHAnsi"/>
          <w:i/>
          <w:iCs/>
          <w:sz w:val="24"/>
          <w:szCs w:val="24"/>
        </w:rPr>
        <w:t>(</w:t>
      </w:r>
      <w:proofErr w:type="spellStart"/>
      <w:proofErr w:type="gramStart"/>
      <w:r w:rsidR="0091443A" w:rsidRPr="0091443A">
        <w:rPr>
          <w:rFonts w:cstheme="minorHAnsi"/>
          <w:i/>
          <w:iCs/>
          <w:sz w:val="24"/>
          <w:szCs w:val="24"/>
        </w:rPr>
        <w:t>Sumber:Hasil</w:t>
      </w:r>
      <w:proofErr w:type="spellEnd"/>
      <w:proofErr w:type="gramEnd"/>
      <w:r w:rsidR="0091443A" w:rsidRPr="0091443A">
        <w:rPr>
          <w:rFonts w:cstheme="minorHAnsi"/>
          <w:i/>
          <w:iCs/>
          <w:sz w:val="24"/>
          <w:szCs w:val="24"/>
        </w:rPr>
        <w:t xml:space="preserve"> </w:t>
      </w:r>
      <w:proofErr w:type="spellStart"/>
      <w:r w:rsidR="0091443A" w:rsidRPr="0091443A">
        <w:rPr>
          <w:rFonts w:cstheme="minorHAnsi"/>
          <w:i/>
          <w:iCs/>
          <w:sz w:val="24"/>
          <w:szCs w:val="24"/>
        </w:rPr>
        <w:t>Pengolahan</w:t>
      </w:r>
      <w:proofErr w:type="spellEnd"/>
      <w:r w:rsidR="0091443A" w:rsidRPr="0091443A">
        <w:rPr>
          <w:rFonts w:cstheme="minorHAnsi"/>
          <w:i/>
          <w:iCs/>
          <w:sz w:val="24"/>
          <w:szCs w:val="24"/>
        </w:rPr>
        <w:t xml:space="preserve"> Data Primer, </w:t>
      </w:r>
      <w:proofErr w:type="spellStart"/>
      <w:r w:rsidR="0091443A" w:rsidRPr="0091443A">
        <w:rPr>
          <w:rFonts w:cstheme="minorHAnsi"/>
          <w:i/>
          <w:iCs/>
          <w:sz w:val="24"/>
          <w:szCs w:val="24"/>
        </w:rPr>
        <w:t>Tahun</w:t>
      </w:r>
      <w:proofErr w:type="spellEnd"/>
      <w:r w:rsidR="0091443A" w:rsidRPr="0091443A">
        <w:rPr>
          <w:rFonts w:cstheme="minorHAnsi"/>
          <w:i/>
          <w:iCs/>
          <w:sz w:val="24"/>
          <w:szCs w:val="24"/>
        </w:rPr>
        <w:t xml:space="preserve"> 2022)</w:t>
      </w:r>
    </w:p>
    <w:p w14:paraId="0C38BCB2" w14:textId="322935D7" w:rsidR="0091443A" w:rsidRDefault="0091443A" w:rsidP="00462672">
      <w:pPr>
        <w:spacing w:line="240" w:lineRule="auto"/>
        <w:ind w:firstLine="990"/>
        <w:jc w:val="both"/>
        <w:rPr>
          <w:rFonts w:cstheme="minorHAnsi"/>
          <w:sz w:val="24"/>
          <w:szCs w:val="24"/>
        </w:rPr>
      </w:pPr>
      <w:proofErr w:type="spellStart"/>
      <w:r w:rsidRPr="0091443A">
        <w:rPr>
          <w:rFonts w:cstheme="minorHAnsi"/>
          <w:sz w:val="24"/>
          <w:szCs w:val="24"/>
        </w:rPr>
        <w:t>Berdasarkan</w:t>
      </w:r>
      <w:proofErr w:type="spellEnd"/>
      <w:r w:rsidRPr="0091443A">
        <w:rPr>
          <w:rFonts w:cstheme="minorHAnsi"/>
          <w:sz w:val="24"/>
          <w:szCs w:val="24"/>
        </w:rPr>
        <w:t xml:space="preserve"> </w:t>
      </w:r>
      <w:proofErr w:type="spellStart"/>
      <w:r w:rsidRPr="0091443A">
        <w:rPr>
          <w:rFonts w:cstheme="minorHAnsi"/>
          <w:sz w:val="24"/>
          <w:szCs w:val="24"/>
        </w:rPr>
        <w:t>hasil</w:t>
      </w:r>
      <w:proofErr w:type="spellEnd"/>
      <w:r w:rsidRPr="0091443A">
        <w:rPr>
          <w:rFonts w:cstheme="minorHAnsi"/>
          <w:sz w:val="24"/>
          <w:szCs w:val="24"/>
        </w:rPr>
        <w:t xml:space="preserve"> </w:t>
      </w:r>
      <w:proofErr w:type="spellStart"/>
      <w:r w:rsidRPr="0091443A">
        <w:rPr>
          <w:rFonts w:cstheme="minorHAnsi"/>
          <w:sz w:val="24"/>
          <w:szCs w:val="24"/>
        </w:rPr>
        <w:t>penghitungan</w:t>
      </w:r>
      <w:proofErr w:type="spellEnd"/>
      <w:r w:rsidRPr="0091443A">
        <w:rPr>
          <w:rFonts w:cstheme="minorHAnsi"/>
          <w:sz w:val="24"/>
          <w:szCs w:val="24"/>
        </w:rPr>
        <w:t xml:space="preserve"> </w:t>
      </w:r>
      <w:proofErr w:type="spellStart"/>
      <w:r w:rsidRPr="0091443A">
        <w:rPr>
          <w:rFonts w:cstheme="minorHAnsi"/>
          <w:sz w:val="24"/>
          <w:szCs w:val="24"/>
        </w:rPr>
        <w:t>tabel</w:t>
      </w:r>
      <w:proofErr w:type="spellEnd"/>
      <w:r w:rsidRPr="0091443A">
        <w:rPr>
          <w:rFonts w:cstheme="minorHAnsi"/>
          <w:sz w:val="24"/>
          <w:szCs w:val="24"/>
        </w:rPr>
        <w:t xml:space="preserve"> 7 </w:t>
      </w:r>
      <w:proofErr w:type="spellStart"/>
      <w:r w:rsidRPr="0091443A">
        <w:rPr>
          <w:rFonts w:cstheme="minorHAnsi"/>
          <w:sz w:val="24"/>
          <w:szCs w:val="24"/>
        </w:rPr>
        <w:t>diatas</w:t>
      </w:r>
      <w:proofErr w:type="spellEnd"/>
      <w:r w:rsidRPr="0091443A">
        <w:rPr>
          <w:rFonts w:cstheme="minorHAnsi"/>
          <w:sz w:val="24"/>
          <w:szCs w:val="24"/>
        </w:rPr>
        <w:t xml:space="preserve">, </w:t>
      </w:r>
      <w:proofErr w:type="spellStart"/>
      <w:r w:rsidRPr="0091443A">
        <w:rPr>
          <w:rFonts w:cstheme="minorHAnsi"/>
          <w:sz w:val="24"/>
          <w:szCs w:val="24"/>
        </w:rPr>
        <w:t>indikator</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yakni</w:t>
      </w:r>
      <w:proofErr w:type="spellEnd"/>
      <w:r w:rsidRPr="0091443A">
        <w:rPr>
          <w:rFonts w:cstheme="minorHAnsi"/>
          <w:sz w:val="24"/>
          <w:szCs w:val="24"/>
        </w:rPr>
        <w:t xml:space="preserve"> yang </w:t>
      </w:r>
      <w:proofErr w:type="spellStart"/>
      <w:r w:rsidRPr="0091443A">
        <w:rPr>
          <w:rFonts w:cstheme="minorHAnsi"/>
          <w:sz w:val="24"/>
          <w:szCs w:val="24"/>
        </w:rPr>
        <w:t>ke</w:t>
      </w:r>
      <w:proofErr w:type="spellEnd"/>
      <w:r w:rsidR="00F4393B">
        <w:rPr>
          <w:rFonts w:cstheme="minorHAnsi"/>
          <w:sz w:val="24"/>
          <w:szCs w:val="24"/>
        </w:rPr>
        <w:t xml:space="preserve"> </w:t>
      </w:r>
      <w:proofErr w:type="spellStart"/>
      <w:r w:rsidRPr="0091443A">
        <w:rPr>
          <w:rFonts w:cstheme="minorHAnsi"/>
          <w:sz w:val="24"/>
          <w:szCs w:val="24"/>
        </w:rPr>
        <w:t>empat</w:t>
      </w:r>
      <w:proofErr w:type="spellEnd"/>
      <w:r w:rsidRPr="0091443A">
        <w:rPr>
          <w:rFonts w:cstheme="minorHAnsi"/>
          <w:sz w:val="24"/>
          <w:szCs w:val="24"/>
        </w:rPr>
        <w:t xml:space="preserve"> (4) </w:t>
      </w:r>
      <w:proofErr w:type="spellStart"/>
      <w:r w:rsidRPr="0091443A">
        <w:rPr>
          <w:rFonts w:cstheme="minorHAnsi"/>
          <w:sz w:val="24"/>
          <w:szCs w:val="24"/>
        </w:rPr>
        <w:t>kemampuan</w:t>
      </w:r>
      <w:proofErr w:type="spellEnd"/>
      <w:r w:rsidRPr="0091443A">
        <w:rPr>
          <w:rFonts w:cstheme="minorHAnsi"/>
          <w:sz w:val="24"/>
          <w:szCs w:val="24"/>
        </w:rPr>
        <w:t xml:space="preserve"> </w:t>
      </w:r>
      <w:proofErr w:type="spellStart"/>
      <w:r w:rsidRPr="0091443A">
        <w:rPr>
          <w:rFonts w:cstheme="minorHAnsi"/>
          <w:sz w:val="24"/>
          <w:szCs w:val="24"/>
        </w:rPr>
        <w:t>mengevaluasi</w:t>
      </w:r>
      <w:proofErr w:type="spellEnd"/>
      <w:r w:rsidRPr="0091443A">
        <w:rPr>
          <w:rFonts w:cstheme="minorHAnsi"/>
          <w:sz w:val="24"/>
          <w:szCs w:val="24"/>
        </w:rPr>
        <w:t xml:space="preserve">. Dari data </w:t>
      </w:r>
      <w:proofErr w:type="spellStart"/>
      <w:r w:rsidRPr="0091443A">
        <w:rPr>
          <w:rFonts w:cstheme="minorHAnsi"/>
          <w:sz w:val="24"/>
          <w:szCs w:val="24"/>
        </w:rPr>
        <w:t>diatas</w:t>
      </w:r>
      <w:proofErr w:type="spellEnd"/>
      <w:r w:rsidRPr="0091443A">
        <w:rPr>
          <w:rFonts w:cstheme="minorHAnsi"/>
          <w:sz w:val="24"/>
          <w:szCs w:val="24"/>
        </w:rPr>
        <w:t xml:space="preserve"> </w:t>
      </w:r>
      <w:proofErr w:type="spellStart"/>
      <w:r w:rsidRPr="0091443A">
        <w:rPr>
          <w:rFonts w:cstheme="minorHAnsi"/>
          <w:sz w:val="24"/>
          <w:szCs w:val="24"/>
        </w:rPr>
        <w:t>dapat</w:t>
      </w:r>
      <w:proofErr w:type="spellEnd"/>
      <w:r w:rsidRPr="0091443A">
        <w:rPr>
          <w:rFonts w:cstheme="minorHAnsi"/>
          <w:sz w:val="24"/>
          <w:szCs w:val="24"/>
        </w:rPr>
        <w:t xml:space="preserve"> </w:t>
      </w:r>
      <w:proofErr w:type="spellStart"/>
      <w:r w:rsidRPr="0091443A">
        <w:rPr>
          <w:rFonts w:cstheme="minorHAnsi"/>
          <w:sz w:val="24"/>
          <w:szCs w:val="24"/>
        </w:rPr>
        <w:t>dipahami</w:t>
      </w:r>
      <w:proofErr w:type="spellEnd"/>
      <w:r w:rsidRPr="0091443A">
        <w:rPr>
          <w:rFonts w:cstheme="minorHAnsi"/>
          <w:sz w:val="24"/>
          <w:szCs w:val="24"/>
        </w:rPr>
        <w:t xml:space="preserve"> bahwa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sangat</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dalam</w:t>
      </w:r>
      <w:proofErr w:type="spellEnd"/>
      <w:r w:rsidRPr="0091443A">
        <w:rPr>
          <w:rFonts w:cstheme="minorHAnsi"/>
          <w:sz w:val="24"/>
          <w:szCs w:val="24"/>
        </w:rPr>
        <w:t xml:space="preserve"> </w:t>
      </w:r>
      <w:proofErr w:type="spellStart"/>
      <w:r w:rsidRPr="0091443A">
        <w:rPr>
          <w:rFonts w:cstheme="minorHAnsi"/>
          <w:sz w:val="24"/>
          <w:szCs w:val="24"/>
        </w:rPr>
        <w:t>berpikir</w:t>
      </w:r>
      <w:proofErr w:type="spellEnd"/>
      <w:r w:rsidRPr="0091443A">
        <w:rPr>
          <w:rFonts w:cstheme="minorHAnsi"/>
          <w:sz w:val="24"/>
          <w:szCs w:val="24"/>
        </w:rPr>
        <w:t xml:space="preserve"> </w:t>
      </w:r>
      <w:proofErr w:type="spellStart"/>
      <w:r w:rsidRPr="0091443A">
        <w:rPr>
          <w:rFonts w:cstheme="minorHAnsi"/>
          <w:sz w:val="24"/>
          <w:szCs w:val="24"/>
        </w:rPr>
        <w:t>kritis</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5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20%,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9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36%, </w:t>
      </w:r>
      <w:proofErr w:type="spellStart"/>
      <w:r w:rsidRPr="0091443A">
        <w:rPr>
          <w:rFonts w:cstheme="minorHAnsi"/>
          <w:sz w:val="24"/>
          <w:szCs w:val="24"/>
        </w:rPr>
        <w:t>kemudian</w:t>
      </w:r>
      <w:proofErr w:type="spellEnd"/>
      <w:r w:rsidRPr="0091443A">
        <w:rPr>
          <w:rFonts w:cstheme="minorHAnsi"/>
          <w:sz w:val="24"/>
          <w:szCs w:val="24"/>
        </w:rPr>
        <w:t xml:space="preserve"> </w:t>
      </w:r>
      <w:proofErr w:type="spellStart"/>
      <w:r w:rsidRPr="0091443A">
        <w:rPr>
          <w:rFonts w:cstheme="minorHAnsi"/>
          <w:sz w:val="24"/>
          <w:szCs w:val="24"/>
        </w:rPr>
        <w:t>untuk</w:t>
      </w:r>
      <w:proofErr w:type="spellEnd"/>
      <w:r w:rsidRPr="0091443A">
        <w:rPr>
          <w:rFonts w:cstheme="minorHAnsi"/>
          <w:sz w:val="24"/>
          <w:szCs w:val="24"/>
        </w:rPr>
        <w:t xml:space="preserve">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sedang</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7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lastRenderedPageBreak/>
        <w:t>persentase</w:t>
      </w:r>
      <w:proofErr w:type="spellEnd"/>
      <w:r w:rsidRPr="0091443A">
        <w:rPr>
          <w:rFonts w:cstheme="minorHAnsi"/>
          <w:sz w:val="24"/>
          <w:szCs w:val="24"/>
        </w:rPr>
        <w:t xml:space="preserve"> 28%,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kurang</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4 orang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roofErr w:type="spellStart"/>
      <w:r w:rsidRPr="0091443A">
        <w:rPr>
          <w:rFonts w:cstheme="minorHAnsi"/>
          <w:sz w:val="24"/>
          <w:szCs w:val="24"/>
        </w:rPr>
        <w:t>dengan</w:t>
      </w:r>
      <w:proofErr w:type="spellEnd"/>
      <w:r w:rsidRPr="0091443A">
        <w:rPr>
          <w:rFonts w:cstheme="minorHAnsi"/>
          <w:sz w:val="24"/>
          <w:szCs w:val="24"/>
        </w:rPr>
        <w:t xml:space="preserve"> </w:t>
      </w:r>
      <w:proofErr w:type="spellStart"/>
      <w:r w:rsidRPr="0091443A">
        <w:rPr>
          <w:rFonts w:cstheme="minorHAnsi"/>
          <w:sz w:val="24"/>
          <w:szCs w:val="24"/>
        </w:rPr>
        <w:t>persentase</w:t>
      </w:r>
      <w:proofErr w:type="spellEnd"/>
      <w:r w:rsidRPr="0091443A">
        <w:rPr>
          <w:rFonts w:cstheme="minorHAnsi"/>
          <w:sz w:val="24"/>
          <w:szCs w:val="24"/>
        </w:rPr>
        <w:t xml:space="preserve"> 16%, dan </w:t>
      </w:r>
      <w:proofErr w:type="spellStart"/>
      <w:r w:rsidRPr="0091443A">
        <w:rPr>
          <w:rFonts w:cstheme="minorHAnsi"/>
          <w:sz w:val="24"/>
          <w:szCs w:val="24"/>
        </w:rPr>
        <w:t>kriteria</w:t>
      </w:r>
      <w:proofErr w:type="spellEnd"/>
      <w:r w:rsidRPr="0091443A">
        <w:rPr>
          <w:rFonts w:cstheme="minorHAnsi"/>
          <w:sz w:val="24"/>
          <w:szCs w:val="24"/>
        </w:rPr>
        <w:t xml:space="preserve"> </w:t>
      </w:r>
      <w:proofErr w:type="spellStart"/>
      <w:r w:rsidRPr="0091443A">
        <w:rPr>
          <w:rFonts w:cstheme="minorHAnsi"/>
          <w:sz w:val="24"/>
          <w:szCs w:val="24"/>
        </w:rPr>
        <w:t>tidak</w:t>
      </w:r>
      <w:proofErr w:type="spellEnd"/>
      <w:r w:rsidRPr="0091443A">
        <w:rPr>
          <w:rFonts w:cstheme="minorHAnsi"/>
          <w:sz w:val="24"/>
          <w:szCs w:val="24"/>
        </w:rPr>
        <w:t xml:space="preserve"> </w:t>
      </w:r>
      <w:proofErr w:type="spellStart"/>
      <w:r w:rsidRPr="0091443A">
        <w:rPr>
          <w:rFonts w:cstheme="minorHAnsi"/>
          <w:sz w:val="24"/>
          <w:szCs w:val="24"/>
        </w:rPr>
        <w:t>mampu</w:t>
      </w:r>
      <w:proofErr w:type="spellEnd"/>
      <w:r w:rsidRPr="0091443A">
        <w:rPr>
          <w:rFonts w:cstheme="minorHAnsi"/>
          <w:sz w:val="24"/>
          <w:szCs w:val="24"/>
        </w:rPr>
        <w:t xml:space="preserve"> </w:t>
      </w:r>
      <w:proofErr w:type="spellStart"/>
      <w:r w:rsidRPr="0091443A">
        <w:rPr>
          <w:rFonts w:cstheme="minorHAnsi"/>
          <w:sz w:val="24"/>
          <w:szCs w:val="24"/>
        </w:rPr>
        <w:t>sebanyak</w:t>
      </w:r>
      <w:proofErr w:type="spellEnd"/>
      <w:r w:rsidRPr="0091443A">
        <w:rPr>
          <w:rFonts w:cstheme="minorHAnsi"/>
          <w:sz w:val="24"/>
          <w:szCs w:val="24"/>
        </w:rPr>
        <w:t xml:space="preserve"> 0 </w:t>
      </w:r>
      <w:proofErr w:type="spellStart"/>
      <w:r w:rsidRPr="0091443A">
        <w:rPr>
          <w:rFonts w:cstheme="minorHAnsi"/>
          <w:sz w:val="24"/>
          <w:szCs w:val="24"/>
        </w:rPr>
        <w:t>peserta</w:t>
      </w:r>
      <w:proofErr w:type="spellEnd"/>
      <w:r w:rsidRPr="0091443A">
        <w:rPr>
          <w:rFonts w:cstheme="minorHAnsi"/>
          <w:sz w:val="24"/>
          <w:szCs w:val="24"/>
        </w:rPr>
        <w:t xml:space="preserve"> </w:t>
      </w:r>
      <w:proofErr w:type="spellStart"/>
      <w:r w:rsidRPr="0091443A">
        <w:rPr>
          <w:rFonts w:cstheme="minorHAnsi"/>
          <w:sz w:val="24"/>
          <w:szCs w:val="24"/>
        </w:rPr>
        <w:t>didik</w:t>
      </w:r>
      <w:proofErr w:type="spellEnd"/>
      <w:r w:rsidRPr="0091443A">
        <w:rPr>
          <w:rFonts w:cstheme="minorHAnsi"/>
          <w:sz w:val="24"/>
          <w:szCs w:val="24"/>
        </w:rPr>
        <w:t xml:space="preserve">. </w:t>
      </w:r>
    </w:p>
    <w:p w14:paraId="172F09AB" w14:textId="3939AADB" w:rsidR="00886F90" w:rsidRDefault="00886F90" w:rsidP="00886F90">
      <w:pPr>
        <w:spacing w:line="360" w:lineRule="auto"/>
        <w:jc w:val="both"/>
        <w:rPr>
          <w:rFonts w:cstheme="minorHAnsi"/>
          <w:b/>
          <w:bCs/>
          <w:sz w:val="24"/>
          <w:szCs w:val="24"/>
        </w:rPr>
      </w:pPr>
      <w:proofErr w:type="spellStart"/>
      <w:r w:rsidRPr="00886F90">
        <w:rPr>
          <w:rFonts w:cstheme="minorHAnsi"/>
          <w:b/>
          <w:bCs/>
          <w:sz w:val="24"/>
          <w:szCs w:val="24"/>
        </w:rPr>
        <w:t>Deskripsi</w:t>
      </w:r>
      <w:proofErr w:type="spellEnd"/>
      <w:r w:rsidRPr="00886F90">
        <w:rPr>
          <w:rFonts w:cstheme="minorHAnsi"/>
          <w:b/>
          <w:bCs/>
          <w:sz w:val="24"/>
          <w:szCs w:val="24"/>
        </w:rPr>
        <w:t xml:space="preserve"> Hasil </w:t>
      </w:r>
      <w:proofErr w:type="spellStart"/>
      <w:r w:rsidRPr="00886F90">
        <w:rPr>
          <w:rFonts w:cstheme="minorHAnsi"/>
          <w:b/>
          <w:bCs/>
          <w:sz w:val="24"/>
          <w:szCs w:val="24"/>
        </w:rPr>
        <w:t>Tes</w:t>
      </w:r>
      <w:proofErr w:type="spellEnd"/>
    </w:p>
    <w:p w14:paraId="17EF1E77" w14:textId="77777777" w:rsidR="00462672" w:rsidRPr="00462672" w:rsidRDefault="00462672" w:rsidP="00462672">
      <w:pPr>
        <w:spacing w:line="240" w:lineRule="auto"/>
        <w:ind w:firstLine="720"/>
        <w:jc w:val="both"/>
        <w:rPr>
          <w:rFonts w:cstheme="minorHAnsi"/>
          <w:sz w:val="24"/>
          <w:szCs w:val="24"/>
        </w:rPr>
      </w:pPr>
      <w:proofErr w:type="spellStart"/>
      <w:r w:rsidRPr="00462672">
        <w:rPr>
          <w:rFonts w:cstheme="minorHAnsi"/>
          <w:sz w:val="24"/>
          <w:szCs w:val="24"/>
        </w:rPr>
        <w:t>Tes</w:t>
      </w:r>
      <w:proofErr w:type="spellEnd"/>
      <w:r w:rsidRPr="00462672">
        <w:rPr>
          <w:rFonts w:cstheme="minorHAnsi"/>
          <w:sz w:val="24"/>
          <w:szCs w:val="24"/>
        </w:rPr>
        <w:t xml:space="preserve"> yang </w:t>
      </w:r>
      <w:proofErr w:type="spellStart"/>
      <w:r w:rsidRPr="00462672">
        <w:rPr>
          <w:rFonts w:cstheme="minorHAnsi"/>
          <w:sz w:val="24"/>
          <w:szCs w:val="24"/>
        </w:rPr>
        <w:t>diberikan</w:t>
      </w:r>
      <w:proofErr w:type="spellEnd"/>
      <w:r w:rsidRPr="00462672">
        <w:rPr>
          <w:rFonts w:cstheme="minorHAnsi"/>
          <w:sz w:val="24"/>
          <w:szCs w:val="24"/>
        </w:rPr>
        <w:t xml:space="preserve"> </w:t>
      </w:r>
      <w:proofErr w:type="spellStart"/>
      <w:r w:rsidRPr="00462672">
        <w:rPr>
          <w:rFonts w:cstheme="minorHAnsi"/>
          <w:sz w:val="24"/>
          <w:szCs w:val="24"/>
        </w:rPr>
        <w:t>untuk</w:t>
      </w:r>
      <w:proofErr w:type="spellEnd"/>
      <w:r w:rsidRPr="00462672">
        <w:rPr>
          <w:rFonts w:cstheme="minorHAnsi"/>
          <w:sz w:val="24"/>
          <w:szCs w:val="24"/>
        </w:rPr>
        <w:t xml:space="preserve"> </w:t>
      </w:r>
      <w:proofErr w:type="spellStart"/>
      <w:r w:rsidRPr="00462672">
        <w:rPr>
          <w:rFonts w:cstheme="minorHAnsi"/>
          <w:sz w:val="24"/>
          <w:szCs w:val="24"/>
        </w:rPr>
        <w:t>mengetahui</w:t>
      </w:r>
      <w:proofErr w:type="spellEnd"/>
      <w:r w:rsidRPr="00462672">
        <w:rPr>
          <w:rFonts w:cstheme="minorHAnsi"/>
          <w:sz w:val="24"/>
          <w:szCs w:val="24"/>
        </w:rPr>
        <w:t xml:space="preserve"> </w:t>
      </w:r>
      <w:proofErr w:type="spellStart"/>
      <w:r w:rsidRPr="00462672">
        <w:rPr>
          <w:rFonts w:cstheme="minorHAnsi"/>
          <w:sz w:val="24"/>
          <w:szCs w:val="24"/>
        </w:rPr>
        <w:t>hasil</w:t>
      </w:r>
      <w:proofErr w:type="spellEnd"/>
      <w:r w:rsidRPr="00462672">
        <w:rPr>
          <w:rFonts w:cstheme="minorHAnsi"/>
          <w:sz w:val="24"/>
          <w:szCs w:val="24"/>
        </w:rPr>
        <w:t xml:space="preserve"> </w:t>
      </w:r>
      <w:proofErr w:type="spellStart"/>
      <w:r w:rsidRPr="00462672">
        <w:rPr>
          <w:rFonts w:cstheme="minorHAnsi"/>
          <w:sz w:val="24"/>
          <w:szCs w:val="24"/>
        </w:rPr>
        <w:t>belajar</w:t>
      </w:r>
      <w:proofErr w:type="spellEnd"/>
      <w:r w:rsidRPr="00462672">
        <w:rPr>
          <w:rFonts w:cstheme="minorHAnsi"/>
          <w:sz w:val="24"/>
          <w:szCs w:val="24"/>
        </w:rPr>
        <w:t xml:space="preserve">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kelas</w:t>
      </w:r>
      <w:proofErr w:type="spellEnd"/>
      <w:r w:rsidRPr="00462672">
        <w:rPr>
          <w:rFonts w:cstheme="minorHAnsi"/>
          <w:sz w:val="24"/>
          <w:szCs w:val="24"/>
        </w:rPr>
        <w:t xml:space="preserve"> </w:t>
      </w:r>
      <w:proofErr w:type="spellStart"/>
      <w:r w:rsidRPr="00462672">
        <w:rPr>
          <w:rFonts w:cstheme="minorHAnsi"/>
          <w:sz w:val="24"/>
          <w:szCs w:val="24"/>
        </w:rPr>
        <w:t>eksperimen</w:t>
      </w:r>
      <w:proofErr w:type="spellEnd"/>
      <w:r w:rsidRPr="00462672">
        <w:rPr>
          <w:rFonts w:cstheme="minorHAnsi"/>
          <w:sz w:val="24"/>
          <w:szCs w:val="24"/>
        </w:rPr>
        <w:t xml:space="preserve"> dan </w:t>
      </w:r>
      <w:proofErr w:type="spellStart"/>
      <w:r w:rsidRPr="00462672">
        <w:rPr>
          <w:rFonts w:cstheme="minorHAnsi"/>
          <w:sz w:val="24"/>
          <w:szCs w:val="24"/>
        </w:rPr>
        <w:t>kelas</w:t>
      </w:r>
      <w:proofErr w:type="spellEnd"/>
      <w:r w:rsidRPr="00462672">
        <w:rPr>
          <w:rFonts w:cstheme="minorHAnsi"/>
          <w:sz w:val="24"/>
          <w:szCs w:val="24"/>
        </w:rPr>
        <w:t xml:space="preserve"> </w:t>
      </w:r>
      <w:proofErr w:type="spellStart"/>
      <w:r w:rsidRPr="00462672">
        <w:rPr>
          <w:rFonts w:cstheme="minorHAnsi"/>
          <w:sz w:val="24"/>
          <w:szCs w:val="24"/>
        </w:rPr>
        <w:t>kontrol</w:t>
      </w:r>
      <w:proofErr w:type="spellEnd"/>
      <w:r w:rsidRPr="00462672">
        <w:rPr>
          <w:rFonts w:cstheme="minorHAnsi"/>
          <w:sz w:val="24"/>
          <w:szCs w:val="24"/>
        </w:rPr>
        <w:t xml:space="preserve"> </w:t>
      </w:r>
      <w:proofErr w:type="spellStart"/>
      <w:r w:rsidRPr="00462672">
        <w:rPr>
          <w:rFonts w:cstheme="minorHAnsi"/>
          <w:sz w:val="24"/>
          <w:szCs w:val="24"/>
        </w:rPr>
        <w:t>berupa</w:t>
      </w:r>
      <w:proofErr w:type="spellEnd"/>
      <w:r w:rsidRPr="00462672">
        <w:rPr>
          <w:rFonts w:cstheme="minorHAnsi"/>
          <w:sz w:val="24"/>
          <w:szCs w:val="24"/>
        </w:rPr>
        <w:t xml:space="preserve"> </w:t>
      </w:r>
      <w:proofErr w:type="spellStart"/>
      <w:r w:rsidRPr="00462672">
        <w:rPr>
          <w:rFonts w:cstheme="minorHAnsi"/>
          <w:sz w:val="24"/>
          <w:szCs w:val="24"/>
        </w:rPr>
        <w:t>tes</w:t>
      </w:r>
      <w:proofErr w:type="spellEnd"/>
      <w:r w:rsidRPr="00462672">
        <w:rPr>
          <w:rFonts w:cstheme="minorHAnsi"/>
          <w:sz w:val="24"/>
          <w:szCs w:val="24"/>
        </w:rPr>
        <w:t xml:space="preserve"> </w:t>
      </w:r>
      <w:proofErr w:type="spellStart"/>
      <w:r w:rsidRPr="00462672">
        <w:rPr>
          <w:rFonts w:cstheme="minorHAnsi"/>
          <w:sz w:val="24"/>
          <w:szCs w:val="24"/>
        </w:rPr>
        <w:t>pilihan</w:t>
      </w:r>
      <w:proofErr w:type="spellEnd"/>
      <w:r w:rsidRPr="00462672">
        <w:rPr>
          <w:rFonts w:cstheme="minorHAnsi"/>
          <w:sz w:val="24"/>
          <w:szCs w:val="24"/>
        </w:rPr>
        <w:t xml:space="preserve"> </w:t>
      </w:r>
      <w:proofErr w:type="spellStart"/>
      <w:r w:rsidRPr="00462672">
        <w:rPr>
          <w:rFonts w:cstheme="minorHAnsi"/>
          <w:sz w:val="24"/>
          <w:szCs w:val="24"/>
        </w:rPr>
        <w:t>ganda</w:t>
      </w:r>
      <w:proofErr w:type="spellEnd"/>
      <w:r w:rsidRPr="00462672">
        <w:rPr>
          <w:rFonts w:cstheme="minorHAnsi"/>
          <w:sz w:val="24"/>
          <w:szCs w:val="24"/>
        </w:rPr>
        <w:t xml:space="preserve"> </w:t>
      </w:r>
      <w:proofErr w:type="spellStart"/>
      <w:r w:rsidRPr="00462672">
        <w:rPr>
          <w:rFonts w:cstheme="minorHAnsi"/>
          <w:sz w:val="24"/>
          <w:szCs w:val="24"/>
        </w:rPr>
        <w:t>sebanyak</w:t>
      </w:r>
      <w:proofErr w:type="spellEnd"/>
      <w:r w:rsidRPr="00462672">
        <w:rPr>
          <w:rFonts w:cstheme="minorHAnsi"/>
          <w:sz w:val="24"/>
          <w:szCs w:val="24"/>
        </w:rPr>
        <w:t xml:space="preserve"> 20 </w:t>
      </w:r>
      <w:proofErr w:type="spellStart"/>
      <w:r w:rsidRPr="00462672">
        <w:rPr>
          <w:rFonts w:cstheme="minorHAnsi"/>
          <w:sz w:val="24"/>
          <w:szCs w:val="24"/>
        </w:rPr>
        <w:t>butir</w:t>
      </w:r>
      <w:proofErr w:type="spellEnd"/>
      <w:r w:rsidRPr="00462672">
        <w:rPr>
          <w:rFonts w:cstheme="minorHAnsi"/>
          <w:sz w:val="24"/>
          <w:szCs w:val="24"/>
        </w:rPr>
        <w:t xml:space="preserve"> </w:t>
      </w:r>
      <w:proofErr w:type="spellStart"/>
      <w:r w:rsidRPr="00462672">
        <w:rPr>
          <w:rFonts w:cstheme="minorHAnsi"/>
          <w:sz w:val="24"/>
          <w:szCs w:val="24"/>
        </w:rPr>
        <w:t>soal</w:t>
      </w:r>
      <w:proofErr w:type="spellEnd"/>
      <w:r w:rsidRPr="00462672">
        <w:rPr>
          <w:rFonts w:cstheme="minorHAnsi"/>
          <w:sz w:val="24"/>
          <w:szCs w:val="24"/>
        </w:rPr>
        <w:t xml:space="preserve">. Hasil rata-rata </w:t>
      </w:r>
      <w:proofErr w:type="spellStart"/>
      <w:r w:rsidRPr="00462672">
        <w:rPr>
          <w:rFonts w:cstheme="minorHAnsi"/>
          <w:sz w:val="24"/>
          <w:szCs w:val="24"/>
        </w:rPr>
        <w:t>nilai</w:t>
      </w:r>
      <w:proofErr w:type="spellEnd"/>
      <w:r w:rsidRPr="00462672">
        <w:rPr>
          <w:rFonts w:cstheme="minorHAnsi"/>
          <w:sz w:val="24"/>
          <w:szCs w:val="24"/>
        </w:rPr>
        <w:t xml:space="preserve">, modus, </w:t>
      </w:r>
      <w:proofErr w:type="spellStart"/>
      <w:r w:rsidRPr="00462672">
        <w:rPr>
          <w:rFonts w:cstheme="minorHAnsi"/>
          <w:sz w:val="24"/>
          <w:szCs w:val="24"/>
        </w:rPr>
        <w:t>standar</w:t>
      </w:r>
      <w:proofErr w:type="spellEnd"/>
      <w:r w:rsidRPr="00462672">
        <w:rPr>
          <w:rFonts w:cstheme="minorHAnsi"/>
          <w:sz w:val="24"/>
          <w:szCs w:val="24"/>
        </w:rPr>
        <w:t xml:space="preserve"> </w:t>
      </w:r>
      <w:proofErr w:type="spellStart"/>
      <w:r w:rsidRPr="00462672">
        <w:rPr>
          <w:rFonts w:cstheme="minorHAnsi"/>
          <w:sz w:val="24"/>
          <w:szCs w:val="24"/>
        </w:rPr>
        <w:t>deviasi</w:t>
      </w:r>
      <w:proofErr w:type="spellEnd"/>
      <w:r w:rsidRPr="00462672">
        <w:rPr>
          <w:rFonts w:cstheme="minorHAnsi"/>
          <w:sz w:val="24"/>
          <w:szCs w:val="24"/>
        </w:rPr>
        <w:t xml:space="preserve">, </w:t>
      </w:r>
      <w:proofErr w:type="spellStart"/>
      <w:r w:rsidRPr="00462672">
        <w:rPr>
          <w:rFonts w:cstheme="minorHAnsi"/>
          <w:sz w:val="24"/>
          <w:szCs w:val="24"/>
        </w:rPr>
        <w:t>varian</w:t>
      </w:r>
      <w:proofErr w:type="spellEnd"/>
      <w:r w:rsidRPr="00462672">
        <w:rPr>
          <w:rFonts w:cstheme="minorHAnsi"/>
          <w:sz w:val="24"/>
          <w:szCs w:val="24"/>
        </w:rPr>
        <w:t xml:space="preserve"> pretest dan posttest yang </w:t>
      </w:r>
      <w:proofErr w:type="spellStart"/>
      <w:r w:rsidRPr="00462672">
        <w:rPr>
          <w:rFonts w:cstheme="minorHAnsi"/>
          <w:sz w:val="24"/>
          <w:szCs w:val="24"/>
        </w:rPr>
        <w:t>diperoleh</w:t>
      </w:r>
      <w:proofErr w:type="spellEnd"/>
      <w:r w:rsidRPr="00462672">
        <w:rPr>
          <w:rFonts w:cstheme="minorHAnsi"/>
          <w:sz w:val="24"/>
          <w:szCs w:val="24"/>
        </w:rPr>
        <w:t xml:space="preserve">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kelas</w:t>
      </w:r>
      <w:proofErr w:type="spellEnd"/>
      <w:r w:rsidRPr="00462672">
        <w:rPr>
          <w:rFonts w:cstheme="minorHAnsi"/>
          <w:sz w:val="24"/>
          <w:szCs w:val="24"/>
        </w:rPr>
        <w:t xml:space="preserve"> XI IPA 1 (</w:t>
      </w:r>
      <w:proofErr w:type="spellStart"/>
      <w:r w:rsidRPr="00462672">
        <w:rPr>
          <w:rFonts w:cstheme="minorHAnsi"/>
          <w:sz w:val="24"/>
          <w:szCs w:val="24"/>
        </w:rPr>
        <w:t>eksperimen</w:t>
      </w:r>
      <w:proofErr w:type="spellEnd"/>
      <w:r w:rsidRPr="00462672">
        <w:rPr>
          <w:rFonts w:cstheme="minorHAnsi"/>
          <w:sz w:val="24"/>
          <w:szCs w:val="24"/>
        </w:rPr>
        <w:t xml:space="preserve">) dan </w:t>
      </w:r>
      <w:proofErr w:type="spellStart"/>
      <w:r w:rsidRPr="00462672">
        <w:rPr>
          <w:rFonts w:cstheme="minorHAnsi"/>
          <w:sz w:val="24"/>
          <w:szCs w:val="24"/>
        </w:rPr>
        <w:t>kelas</w:t>
      </w:r>
      <w:proofErr w:type="spellEnd"/>
      <w:r w:rsidRPr="00462672">
        <w:rPr>
          <w:rFonts w:cstheme="minorHAnsi"/>
          <w:sz w:val="24"/>
          <w:szCs w:val="24"/>
        </w:rPr>
        <w:t xml:space="preserve"> XI IPA 2 (</w:t>
      </w:r>
      <w:proofErr w:type="spellStart"/>
      <w:r w:rsidRPr="00462672">
        <w:rPr>
          <w:rFonts w:cstheme="minorHAnsi"/>
          <w:sz w:val="24"/>
          <w:szCs w:val="24"/>
        </w:rPr>
        <w:t>kontrol</w:t>
      </w:r>
      <w:proofErr w:type="spellEnd"/>
      <w:r w:rsidRPr="00462672">
        <w:rPr>
          <w:rFonts w:cstheme="minorHAnsi"/>
          <w:sz w:val="24"/>
          <w:szCs w:val="24"/>
        </w:rPr>
        <w:t xml:space="preserve">) </w:t>
      </w:r>
      <w:proofErr w:type="spellStart"/>
      <w:r w:rsidRPr="00462672">
        <w:rPr>
          <w:rFonts w:cstheme="minorHAnsi"/>
          <w:sz w:val="24"/>
          <w:szCs w:val="24"/>
        </w:rPr>
        <w:t>dapat</w:t>
      </w:r>
      <w:proofErr w:type="spellEnd"/>
      <w:r w:rsidRPr="00462672">
        <w:rPr>
          <w:rFonts w:cstheme="minorHAnsi"/>
          <w:sz w:val="24"/>
          <w:szCs w:val="24"/>
        </w:rPr>
        <w:t xml:space="preserve"> </w:t>
      </w:r>
      <w:proofErr w:type="spellStart"/>
      <w:r w:rsidRPr="00462672">
        <w:rPr>
          <w:rFonts w:cstheme="minorHAnsi"/>
          <w:sz w:val="24"/>
          <w:szCs w:val="24"/>
        </w:rPr>
        <w:t>dilihat</w:t>
      </w:r>
      <w:proofErr w:type="spellEnd"/>
      <w:r w:rsidRPr="00462672">
        <w:rPr>
          <w:rFonts w:cstheme="minorHAnsi"/>
          <w:sz w:val="24"/>
          <w:szCs w:val="24"/>
        </w:rPr>
        <w:t xml:space="preserve"> pada </w:t>
      </w:r>
      <w:proofErr w:type="spellStart"/>
      <w:r w:rsidRPr="00462672">
        <w:rPr>
          <w:rFonts w:cstheme="minorHAnsi"/>
          <w:sz w:val="24"/>
          <w:szCs w:val="24"/>
        </w:rPr>
        <w:t>tabel</w:t>
      </w:r>
      <w:proofErr w:type="spellEnd"/>
      <w:r w:rsidRPr="00462672">
        <w:rPr>
          <w:rFonts w:cstheme="minorHAnsi"/>
          <w:sz w:val="24"/>
          <w:szCs w:val="24"/>
        </w:rPr>
        <w:t xml:space="preserve"> 4.8. Hasil </w:t>
      </w:r>
      <w:proofErr w:type="spellStart"/>
      <w:r w:rsidRPr="00462672">
        <w:rPr>
          <w:rFonts w:cstheme="minorHAnsi"/>
          <w:sz w:val="24"/>
          <w:szCs w:val="24"/>
        </w:rPr>
        <w:t>presentase</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kelas</w:t>
      </w:r>
      <w:proofErr w:type="spellEnd"/>
      <w:r w:rsidRPr="00462672">
        <w:rPr>
          <w:rFonts w:cstheme="minorHAnsi"/>
          <w:sz w:val="24"/>
          <w:szCs w:val="24"/>
        </w:rPr>
        <w:t xml:space="preserve"> XI IPA 1 (</w:t>
      </w:r>
      <w:proofErr w:type="spellStart"/>
      <w:r w:rsidRPr="00462672">
        <w:rPr>
          <w:rFonts w:cstheme="minorHAnsi"/>
          <w:sz w:val="24"/>
          <w:szCs w:val="24"/>
        </w:rPr>
        <w:t>eksperimen</w:t>
      </w:r>
      <w:proofErr w:type="spellEnd"/>
      <w:r w:rsidRPr="00462672">
        <w:rPr>
          <w:rFonts w:cstheme="minorHAnsi"/>
          <w:sz w:val="24"/>
          <w:szCs w:val="24"/>
        </w:rPr>
        <w:t xml:space="preserve">) </w:t>
      </w:r>
      <w:proofErr w:type="spellStart"/>
      <w:r w:rsidRPr="00462672">
        <w:rPr>
          <w:rFonts w:cstheme="minorHAnsi"/>
          <w:sz w:val="24"/>
          <w:szCs w:val="24"/>
        </w:rPr>
        <w:t>dapat</w:t>
      </w:r>
      <w:proofErr w:type="spellEnd"/>
      <w:r w:rsidRPr="00462672">
        <w:rPr>
          <w:rFonts w:cstheme="minorHAnsi"/>
          <w:sz w:val="24"/>
          <w:szCs w:val="24"/>
        </w:rPr>
        <w:t xml:space="preserve"> </w:t>
      </w:r>
      <w:proofErr w:type="spellStart"/>
      <w:r w:rsidRPr="00462672">
        <w:rPr>
          <w:rFonts w:cstheme="minorHAnsi"/>
          <w:sz w:val="24"/>
          <w:szCs w:val="24"/>
        </w:rPr>
        <w:t>dilihat</w:t>
      </w:r>
      <w:proofErr w:type="spellEnd"/>
      <w:r w:rsidRPr="00462672">
        <w:rPr>
          <w:rFonts w:cstheme="minorHAnsi"/>
          <w:sz w:val="24"/>
          <w:szCs w:val="24"/>
        </w:rPr>
        <w:t xml:space="preserve"> pada </w:t>
      </w:r>
      <w:proofErr w:type="spellStart"/>
      <w:r w:rsidRPr="00462672">
        <w:rPr>
          <w:rFonts w:cstheme="minorHAnsi"/>
          <w:sz w:val="24"/>
          <w:szCs w:val="24"/>
        </w:rPr>
        <w:t>tabel</w:t>
      </w:r>
      <w:proofErr w:type="spellEnd"/>
      <w:r w:rsidRPr="00462672">
        <w:rPr>
          <w:rFonts w:cstheme="minorHAnsi"/>
          <w:sz w:val="24"/>
          <w:szCs w:val="24"/>
        </w:rPr>
        <w:t xml:space="preserve"> 4.9. Hasil </w:t>
      </w:r>
      <w:proofErr w:type="spellStart"/>
      <w:r w:rsidRPr="00462672">
        <w:rPr>
          <w:rFonts w:cstheme="minorHAnsi"/>
          <w:sz w:val="24"/>
          <w:szCs w:val="24"/>
        </w:rPr>
        <w:t>presentase</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kelas</w:t>
      </w:r>
      <w:proofErr w:type="spellEnd"/>
      <w:r w:rsidRPr="00462672">
        <w:rPr>
          <w:rFonts w:cstheme="minorHAnsi"/>
          <w:sz w:val="24"/>
          <w:szCs w:val="24"/>
        </w:rPr>
        <w:t xml:space="preserve"> XI IPA 2 (</w:t>
      </w:r>
      <w:proofErr w:type="spellStart"/>
      <w:r w:rsidRPr="00462672">
        <w:rPr>
          <w:rFonts w:cstheme="minorHAnsi"/>
          <w:sz w:val="24"/>
          <w:szCs w:val="24"/>
        </w:rPr>
        <w:t>kontrol</w:t>
      </w:r>
      <w:proofErr w:type="spellEnd"/>
      <w:r w:rsidRPr="00462672">
        <w:rPr>
          <w:rFonts w:cstheme="minorHAnsi"/>
          <w:sz w:val="24"/>
          <w:szCs w:val="24"/>
        </w:rPr>
        <w:t xml:space="preserve">) </w:t>
      </w:r>
      <w:proofErr w:type="spellStart"/>
      <w:r w:rsidRPr="00462672">
        <w:rPr>
          <w:rFonts w:cstheme="minorHAnsi"/>
          <w:sz w:val="24"/>
          <w:szCs w:val="24"/>
        </w:rPr>
        <w:t>dapat</w:t>
      </w:r>
      <w:proofErr w:type="spellEnd"/>
      <w:r w:rsidRPr="00462672">
        <w:rPr>
          <w:rFonts w:cstheme="minorHAnsi"/>
          <w:sz w:val="24"/>
          <w:szCs w:val="24"/>
        </w:rPr>
        <w:t xml:space="preserve"> </w:t>
      </w:r>
      <w:proofErr w:type="spellStart"/>
      <w:r w:rsidRPr="00462672">
        <w:rPr>
          <w:rFonts w:cstheme="minorHAnsi"/>
          <w:sz w:val="24"/>
          <w:szCs w:val="24"/>
        </w:rPr>
        <w:t>dilihat</w:t>
      </w:r>
      <w:proofErr w:type="spellEnd"/>
      <w:r w:rsidRPr="00462672">
        <w:rPr>
          <w:rFonts w:cstheme="minorHAnsi"/>
          <w:sz w:val="24"/>
          <w:szCs w:val="24"/>
        </w:rPr>
        <w:t xml:space="preserve"> pada </w:t>
      </w:r>
      <w:proofErr w:type="spellStart"/>
      <w:r w:rsidRPr="00462672">
        <w:rPr>
          <w:rFonts w:cstheme="minorHAnsi"/>
          <w:sz w:val="24"/>
          <w:szCs w:val="24"/>
        </w:rPr>
        <w:t>tabel</w:t>
      </w:r>
      <w:proofErr w:type="spellEnd"/>
      <w:r w:rsidRPr="00462672">
        <w:rPr>
          <w:rFonts w:cstheme="minorHAnsi"/>
          <w:sz w:val="24"/>
          <w:szCs w:val="24"/>
        </w:rPr>
        <w:t xml:space="preserve"> 4.10.</w:t>
      </w:r>
    </w:p>
    <w:p w14:paraId="37106C9E" w14:textId="047AE0A0" w:rsidR="00462672" w:rsidRPr="00462672" w:rsidRDefault="00462672" w:rsidP="00462672">
      <w:pPr>
        <w:spacing w:line="240" w:lineRule="auto"/>
        <w:ind w:firstLine="720"/>
        <w:jc w:val="center"/>
        <w:rPr>
          <w:rFonts w:cstheme="minorHAnsi"/>
          <w:sz w:val="24"/>
          <w:szCs w:val="24"/>
        </w:rPr>
      </w:pPr>
      <w:proofErr w:type="spellStart"/>
      <w:r w:rsidRPr="00462672">
        <w:rPr>
          <w:rFonts w:cstheme="minorHAnsi"/>
          <w:sz w:val="24"/>
          <w:szCs w:val="24"/>
        </w:rPr>
        <w:t>Tabel</w:t>
      </w:r>
      <w:proofErr w:type="spellEnd"/>
      <w:r w:rsidRPr="00462672">
        <w:rPr>
          <w:rFonts w:cstheme="minorHAnsi"/>
          <w:sz w:val="24"/>
          <w:szCs w:val="24"/>
        </w:rPr>
        <w:t xml:space="preserve"> 8 Hasil Rata-rata Nilai, Modus, </w:t>
      </w:r>
      <w:proofErr w:type="spellStart"/>
      <w:r w:rsidRPr="00462672">
        <w:rPr>
          <w:rFonts w:cstheme="minorHAnsi"/>
          <w:sz w:val="24"/>
          <w:szCs w:val="24"/>
        </w:rPr>
        <w:t>Standar</w:t>
      </w:r>
      <w:proofErr w:type="spellEnd"/>
      <w:r w:rsidRPr="00462672">
        <w:rPr>
          <w:rFonts w:cstheme="minorHAnsi"/>
          <w:sz w:val="24"/>
          <w:szCs w:val="24"/>
        </w:rPr>
        <w:t xml:space="preserve"> </w:t>
      </w:r>
      <w:proofErr w:type="spellStart"/>
      <w:r w:rsidRPr="00462672">
        <w:rPr>
          <w:rFonts w:cstheme="minorHAnsi"/>
          <w:sz w:val="24"/>
          <w:szCs w:val="24"/>
        </w:rPr>
        <w:t>Deviasi</w:t>
      </w:r>
      <w:proofErr w:type="spellEnd"/>
      <w:r w:rsidRPr="00462672">
        <w:rPr>
          <w:rFonts w:cstheme="minorHAnsi"/>
          <w:sz w:val="24"/>
          <w:szCs w:val="24"/>
        </w:rPr>
        <w:t xml:space="preserve">, Varian Posttest </w:t>
      </w:r>
      <w:proofErr w:type="spellStart"/>
      <w:r w:rsidRPr="00462672">
        <w:rPr>
          <w:rFonts w:cstheme="minorHAnsi"/>
          <w:sz w:val="24"/>
          <w:szCs w:val="24"/>
        </w:rPr>
        <w:t>kelas</w:t>
      </w:r>
      <w:proofErr w:type="spellEnd"/>
      <w:r w:rsidRPr="00462672">
        <w:rPr>
          <w:rFonts w:cstheme="minorHAnsi"/>
          <w:sz w:val="24"/>
          <w:szCs w:val="24"/>
        </w:rPr>
        <w:t xml:space="preserve"> XI IPA 1 (</w:t>
      </w:r>
      <w:proofErr w:type="spellStart"/>
      <w:r w:rsidRPr="00462672">
        <w:rPr>
          <w:rFonts w:cstheme="minorHAnsi"/>
          <w:sz w:val="24"/>
          <w:szCs w:val="24"/>
        </w:rPr>
        <w:t>eksperimen</w:t>
      </w:r>
      <w:proofErr w:type="spellEnd"/>
      <w:r w:rsidRPr="00462672">
        <w:rPr>
          <w:rFonts w:cstheme="minorHAnsi"/>
          <w:sz w:val="24"/>
          <w:szCs w:val="24"/>
        </w:rPr>
        <w:t xml:space="preserve">) dan </w:t>
      </w:r>
      <w:proofErr w:type="spellStart"/>
      <w:r w:rsidRPr="00462672">
        <w:rPr>
          <w:rFonts w:cstheme="minorHAnsi"/>
          <w:sz w:val="24"/>
          <w:szCs w:val="24"/>
        </w:rPr>
        <w:t>kelas</w:t>
      </w:r>
      <w:proofErr w:type="spellEnd"/>
      <w:r w:rsidRPr="00462672">
        <w:rPr>
          <w:rFonts w:cstheme="minorHAnsi"/>
          <w:sz w:val="24"/>
          <w:szCs w:val="24"/>
        </w:rPr>
        <w:t xml:space="preserve"> XI IPA 2 (</w:t>
      </w:r>
      <w:proofErr w:type="spellStart"/>
      <w:r w:rsidRPr="00462672">
        <w:rPr>
          <w:rFonts w:cstheme="minorHAnsi"/>
          <w:sz w:val="24"/>
          <w:szCs w:val="24"/>
        </w:rPr>
        <w:t>kontrol</w:t>
      </w:r>
      <w:proofErr w:type="spellEnd"/>
      <w:r w:rsidRPr="00462672">
        <w:rPr>
          <w:rFonts w:cstheme="minorHAnsi"/>
          <w:sz w:val="24"/>
          <w:szCs w:val="24"/>
        </w:rPr>
        <w:t>)</w:t>
      </w:r>
    </w:p>
    <w:tbl>
      <w:tblPr>
        <w:tblStyle w:val="TableGrid"/>
        <w:tblW w:w="0" w:type="auto"/>
        <w:jc w:val="center"/>
        <w:tblLook w:val="04A0" w:firstRow="1" w:lastRow="0" w:firstColumn="1" w:lastColumn="0" w:noHBand="0" w:noVBand="1"/>
      </w:tblPr>
      <w:tblGrid>
        <w:gridCol w:w="510"/>
        <w:gridCol w:w="1645"/>
        <w:gridCol w:w="1260"/>
        <w:gridCol w:w="1170"/>
        <w:gridCol w:w="1800"/>
      </w:tblGrid>
      <w:tr w:rsidR="00462672" w:rsidRPr="00462672" w14:paraId="7F9A3E09" w14:textId="77777777" w:rsidTr="00DC1154">
        <w:trPr>
          <w:trHeight w:val="485"/>
          <w:jc w:val="center"/>
        </w:trPr>
        <w:tc>
          <w:tcPr>
            <w:tcW w:w="510" w:type="dxa"/>
          </w:tcPr>
          <w:p w14:paraId="0C23B5FB" w14:textId="77777777" w:rsidR="00462672" w:rsidRPr="00462672" w:rsidRDefault="00462672" w:rsidP="00462672">
            <w:pPr>
              <w:jc w:val="center"/>
              <w:rPr>
                <w:rFonts w:cstheme="minorHAnsi"/>
                <w:sz w:val="24"/>
                <w:szCs w:val="24"/>
              </w:rPr>
            </w:pPr>
            <w:r w:rsidRPr="00462672">
              <w:rPr>
                <w:rFonts w:cstheme="minorHAnsi"/>
                <w:sz w:val="24"/>
                <w:szCs w:val="24"/>
              </w:rPr>
              <w:t>No</w:t>
            </w:r>
          </w:p>
        </w:tc>
        <w:tc>
          <w:tcPr>
            <w:tcW w:w="1645" w:type="dxa"/>
          </w:tcPr>
          <w:p w14:paraId="510903B9" w14:textId="77777777" w:rsidR="00462672" w:rsidRPr="00462672" w:rsidRDefault="00462672" w:rsidP="00462672">
            <w:pPr>
              <w:jc w:val="center"/>
              <w:rPr>
                <w:rFonts w:cstheme="minorHAnsi"/>
                <w:sz w:val="24"/>
                <w:szCs w:val="24"/>
              </w:rPr>
            </w:pPr>
            <w:r w:rsidRPr="00462672">
              <w:rPr>
                <w:rFonts w:cstheme="minorHAnsi"/>
                <w:sz w:val="24"/>
                <w:szCs w:val="24"/>
              </w:rPr>
              <w:t>Posttest</w:t>
            </w:r>
          </w:p>
        </w:tc>
        <w:tc>
          <w:tcPr>
            <w:tcW w:w="1260" w:type="dxa"/>
          </w:tcPr>
          <w:p w14:paraId="61E0AA1F" w14:textId="77777777" w:rsidR="00462672" w:rsidRPr="00462672" w:rsidRDefault="00462672" w:rsidP="00462672">
            <w:pPr>
              <w:jc w:val="center"/>
              <w:rPr>
                <w:rFonts w:cstheme="minorHAnsi"/>
                <w:sz w:val="24"/>
                <w:szCs w:val="24"/>
              </w:rPr>
            </w:pPr>
            <w:r w:rsidRPr="00462672">
              <w:rPr>
                <w:rFonts w:cstheme="minorHAnsi"/>
                <w:sz w:val="24"/>
                <w:szCs w:val="24"/>
              </w:rPr>
              <w:t>Rata-rata</w:t>
            </w:r>
          </w:p>
        </w:tc>
        <w:tc>
          <w:tcPr>
            <w:tcW w:w="1170" w:type="dxa"/>
          </w:tcPr>
          <w:p w14:paraId="02EB3FE8" w14:textId="77777777" w:rsidR="00462672" w:rsidRPr="00462672" w:rsidRDefault="00462672" w:rsidP="00462672">
            <w:pPr>
              <w:jc w:val="center"/>
              <w:rPr>
                <w:rFonts w:cstheme="minorHAnsi"/>
                <w:sz w:val="24"/>
                <w:szCs w:val="24"/>
              </w:rPr>
            </w:pPr>
            <w:r w:rsidRPr="00462672">
              <w:rPr>
                <w:rFonts w:cstheme="minorHAnsi"/>
                <w:sz w:val="24"/>
                <w:szCs w:val="24"/>
              </w:rPr>
              <w:t>Modus</w:t>
            </w:r>
          </w:p>
        </w:tc>
        <w:tc>
          <w:tcPr>
            <w:tcW w:w="1800" w:type="dxa"/>
          </w:tcPr>
          <w:p w14:paraId="15FF5630" w14:textId="77777777" w:rsidR="00462672" w:rsidRPr="00462672" w:rsidRDefault="00462672" w:rsidP="00462672">
            <w:pPr>
              <w:jc w:val="center"/>
              <w:rPr>
                <w:rFonts w:cstheme="minorHAnsi"/>
                <w:sz w:val="24"/>
                <w:szCs w:val="24"/>
              </w:rPr>
            </w:pPr>
            <w:proofErr w:type="spellStart"/>
            <w:r w:rsidRPr="00462672">
              <w:rPr>
                <w:rFonts w:cstheme="minorHAnsi"/>
                <w:sz w:val="24"/>
                <w:szCs w:val="24"/>
              </w:rPr>
              <w:t>Standar</w:t>
            </w:r>
            <w:proofErr w:type="spellEnd"/>
            <w:r w:rsidRPr="00462672">
              <w:rPr>
                <w:rFonts w:cstheme="minorHAnsi"/>
                <w:sz w:val="24"/>
                <w:szCs w:val="24"/>
              </w:rPr>
              <w:t xml:space="preserve"> </w:t>
            </w:r>
            <w:proofErr w:type="spellStart"/>
            <w:r w:rsidRPr="00462672">
              <w:rPr>
                <w:rFonts w:cstheme="minorHAnsi"/>
                <w:sz w:val="24"/>
                <w:szCs w:val="24"/>
              </w:rPr>
              <w:t>Deviasi</w:t>
            </w:r>
            <w:proofErr w:type="spellEnd"/>
          </w:p>
        </w:tc>
      </w:tr>
      <w:tr w:rsidR="00462672" w:rsidRPr="00462672" w14:paraId="5E6B5CA8" w14:textId="77777777" w:rsidTr="00DC1154">
        <w:trPr>
          <w:jc w:val="center"/>
        </w:trPr>
        <w:tc>
          <w:tcPr>
            <w:tcW w:w="510" w:type="dxa"/>
          </w:tcPr>
          <w:p w14:paraId="5B4AE4DE" w14:textId="77777777" w:rsidR="00462672" w:rsidRPr="00462672" w:rsidRDefault="00462672" w:rsidP="00462672">
            <w:pPr>
              <w:jc w:val="center"/>
              <w:rPr>
                <w:rFonts w:cstheme="minorHAnsi"/>
                <w:sz w:val="24"/>
                <w:szCs w:val="24"/>
              </w:rPr>
            </w:pPr>
            <w:r w:rsidRPr="00462672">
              <w:rPr>
                <w:rFonts w:cstheme="minorHAnsi"/>
                <w:sz w:val="24"/>
                <w:szCs w:val="24"/>
              </w:rPr>
              <w:t>1.</w:t>
            </w:r>
          </w:p>
        </w:tc>
        <w:tc>
          <w:tcPr>
            <w:tcW w:w="1645" w:type="dxa"/>
          </w:tcPr>
          <w:p w14:paraId="633AED64" w14:textId="77777777" w:rsidR="00462672" w:rsidRPr="00462672" w:rsidRDefault="00462672" w:rsidP="00462672">
            <w:pPr>
              <w:jc w:val="center"/>
              <w:rPr>
                <w:rFonts w:cstheme="minorHAnsi"/>
                <w:sz w:val="24"/>
                <w:szCs w:val="24"/>
              </w:rPr>
            </w:pPr>
            <w:proofErr w:type="spellStart"/>
            <w:r w:rsidRPr="00462672">
              <w:rPr>
                <w:rFonts w:cstheme="minorHAnsi"/>
                <w:sz w:val="24"/>
                <w:szCs w:val="24"/>
              </w:rPr>
              <w:t>Eksperimen</w:t>
            </w:r>
            <w:proofErr w:type="spellEnd"/>
          </w:p>
        </w:tc>
        <w:tc>
          <w:tcPr>
            <w:tcW w:w="1260" w:type="dxa"/>
          </w:tcPr>
          <w:p w14:paraId="66B1FFE0" w14:textId="77777777" w:rsidR="00462672" w:rsidRPr="00462672" w:rsidRDefault="00462672" w:rsidP="00462672">
            <w:pPr>
              <w:jc w:val="center"/>
              <w:rPr>
                <w:rFonts w:cstheme="minorHAnsi"/>
                <w:sz w:val="24"/>
                <w:szCs w:val="24"/>
              </w:rPr>
            </w:pPr>
            <w:r w:rsidRPr="00462672">
              <w:rPr>
                <w:rFonts w:cstheme="minorHAnsi"/>
                <w:sz w:val="24"/>
                <w:szCs w:val="24"/>
              </w:rPr>
              <w:t>77,68</w:t>
            </w:r>
          </w:p>
        </w:tc>
        <w:tc>
          <w:tcPr>
            <w:tcW w:w="1170" w:type="dxa"/>
          </w:tcPr>
          <w:p w14:paraId="55B21974" w14:textId="77777777" w:rsidR="00462672" w:rsidRPr="00462672" w:rsidRDefault="00462672" w:rsidP="00462672">
            <w:pPr>
              <w:jc w:val="center"/>
              <w:rPr>
                <w:rFonts w:cstheme="minorHAnsi"/>
                <w:sz w:val="24"/>
                <w:szCs w:val="24"/>
              </w:rPr>
            </w:pPr>
            <w:r w:rsidRPr="00462672">
              <w:rPr>
                <w:rFonts w:cstheme="minorHAnsi"/>
                <w:sz w:val="24"/>
                <w:szCs w:val="24"/>
              </w:rPr>
              <w:t>74,36</w:t>
            </w:r>
          </w:p>
        </w:tc>
        <w:tc>
          <w:tcPr>
            <w:tcW w:w="1800" w:type="dxa"/>
          </w:tcPr>
          <w:p w14:paraId="2C875241" w14:textId="77777777" w:rsidR="00462672" w:rsidRPr="00462672" w:rsidRDefault="00462672" w:rsidP="00462672">
            <w:pPr>
              <w:jc w:val="center"/>
              <w:rPr>
                <w:rFonts w:cstheme="minorHAnsi"/>
                <w:sz w:val="24"/>
                <w:szCs w:val="24"/>
              </w:rPr>
            </w:pPr>
            <w:r w:rsidRPr="00462672">
              <w:rPr>
                <w:rFonts w:cstheme="minorHAnsi"/>
                <w:sz w:val="24"/>
                <w:szCs w:val="24"/>
              </w:rPr>
              <w:t>13,96</w:t>
            </w:r>
          </w:p>
        </w:tc>
      </w:tr>
      <w:tr w:rsidR="00462672" w:rsidRPr="00462672" w14:paraId="6F91D9AE" w14:textId="77777777" w:rsidTr="00DC1154">
        <w:trPr>
          <w:jc w:val="center"/>
        </w:trPr>
        <w:tc>
          <w:tcPr>
            <w:tcW w:w="510" w:type="dxa"/>
          </w:tcPr>
          <w:p w14:paraId="57CE7917" w14:textId="77777777" w:rsidR="00462672" w:rsidRPr="00462672" w:rsidRDefault="00462672" w:rsidP="00462672">
            <w:pPr>
              <w:jc w:val="center"/>
              <w:rPr>
                <w:rFonts w:cstheme="minorHAnsi"/>
                <w:sz w:val="24"/>
                <w:szCs w:val="24"/>
              </w:rPr>
            </w:pPr>
            <w:r w:rsidRPr="00462672">
              <w:rPr>
                <w:rFonts w:cstheme="minorHAnsi"/>
                <w:sz w:val="24"/>
                <w:szCs w:val="24"/>
              </w:rPr>
              <w:t>2.</w:t>
            </w:r>
          </w:p>
        </w:tc>
        <w:tc>
          <w:tcPr>
            <w:tcW w:w="1645" w:type="dxa"/>
          </w:tcPr>
          <w:p w14:paraId="27083BF4" w14:textId="77777777" w:rsidR="00462672" w:rsidRPr="00462672" w:rsidRDefault="00462672" w:rsidP="00462672">
            <w:pPr>
              <w:jc w:val="center"/>
              <w:rPr>
                <w:rFonts w:cstheme="minorHAnsi"/>
                <w:sz w:val="24"/>
                <w:szCs w:val="24"/>
              </w:rPr>
            </w:pPr>
            <w:proofErr w:type="spellStart"/>
            <w:r w:rsidRPr="00462672">
              <w:rPr>
                <w:rFonts w:cstheme="minorHAnsi"/>
                <w:sz w:val="24"/>
                <w:szCs w:val="24"/>
              </w:rPr>
              <w:t>Kontrol</w:t>
            </w:r>
            <w:proofErr w:type="spellEnd"/>
          </w:p>
        </w:tc>
        <w:tc>
          <w:tcPr>
            <w:tcW w:w="1260" w:type="dxa"/>
          </w:tcPr>
          <w:p w14:paraId="01F0B5E5" w14:textId="77777777" w:rsidR="00462672" w:rsidRPr="00462672" w:rsidRDefault="00462672" w:rsidP="00462672">
            <w:pPr>
              <w:jc w:val="center"/>
              <w:rPr>
                <w:rFonts w:cstheme="minorHAnsi"/>
                <w:sz w:val="24"/>
                <w:szCs w:val="24"/>
              </w:rPr>
            </w:pPr>
            <w:r w:rsidRPr="00462672">
              <w:rPr>
                <w:rFonts w:cstheme="minorHAnsi"/>
                <w:sz w:val="24"/>
                <w:szCs w:val="24"/>
              </w:rPr>
              <w:t>50</w:t>
            </w:r>
          </w:p>
        </w:tc>
        <w:tc>
          <w:tcPr>
            <w:tcW w:w="1170" w:type="dxa"/>
          </w:tcPr>
          <w:p w14:paraId="0A7EB2CA" w14:textId="77777777" w:rsidR="00462672" w:rsidRPr="00462672" w:rsidRDefault="00462672" w:rsidP="00462672">
            <w:pPr>
              <w:jc w:val="center"/>
              <w:rPr>
                <w:rFonts w:cstheme="minorHAnsi"/>
                <w:sz w:val="24"/>
                <w:szCs w:val="24"/>
              </w:rPr>
            </w:pPr>
            <w:r w:rsidRPr="00462672">
              <w:rPr>
                <w:rFonts w:cstheme="minorHAnsi"/>
                <w:sz w:val="24"/>
                <w:szCs w:val="24"/>
              </w:rPr>
              <w:t>55,6</w:t>
            </w:r>
          </w:p>
        </w:tc>
        <w:tc>
          <w:tcPr>
            <w:tcW w:w="1800" w:type="dxa"/>
          </w:tcPr>
          <w:p w14:paraId="399DA363" w14:textId="77777777" w:rsidR="00462672" w:rsidRPr="00462672" w:rsidRDefault="00462672" w:rsidP="00462672">
            <w:pPr>
              <w:jc w:val="center"/>
              <w:rPr>
                <w:rFonts w:cstheme="minorHAnsi"/>
                <w:sz w:val="24"/>
                <w:szCs w:val="24"/>
              </w:rPr>
            </w:pPr>
            <w:r w:rsidRPr="00462672">
              <w:rPr>
                <w:rFonts w:cstheme="minorHAnsi"/>
                <w:sz w:val="24"/>
                <w:szCs w:val="24"/>
              </w:rPr>
              <w:t>19,12</w:t>
            </w:r>
          </w:p>
        </w:tc>
      </w:tr>
    </w:tbl>
    <w:p w14:paraId="4958D921" w14:textId="77777777" w:rsidR="00462672" w:rsidRPr="00462672" w:rsidRDefault="00462672" w:rsidP="00462672">
      <w:pPr>
        <w:spacing w:line="240" w:lineRule="auto"/>
        <w:ind w:firstLine="720"/>
        <w:rPr>
          <w:rFonts w:cstheme="minorHAnsi"/>
          <w:i/>
          <w:iCs/>
          <w:sz w:val="24"/>
          <w:szCs w:val="24"/>
        </w:rPr>
      </w:pPr>
      <w:r w:rsidRPr="00462672">
        <w:rPr>
          <w:rFonts w:cstheme="minorHAnsi"/>
          <w:i/>
          <w:iCs/>
          <w:sz w:val="24"/>
          <w:szCs w:val="24"/>
        </w:rPr>
        <w:t>(</w:t>
      </w:r>
      <w:proofErr w:type="spellStart"/>
      <w:r w:rsidRPr="00462672">
        <w:rPr>
          <w:rFonts w:cstheme="minorHAnsi"/>
          <w:i/>
          <w:iCs/>
          <w:sz w:val="24"/>
          <w:szCs w:val="24"/>
        </w:rPr>
        <w:t>Sumber</w:t>
      </w:r>
      <w:proofErr w:type="spellEnd"/>
      <w:r w:rsidRPr="00462672">
        <w:rPr>
          <w:rFonts w:cstheme="minorHAnsi"/>
          <w:i/>
          <w:iCs/>
          <w:sz w:val="24"/>
          <w:szCs w:val="24"/>
        </w:rPr>
        <w:t xml:space="preserve">: Hasil </w:t>
      </w:r>
      <w:proofErr w:type="spellStart"/>
      <w:r w:rsidRPr="00462672">
        <w:rPr>
          <w:rFonts w:cstheme="minorHAnsi"/>
          <w:i/>
          <w:iCs/>
          <w:sz w:val="24"/>
          <w:szCs w:val="24"/>
        </w:rPr>
        <w:t>Pengolahan</w:t>
      </w:r>
      <w:proofErr w:type="spellEnd"/>
      <w:r w:rsidRPr="00462672">
        <w:rPr>
          <w:rFonts w:cstheme="minorHAnsi"/>
          <w:i/>
          <w:iCs/>
          <w:sz w:val="24"/>
          <w:szCs w:val="24"/>
        </w:rPr>
        <w:t xml:space="preserve"> Data Primer, </w:t>
      </w:r>
      <w:proofErr w:type="spellStart"/>
      <w:r w:rsidRPr="00462672">
        <w:rPr>
          <w:rFonts w:cstheme="minorHAnsi"/>
          <w:i/>
          <w:iCs/>
          <w:sz w:val="24"/>
          <w:szCs w:val="24"/>
        </w:rPr>
        <w:t>Tahun</w:t>
      </w:r>
      <w:proofErr w:type="spellEnd"/>
      <w:r w:rsidRPr="00462672">
        <w:rPr>
          <w:rFonts w:cstheme="minorHAnsi"/>
          <w:i/>
          <w:iCs/>
          <w:sz w:val="24"/>
          <w:szCs w:val="24"/>
        </w:rPr>
        <w:t xml:space="preserve"> 2022)</w:t>
      </w:r>
    </w:p>
    <w:p w14:paraId="708E96A2" w14:textId="34B6682B" w:rsidR="00462672" w:rsidRPr="00462672" w:rsidRDefault="00462672" w:rsidP="00462672">
      <w:pPr>
        <w:spacing w:line="240" w:lineRule="auto"/>
        <w:ind w:firstLine="720"/>
        <w:jc w:val="both"/>
        <w:rPr>
          <w:rFonts w:cstheme="minorHAnsi"/>
          <w:sz w:val="24"/>
          <w:szCs w:val="24"/>
        </w:rPr>
      </w:pPr>
      <w:proofErr w:type="spellStart"/>
      <w:r w:rsidRPr="00462672">
        <w:rPr>
          <w:rFonts w:cstheme="minorHAnsi"/>
          <w:sz w:val="24"/>
          <w:szCs w:val="24"/>
        </w:rPr>
        <w:t>Berdasarkan</w:t>
      </w:r>
      <w:proofErr w:type="spellEnd"/>
      <w:r w:rsidRPr="00462672">
        <w:rPr>
          <w:rFonts w:cstheme="minorHAnsi"/>
          <w:sz w:val="24"/>
          <w:szCs w:val="24"/>
        </w:rPr>
        <w:t xml:space="preserve"> </w:t>
      </w:r>
      <w:proofErr w:type="spellStart"/>
      <w:r w:rsidRPr="00462672">
        <w:rPr>
          <w:rFonts w:cstheme="minorHAnsi"/>
          <w:sz w:val="24"/>
          <w:szCs w:val="24"/>
        </w:rPr>
        <w:t>tabel</w:t>
      </w:r>
      <w:proofErr w:type="spellEnd"/>
      <w:r w:rsidRPr="00462672">
        <w:rPr>
          <w:rFonts w:cstheme="minorHAnsi"/>
          <w:sz w:val="24"/>
          <w:szCs w:val="24"/>
        </w:rPr>
        <w:t xml:space="preserve"> </w:t>
      </w:r>
      <w:r w:rsidR="006D0F89">
        <w:rPr>
          <w:rFonts w:cstheme="minorHAnsi"/>
          <w:sz w:val="24"/>
          <w:szCs w:val="24"/>
        </w:rPr>
        <w:t>8</w:t>
      </w:r>
      <w:r w:rsidRPr="00462672">
        <w:rPr>
          <w:rFonts w:cstheme="minorHAnsi"/>
          <w:sz w:val="24"/>
          <w:szCs w:val="24"/>
        </w:rPr>
        <w:t xml:space="preserve"> </w:t>
      </w:r>
      <w:proofErr w:type="spellStart"/>
      <w:r w:rsidRPr="00462672">
        <w:rPr>
          <w:rFonts w:cstheme="minorHAnsi"/>
          <w:sz w:val="24"/>
          <w:szCs w:val="24"/>
        </w:rPr>
        <w:t>dapat</w:t>
      </w:r>
      <w:proofErr w:type="spellEnd"/>
      <w:r w:rsidRPr="00462672">
        <w:rPr>
          <w:rFonts w:cstheme="minorHAnsi"/>
          <w:sz w:val="24"/>
          <w:szCs w:val="24"/>
        </w:rPr>
        <w:t xml:space="preserve"> </w:t>
      </w:r>
      <w:proofErr w:type="spellStart"/>
      <w:r w:rsidRPr="00462672">
        <w:rPr>
          <w:rFonts w:cstheme="minorHAnsi"/>
          <w:sz w:val="24"/>
          <w:szCs w:val="24"/>
        </w:rPr>
        <w:t>diketahui</w:t>
      </w:r>
      <w:proofErr w:type="spellEnd"/>
      <w:r w:rsidRPr="00462672">
        <w:rPr>
          <w:rFonts w:cstheme="minorHAnsi"/>
          <w:sz w:val="24"/>
          <w:szCs w:val="24"/>
        </w:rPr>
        <w:t xml:space="preserve"> bahwa rata-rata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kelas</w:t>
      </w:r>
      <w:proofErr w:type="spellEnd"/>
      <w:r w:rsidRPr="00462672">
        <w:rPr>
          <w:rFonts w:cstheme="minorHAnsi"/>
          <w:sz w:val="24"/>
          <w:szCs w:val="24"/>
        </w:rPr>
        <w:t xml:space="preserve"> XI IPA 1 (</w:t>
      </w:r>
      <w:proofErr w:type="spellStart"/>
      <w:r w:rsidRPr="00462672">
        <w:rPr>
          <w:rFonts w:cstheme="minorHAnsi"/>
          <w:sz w:val="24"/>
          <w:szCs w:val="24"/>
        </w:rPr>
        <w:t>eksperimen</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77,68 dan rata-rata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kelas</w:t>
      </w:r>
      <w:proofErr w:type="spellEnd"/>
      <w:r w:rsidRPr="00462672">
        <w:rPr>
          <w:rFonts w:cstheme="minorHAnsi"/>
          <w:sz w:val="24"/>
          <w:szCs w:val="24"/>
        </w:rPr>
        <w:t xml:space="preserve"> XI IPA 2 (</w:t>
      </w:r>
      <w:proofErr w:type="spellStart"/>
      <w:r w:rsidRPr="00462672">
        <w:rPr>
          <w:rFonts w:cstheme="minorHAnsi"/>
          <w:sz w:val="24"/>
          <w:szCs w:val="24"/>
        </w:rPr>
        <w:t>kontrol</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50.  Modus pretest </w:t>
      </w:r>
      <w:proofErr w:type="spellStart"/>
      <w:r w:rsidRPr="00462672">
        <w:rPr>
          <w:rFonts w:cstheme="minorHAnsi"/>
          <w:sz w:val="24"/>
          <w:szCs w:val="24"/>
        </w:rPr>
        <w:t>kelas</w:t>
      </w:r>
      <w:proofErr w:type="spellEnd"/>
      <w:r w:rsidRPr="00462672">
        <w:rPr>
          <w:rFonts w:cstheme="minorHAnsi"/>
          <w:sz w:val="24"/>
          <w:szCs w:val="24"/>
        </w:rPr>
        <w:t xml:space="preserve"> XI IPA 1 (</w:t>
      </w:r>
      <w:proofErr w:type="spellStart"/>
      <w:r w:rsidRPr="00462672">
        <w:rPr>
          <w:rFonts w:cstheme="minorHAnsi"/>
          <w:sz w:val="24"/>
          <w:szCs w:val="24"/>
        </w:rPr>
        <w:t>kontrol</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74,36 dan modus posttest </w:t>
      </w:r>
      <w:proofErr w:type="spellStart"/>
      <w:r w:rsidRPr="00462672">
        <w:rPr>
          <w:rFonts w:cstheme="minorHAnsi"/>
          <w:sz w:val="24"/>
          <w:szCs w:val="24"/>
        </w:rPr>
        <w:t>kelas</w:t>
      </w:r>
      <w:proofErr w:type="spellEnd"/>
      <w:r w:rsidRPr="00462672">
        <w:rPr>
          <w:rFonts w:cstheme="minorHAnsi"/>
          <w:sz w:val="24"/>
          <w:szCs w:val="24"/>
        </w:rPr>
        <w:t xml:space="preserve"> XI IPA 2 (</w:t>
      </w:r>
      <w:proofErr w:type="spellStart"/>
      <w:r w:rsidRPr="00462672">
        <w:rPr>
          <w:rFonts w:cstheme="minorHAnsi"/>
          <w:sz w:val="24"/>
          <w:szCs w:val="24"/>
        </w:rPr>
        <w:t>kontrol</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55,6. </w:t>
      </w:r>
      <w:proofErr w:type="spellStart"/>
      <w:r w:rsidRPr="00462672">
        <w:rPr>
          <w:rFonts w:cstheme="minorHAnsi"/>
          <w:sz w:val="24"/>
          <w:szCs w:val="24"/>
        </w:rPr>
        <w:t>Standar</w:t>
      </w:r>
      <w:proofErr w:type="spellEnd"/>
      <w:r w:rsidRPr="00462672">
        <w:rPr>
          <w:rFonts w:cstheme="minorHAnsi"/>
          <w:sz w:val="24"/>
          <w:szCs w:val="24"/>
        </w:rPr>
        <w:t xml:space="preserve"> </w:t>
      </w:r>
      <w:proofErr w:type="spellStart"/>
      <w:r w:rsidRPr="00462672">
        <w:rPr>
          <w:rFonts w:cstheme="minorHAnsi"/>
          <w:sz w:val="24"/>
          <w:szCs w:val="24"/>
        </w:rPr>
        <w:t>deviasi</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pretest </w:t>
      </w:r>
      <w:proofErr w:type="spellStart"/>
      <w:r w:rsidRPr="00462672">
        <w:rPr>
          <w:rFonts w:cstheme="minorHAnsi"/>
          <w:sz w:val="24"/>
          <w:szCs w:val="24"/>
        </w:rPr>
        <w:t>kelas</w:t>
      </w:r>
      <w:proofErr w:type="spellEnd"/>
      <w:r w:rsidRPr="00462672">
        <w:rPr>
          <w:rFonts w:cstheme="minorHAnsi"/>
          <w:sz w:val="24"/>
          <w:szCs w:val="24"/>
        </w:rPr>
        <w:t xml:space="preserve"> XI IPA 1 (</w:t>
      </w:r>
      <w:proofErr w:type="spellStart"/>
      <w:r w:rsidRPr="00462672">
        <w:rPr>
          <w:rFonts w:cstheme="minorHAnsi"/>
          <w:sz w:val="24"/>
          <w:szCs w:val="24"/>
        </w:rPr>
        <w:t>eksperimen</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13,96 dan </w:t>
      </w:r>
      <w:proofErr w:type="spellStart"/>
      <w:r w:rsidRPr="00462672">
        <w:rPr>
          <w:rFonts w:cstheme="minorHAnsi"/>
          <w:sz w:val="24"/>
          <w:szCs w:val="24"/>
        </w:rPr>
        <w:t>standar</w:t>
      </w:r>
      <w:proofErr w:type="spellEnd"/>
      <w:r w:rsidRPr="00462672">
        <w:rPr>
          <w:rFonts w:cstheme="minorHAnsi"/>
          <w:sz w:val="24"/>
          <w:szCs w:val="24"/>
        </w:rPr>
        <w:t xml:space="preserve"> </w:t>
      </w:r>
      <w:proofErr w:type="spellStart"/>
      <w:r w:rsidRPr="00462672">
        <w:rPr>
          <w:rFonts w:cstheme="minorHAnsi"/>
          <w:sz w:val="24"/>
          <w:szCs w:val="24"/>
        </w:rPr>
        <w:t>deviasi</w:t>
      </w:r>
      <w:proofErr w:type="spellEnd"/>
      <w:r w:rsidRPr="00462672">
        <w:rPr>
          <w:rFonts w:cstheme="minorHAnsi"/>
          <w:sz w:val="24"/>
          <w:szCs w:val="24"/>
        </w:rPr>
        <w:t xml:space="preserve"> posttest </w:t>
      </w:r>
      <w:proofErr w:type="spellStart"/>
      <w:r w:rsidRPr="00462672">
        <w:rPr>
          <w:rFonts w:cstheme="minorHAnsi"/>
          <w:sz w:val="24"/>
          <w:szCs w:val="24"/>
        </w:rPr>
        <w:t>kelas</w:t>
      </w:r>
      <w:proofErr w:type="spellEnd"/>
      <w:r w:rsidRPr="00462672">
        <w:rPr>
          <w:rFonts w:cstheme="minorHAnsi"/>
          <w:sz w:val="24"/>
          <w:szCs w:val="24"/>
        </w:rPr>
        <w:t xml:space="preserve"> XI IPA 2 (</w:t>
      </w:r>
      <w:proofErr w:type="spellStart"/>
      <w:r w:rsidRPr="00462672">
        <w:rPr>
          <w:rFonts w:cstheme="minorHAnsi"/>
          <w:sz w:val="24"/>
          <w:szCs w:val="24"/>
        </w:rPr>
        <w:t>kontrol</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19,12. </w:t>
      </w:r>
      <w:proofErr w:type="spellStart"/>
      <w:r w:rsidRPr="00462672">
        <w:rPr>
          <w:rFonts w:cstheme="minorHAnsi"/>
          <w:sz w:val="24"/>
          <w:szCs w:val="24"/>
        </w:rPr>
        <w:t>Tabel</w:t>
      </w:r>
      <w:proofErr w:type="spellEnd"/>
      <w:r w:rsidRPr="00462672">
        <w:rPr>
          <w:rFonts w:cstheme="minorHAnsi"/>
          <w:sz w:val="24"/>
          <w:szCs w:val="24"/>
        </w:rPr>
        <w:t xml:space="preserve"> </w:t>
      </w:r>
      <w:proofErr w:type="spellStart"/>
      <w:r w:rsidRPr="00462672">
        <w:rPr>
          <w:rFonts w:cstheme="minorHAnsi"/>
          <w:sz w:val="24"/>
          <w:szCs w:val="24"/>
        </w:rPr>
        <w:t>selanjutnya</w:t>
      </w:r>
      <w:proofErr w:type="spellEnd"/>
      <w:r w:rsidRPr="00462672">
        <w:rPr>
          <w:rFonts w:cstheme="minorHAnsi"/>
          <w:sz w:val="24"/>
          <w:szCs w:val="24"/>
        </w:rPr>
        <w:t xml:space="preserve"> </w:t>
      </w:r>
      <w:proofErr w:type="spellStart"/>
      <w:r w:rsidRPr="00462672">
        <w:rPr>
          <w:rFonts w:cstheme="minorHAnsi"/>
          <w:sz w:val="24"/>
          <w:szCs w:val="24"/>
        </w:rPr>
        <w:t>adalah</w:t>
      </w:r>
      <w:proofErr w:type="spellEnd"/>
      <w:r w:rsidRPr="00462672">
        <w:rPr>
          <w:rFonts w:cstheme="minorHAnsi"/>
          <w:sz w:val="24"/>
          <w:szCs w:val="24"/>
        </w:rPr>
        <w:t xml:space="preserve"> </w:t>
      </w:r>
      <w:proofErr w:type="spellStart"/>
      <w:r w:rsidRPr="00462672">
        <w:rPr>
          <w:rFonts w:cstheme="minorHAnsi"/>
          <w:sz w:val="24"/>
          <w:szCs w:val="24"/>
        </w:rPr>
        <w:t>tabel</w:t>
      </w:r>
      <w:proofErr w:type="spellEnd"/>
      <w:r w:rsidRPr="00462672">
        <w:rPr>
          <w:rFonts w:cstheme="minorHAnsi"/>
          <w:sz w:val="24"/>
          <w:szCs w:val="24"/>
        </w:rPr>
        <w:t xml:space="preserve"> 4.8 </w:t>
      </w:r>
      <w:proofErr w:type="spellStart"/>
      <w:r w:rsidRPr="00462672">
        <w:rPr>
          <w:rFonts w:cstheme="minorHAnsi"/>
          <w:sz w:val="24"/>
          <w:szCs w:val="24"/>
        </w:rPr>
        <w:t>hasil</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pretest yang </w:t>
      </w:r>
      <w:proofErr w:type="spellStart"/>
      <w:r w:rsidRPr="00462672">
        <w:rPr>
          <w:rFonts w:cstheme="minorHAnsi"/>
          <w:sz w:val="24"/>
          <w:szCs w:val="24"/>
        </w:rPr>
        <w:t>diperoleh</w:t>
      </w:r>
      <w:proofErr w:type="spellEnd"/>
      <w:r w:rsidRPr="00462672">
        <w:rPr>
          <w:rFonts w:cstheme="minorHAnsi"/>
          <w:sz w:val="24"/>
          <w:szCs w:val="24"/>
        </w:rPr>
        <w:t xml:space="preserve">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kelas</w:t>
      </w:r>
      <w:proofErr w:type="spellEnd"/>
      <w:r w:rsidRPr="00462672">
        <w:rPr>
          <w:rFonts w:cstheme="minorHAnsi"/>
          <w:sz w:val="24"/>
          <w:szCs w:val="24"/>
        </w:rPr>
        <w:t xml:space="preserve"> XI IPA 4 (</w:t>
      </w:r>
      <w:proofErr w:type="spellStart"/>
      <w:r w:rsidRPr="00462672">
        <w:rPr>
          <w:rFonts w:cstheme="minorHAnsi"/>
          <w:sz w:val="24"/>
          <w:szCs w:val="24"/>
        </w:rPr>
        <w:t>kontrol</w:t>
      </w:r>
      <w:proofErr w:type="spellEnd"/>
      <w:r w:rsidRPr="00462672">
        <w:rPr>
          <w:rFonts w:cstheme="minorHAnsi"/>
          <w:sz w:val="24"/>
          <w:szCs w:val="24"/>
        </w:rPr>
        <w:t xml:space="preserve">). </w:t>
      </w:r>
      <w:proofErr w:type="spellStart"/>
      <w:r w:rsidRPr="00462672">
        <w:rPr>
          <w:rFonts w:cstheme="minorHAnsi"/>
          <w:sz w:val="24"/>
          <w:szCs w:val="24"/>
        </w:rPr>
        <w:t>Tabel</w:t>
      </w:r>
      <w:proofErr w:type="spellEnd"/>
      <w:r w:rsidRPr="00462672">
        <w:rPr>
          <w:rFonts w:cstheme="minorHAnsi"/>
          <w:sz w:val="24"/>
          <w:szCs w:val="24"/>
        </w:rPr>
        <w:t xml:space="preserve"> </w:t>
      </w:r>
      <w:proofErr w:type="spellStart"/>
      <w:r w:rsidRPr="00462672">
        <w:rPr>
          <w:rFonts w:cstheme="minorHAnsi"/>
          <w:sz w:val="24"/>
          <w:szCs w:val="24"/>
        </w:rPr>
        <w:t>selanjutnya</w:t>
      </w:r>
      <w:proofErr w:type="spellEnd"/>
      <w:r w:rsidRPr="00462672">
        <w:rPr>
          <w:rFonts w:cstheme="minorHAnsi"/>
          <w:sz w:val="24"/>
          <w:szCs w:val="24"/>
        </w:rPr>
        <w:t xml:space="preserve"> </w:t>
      </w:r>
      <w:proofErr w:type="spellStart"/>
      <w:r w:rsidRPr="00462672">
        <w:rPr>
          <w:rFonts w:cstheme="minorHAnsi"/>
          <w:sz w:val="24"/>
          <w:szCs w:val="24"/>
        </w:rPr>
        <w:t>adalah</w:t>
      </w:r>
      <w:proofErr w:type="spellEnd"/>
      <w:r w:rsidRPr="00462672">
        <w:rPr>
          <w:rFonts w:cstheme="minorHAnsi"/>
          <w:sz w:val="24"/>
          <w:szCs w:val="24"/>
        </w:rPr>
        <w:t xml:space="preserve"> </w:t>
      </w:r>
      <w:proofErr w:type="spellStart"/>
      <w:r w:rsidRPr="00462672">
        <w:rPr>
          <w:rFonts w:cstheme="minorHAnsi"/>
          <w:sz w:val="24"/>
          <w:szCs w:val="24"/>
        </w:rPr>
        <w:t>tabel</w:t>
      </w:r>
      <w:proofErr w:type="spellEnd"/>
      <w:r w:rsidRPr="00462672">
        <w:rPr>
          <w:rFonts w:cstheme="minorHAnsi"/>
          <w:sz w:val="24"/>
          <w:szCs w:val="24"/>
        </w:rPr>
        <w:t xml:space="preserve"> 9 </w:t>
      </w:r>
      <w:proofErr w:type="spellStart"/>
      <w:r w:rsidRPr="00462672">
        <w:rPr>
          <w:rFonts w:cstheme="minorHAnsi"/>
          <w:sz w:val="24"/>
          <w:szCs w:val="24"/>
        </w:rPr>
        <w:t>hasil</w:t>
      </w:r>
      <w:proofErr w:type="spellEnd"/>
      <w:r w:rsidRPr="00462672">
        <w:rPr>
          <w:rFonts w:cstheme="minorHAnsi"/>
          <w:sz w:val="24"/>
          <w:szCs w:val="24"/>
        </w:rPr>
        <w:t xml:space="preserve"> </w:t>
      </w:r>
      <w:proofErr w:type="spellStart"/>
      <w:r w:rsidRPr="00462672">
        <w:rPr>
          <w:rFonts w:cstheme="minorHAnsi"/>
          <w:sz w:val="24"/>
          <w:szCs w:val="24"/>
        </w:rPr>
        <w:t>presentase</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kelas</w:t>
      </w:r>
      <w:proofErr w:type="spellEnd"/>
      <w:r w:rsidRPr="00462672">
        <w:rPr>
          <w:rFonts w:cstheme="minorHAnsi"/>
          <w:sz w:val="24"/>
          <w:szCs w:val="24"/>
        </w:rPr>
        <w:t xml:space="preserve"> XI IPA 1 (</w:t>
      </w:r>
      <w:proofErr w:type="spellStart"/>
      <w:r w:rsidRPr="00462672">
        <w:rPr>
          <w:rFonts w:cstheme="minorHAnsi"/>
          <w:sz w:val="24"/>
          <w:szCs w:val="24"/>
        </w:rPr>
        <w:t>eksperimen</w:t>
      </w:r>
      <w:proofErr w:type="spellEnd"/>
      <w:r w:rsidRPr="00462672">
        <w:rPr>
          <w:rFonts w:cstheme="minorHAnsi"/>
          <w:sz w:val="24"/>
          <w:szCs w:val="24"/>
        </w:rPr>
        <w:t>).</w:t>
      </w:r>
    </w:p>
    <w:p w14:paraId="7B641BE2" w14:textId="77777777" w:rsidR="00462672" w:rsidRDefault="00462672" w:rsidP="00462672">
      <w:pPr>
        <w:spacing w:line="240" w:lineRule="auto"/>
        <w:ind w:firstLine="720"/>
        <w:jc w:val="center"/>
        <w:rPr>
          <w:rFonts w:cstheme="minorHAnsi"/>
          <w:sz w:val="24"/>
          <w:szCs w:val="24"/>
        </w:rPr>
      </w:pPr>
    </w:p>
    <w:p w14:paraId="2935C847" w14:textId="71378196" w:rsidR="00462672" w:rsidRPr="00462672" w:rsidRDefault="00462672" w:rsidP="00462672">
      <w:pPr>
        <w:spacing w:line="240" w:lineRule="auto"/>
        <w:ind w:firstLine="720"/>
        <w:jc w:val="center"/>
        <w:rPr>
          <w:rFonts w:cstheme="minorHAnsi"/>
          <w:sz w:val="24"/>
          <w:szCs w:val="24"/>
        </w:rPr>
      </w:pPr>
      <w:proofErr w:type="spellStart"/>
      <w:r w:rsidRPr="00462672">
        <w:rPr>
          <w:rFonts w:cstheme="minorHAnsi"/>
          <w:sz w:val="24"/>
          <w:szCs w:val="24"/>
        </w:rPr>
        <w:t>Tabel</w:t>
      </w:r>
      <w:proofErr w:type="spellEnd"/>
      <w:r w:rsidRPr="00462672">
        <w:rPr>
          <w:rFonts w:cstheme="minorHAnsi"/>
          <w:sz w:val="24"/>
          <w:szCs w:val="24"/>
        </w:rPr>
        <w:t xml:space="preserve"> 9 Hasil </w:t>
      </w:r>
      <w:proofErr w:type="spellStart"/>
      <w:r w:rsidRPr="00462672">
        <w:rPr>
          <w:rFonts w:cstheme="minorHAnsi"/>
          <w:sz w:val="24"/>
          <w:szCs w:val="24"/>
        </w:rPr>
        <w:t>Presentase</w:t>
      </w:r>
      <w:proofErr w:type="spellEnd"/>
      <w:r w:rsidRPr="00462672">
        <w:rPr>
          <w:rFonts w:cstheme="minorHAnsi"/>
          <w:sz w:val="24"/>
          <w:szCs w:val="24"/>
        </w:rPr>
        <w:t xml:space="preserve"> Nilai Posttest </w:t>
      </w:r>
      <w:proofErr w:type="spellStart"/>
      <w:r w:rsidRPr="00462672">
        <w:rPr>
          <w:rFonts w:cstheme="minorHAnsi"/>
          <w:sz w:val="24"/>
          <w:szCs w:val="24"/>
        </w:rPr>
        <w:t>kelas</w:t>
      </w:r>
      <w:proofErr w:type="spellEnd"/>
      <w:r w:rsidRPr="00462672">
        <w:rPr>
          <w:rFonts w:cstheme="minorHAnsi"/>
          <w:sz w:val="24"/>
          <w:szCs w:val="24"/>
        </w:rPr>
        <w:t xml:space="preserve"> XI IPA 1 (</w:t>
      </w:r>
      <w:proofErr w:type="spellStart"/>
      <w:r w:rsidRPr="00462672">
        <w:rPr>
          <w:rFonts w:cstheme="minorHAnsi"/>
          <w:sz w:val="24"/>
          <w:szCs w:val="24"/>
        </w:rPr>
        <w:t>eksperimen</w:t>
      </w:r>
      <w:proofErr w:type="spellEnd"/>
      <w:r w:rsidRPr="00462672">
        <w:rPr>
          <w:rFonts w:cstheme="minorHAnsi"/>
          <w:sz w:val="24"/>
          <w:szCs w:val="24"/>
        </w:rPr>
        <w:t>)</w:t>
      </w:r>
    </w:p>
    <w:tbl>
      <w:tblPr>
        <w:tblStyle w:val="TableGrid"/>
        <w:tblpPr w:leftFromText="180" w:rightFromText="180" w:vertAnchor="text" w:horzAnchor="margin" w:tblpXSpec="center" w:tblpY="55"/>
        <w:tblW w:w="0" w:type="auto"/>
        <w:tblLook w:val="04A0" w:firstRow="1" w:lastRow="0" w:firstColumn="1" w:lastColumn="0" w:noHBand="0" w:noVBand="1"/>
      </w:tblPr>
      <w:tblGrid>
        <w:gridCol w:w="926"/>
        <w:gridCol w:w="1079"/>
        <w:gridCol w:w="1163"/>
        <w:gridCol w:w="1292"/>
      </w:tblGrid>
      <w:tr w:rsidR="00462672" w:rsidRPr="00462672" w14:paraId="34CC96AE" w14:textId="77777777" w:rsidTr="00462672">
        <w:trPr>
          <w:trHeight w:val="467"/>
        </w:trPr>
        <w:tc>
          <w:tcPr>
            <w:tcW w:w="926" w:type="dxa"/>
          </w:tcPr>
          <w:p w14:paraId="0F51165A" w14:textId="77777777" w:rsidR="00462672" w:rsidRPr="00462672" w:rsidRDefault="00462672" w:rsidP="00462672">
            <w:pPr>
              <w:jc w:val="center"/>
              <w:rPr>
                <w:rFonts w:cstheme="minorHAnsi"/>
                <w:sz w:val="24"/>
                <w:szCs w:val="24"/>
              </w:rPr>
            </w:pPr>
            <w:r w:rsidRPr="00462672">
              <w:rPr>
                <w:rFonts w:cstheme="minorHAnsi"/>
                <w:sz w:val="24"/>
                <w:szCs w:val="24"/>
              </w:rPr>
              <w:t>No</w:t>
            </w:r>
          </w:p>
        </w:tc>
        <w:tc>
          <w:tcPr>
            <w:tcW w:w="1079" w:type="dxa"/>
          </w:tcPr>
          <w:p w14:paraId="34D323E8" w14:textId="77777777" w:rsidR="00462672" w:rsidRPr="00462672" w:rsidRDefault="00462672" w:rsidP="00462672">
            <w:pPr>
              <w:jc w:val="center"/>
              <w:rPr>
                <w:rFonts w:cstheme="minorHAnsi"/>
                <w:sz w:val="24"/>
                <w:szCs w:val="24"/>
              </w:rPr>
            </w:pPr>
            <w:r w:rsidRPr="00462672">
              <w:rPr>
                <w:rFonts w:cstheme="minorHAnsi"/>
                <w:sz w:val="24"/>
                <w:szCs w:val="24"/>
              </w:rPr>
              <w:t>Interval</w:t>
            </w:r>
          </w:p>
        </w:tc>
        <w:tc>
          <w:tcPr>
            <w:tcW w:w="1163" w:type="dxa"/>
          </w:tcPr>
          <w:p w14:paraId="23155160" w14:textId="77777777" w:rsidR="00462672" w:rsidRPr="00462672" w:rsidRDefault="00462672" w:rsidP="00462672">
            <w:pPr>
              <w:jc w:val="center"/>
              <w:rPr>
                <w:rFonts w:cstheme="minorHAnsi"/>
                <w:sz w:val="24"/>
                <w:szCs w:val="24"/>
              </w:rPr>
            </w:pPr>
            <w:proofErr w:type="spellStart"/>
            <w:r w:rsidRPr="00462672">
              <w:rPr>
                <w:rFonts w:cstheme="minorHAnsi"/>
                <w:sz w:val="24"/>
                <w:szCs w:val="24"/>
              </w:rPr>
              <w:t>Frekuensi</w:t>
            </w:r>
            <w:proofErr w:type="spellEnd"/>
          </w:p>
        </w:tc>
        <w:tc>
          <w:tcPr>
            <w:tcW w:w="1229" w:type="dxa"/>
          </w:tcPr>
          <w:p w14:paraId="03DF9E67" w14:textId="77777777" w:rsidR="00462672" w:rsidRPr="00462672" w:rsidRDefault="00462672" w:rsidP="00462672">
            <w:pPr>
              <w:jc w:val="center"/>
              <w:rPr>
                <w:rFonts w:cstheme="minorHAnsi"/>
                <w:sz w:val="24"/>
                <w:szCs w:val="24"/>
              </w:rPr>
            </w:pPr>
            <w:proofErr w:type="spellStart"/>
            <w:r w:rsidRPr="00462672">
              <w:rPr>
                <w:rFonts w:cstheme="minorHAnsi"/>
                <w:sz w:val="24"/>
                <w:szCs w:val="24"/>
              </w:rPr>
              <w:t>Presentase</w:t>
            </w:r>
            <w:proofErr w:type="spellEnd"/>
          </w:p>
        </w:tc>
      </w:tr>
      <w:tr w:rsidR="00462672" w:rsidRPr="00462672" w14:paraId="2D64F3CC" w14:textId="77777777" w:rsidTr="00462672">
        <w:tc>
          <w:tcPr>
            <w:tcW w:w="926" w:type="dxa"/>
          </w:tcPr>
          <w:p w14:paraId="27BD7312" w14:textId="77777777" w:rsidR="00462672" w:rsidRPr="00462672" w:rsidRDefault="00462672" w:rsidP="00462672">
            <w:pPr>
              <w:jc w:val="center"/>
              <w:rPr>
                <w:rFonts w:cstheme="minorHAnsi"/>
                <w:sz w:val="24"/>
                <w:szCs w:val="24"/>
              </w:rPr>
            </w:pPr>
            <w:r w:rsidRPr="00462672">
              <w:rPr>
                <w:rFonts w:cstheme="minorHAnsi"/>
                <w:sz w:val="24"/>
                <w:szCs w:val="24"/>
              </w:rPr>
              <w:t>1</w:t>
            </w:r>
          </w:p>
        </w:tc>
        <w:tc>
          <w:tcPr>
            <w:tcW w:w="1079" w:type="dxa"/>
          </w:tcPr>
          <w:p w14:paraId="29F4358F" w14:textId="77777777" w:rsidR="00462672" w:rsidRPr="00462672" w:rsidRDefault="00462672" w:rsidP="00462672">
            <w:pPr>
              <w:jc w:val="center"/>
              <w:rPr>
                <w:rFonts w:cstheme="minorHAnsi"/>
                <w:sz w:val="24"/>
                <w:szCs w:val="24"/>
              </w:rPr>
            </w:pPr>
            <w:r w:rsidRPr="00462672">
              <w:rPr>
                <w:rFonts w:cstheme="minorHAnsi"/>
                <w:sz w:val="24"/>
                <w:szCs w:val="24"/>
              </w:rPr>
              <w:t xml:space="preserve">30 </w:t>
            </w:r>
            <w:r w:rsidRPr="00462672">
              <w:rPr>
                <w:rFonts w:cstheme="minorHAnsi"/>
              </w:rPr>
              <w:t xml:space="preserve">– </w:t>
            </w:r>
            <w:r w:rsidRPr="00462672">
              <w:rPr>
                <w:rFonts w:cstheme="minorHAnsi"/>
                <w:sz w:val="24"/>
                <w:szCs w:val="24"/>
              </w:rPr>
              <w:t>40</w:t>
            </w:r>
          </w:p>
        </w:tc>
        <w:tc>
          <w:tcPr>
            <w:tcW w:w="1163" w:type="dxa"/>
          </w:tcPr>
          <w:p w14:paraId="18B77562" w14:textId="77777777" w:rsidR="00462672" w:rsidRPr="00462672" w:rsidRDefault="00462672" w:rsidP="00462672">
            <w:pPr>
              <w:jc w:val="center"/>
              <w:rPr>
                <w:rFonts w:cstheme="minorHAnsi"/>
                <w:sz w:val="24"/>
                <w:szCs w:val="24"/>
              </w:rPr>
            </w:pPr>
            <w:r w:rsidRPr="00462672">
              <w:rPr>
                <w:rFonts w:cstheme="minorHAnsi"/>
                <w:sz w:val="24"/>
                <w:szCs w:val="24"/>
              </w:rPr>
              <w:t>1</w:t>
            </w:r>
          </w:p>
        </w:tc>
        <w:tc>
          <w:tcPr>
            <w:tcW w:w="1229" w:type="dxa"/>
          </w:tcPr>
          <w:p w14:paraId="511F008D" w14:textId="77777777" w:rsidR="00462672" w:rsidRPr="00462672" w:rsidRDefault="00462672" w:rsidP="00462672">
            <w:pPr>
              <w:jc w:val="center"/>
              <w:rPr>
                <w:rFonts w:cstheme="minorHAnsi"/>
                <w:sz w:val="24"/>
                <w:szCs w:val="24"/>
              </w:rPr>
            </w:pPr>
            <w:r w:rsidRPr="00462672">
              <w:rPr>
                <w:rFonts w:cstheme="minorHAnsi"/>
                <w:sz w:val="24"/>
                <w:szCs w:val="24"/>
              </w:rPr>
              <w:t>4%</w:t>
            </w:r>
          </w:p>
        </w:tc>
      </w:tr>
      <w:tr w:rsidR="00462672" w:rsidRPr="00462672" w14:paraId="5258C8E4" w14:textId="77777777" w:rsidTr="00462672">
        <w:tc>
          <w:tcPr>
            <w:tcW w:w="926" w:type="dxa"/>
          </w:tcPr>
          <w:p w14:paraId="14E99308" w14:textId="77777777" w:rsidR="00462672" w:rsidRPr="00462672" w:rsidRDefault="00462672" w:rsidP="00462672">
            <w:pPr>
              <w:jc w:val="center"/>
              <w:rPr>
                <w:rFonts w:cstheme="minorHAnsi"/>
                <w:sz w:val="24"/>
                <w:szCs w:val="24"/>
              </w:rPr>
            </w:pPr>
            <w:r w:rsidRPr="00462672">
              <w:rPr>
                <w:rFonts w:cstheme="minorHAnsi"/>
                <w:sz w:val="24"/>
                <w:szCs w:val="24"/>
              </w:rPr>
              <w:lastRenderedPageBreak/>
              <w:t>2</w:t>
            </w:r>
          </w:p>
        </w:tc>
        <w:tc>
          <w:tcPr>
            <w:tcW w:w="1079" w:type="dxa"/>
          </w:tcPr>
          <w:p w14:paraId="5FBA5D0A" w14:textId="77777777" w:rsidR="00462672" w:rsidRPr="00462672" w:rsidRDefault="00462672" w:rsidP="00462672">
            <w:pPr>
              <w:jc w:val="center"/>
              <w:rPr>
                <w:rFonts w:cstheme="minorHAnsi"/>
                <w:sz w:val="24"/>
                <w:szCs w:val="24"/>
              </w:rPr>
            </w:pPr>
            <w:r w:rsidRPr="00462672">
              <w:rPr>
                <w:rFonts w:cstheme="minorHAnsi"/>
                <w:sz w:val="24"/>
                <w:szCs w:val="24"/>
              </w:rPr>
              <w:t xml:space="preserve">41 </w:t>
            </w:r>
            <w:r w:rsidRPr="00462672">
              <w:rPr>
                <w:rFonts w:cstheme="minorHAnsi"/>
              </w:rPr>
              <w:t xml:space="preserve">– </w:t>
            </w:r>
            <w:r w:rsidRPr="00462672">
              <w:rPr>
                <w:rFonts w:cstheme="minorHAnsi"/>
                <w:sz w:val="24"/>
                <w:szCs w:val="24"/>
              </w:rPr>
              <w:t>51</w:t>
            </w:r>
          </w:p>
        </w:tc>
        <w:tc>
          <w:tcPr>
            <w:tcW w:w="1163" w:type="dxa"/>
          </w:tcPr>
          <w:p w14:paraId="0B903F3F" w14:textId="77777777" w:rsidR="00462672" w:rsidRPr="00462672" w:rsidRDefault="00462672" w:rsidP="00462672">
            <w:pPr>
              <w:jc w:val="center"/>
              <w:rPr>
                <w:rFonts w:cstheme="minorHAnsi"/>
                <w:sz w:val="24"/>
                <w:szCs w:val="24"/>
              </w:rPr>
            </w:pPr>
            <w:r w:rsidRPr="00462672">
              <w:rPr>
                <w:rFonts w:cstheme="minorHAnsi"/>
                <w:sz w:val="24"/>
                <w:szCs w:val="24"/>
              </w:rPr>
              <w:t>0</w:t>
            </w:r>
          </w:p>
        </w:tc>
        <w:tc>
          <w:tcPr>
            <w:tcW w:w="1229" w:type="dxa"/>
          </w:tcPr>
          <w:p w14:paraId="37D71BF8" w14:textId="77777777" w:rsidR="00462672" w:rsidRPr="00462672" w:rsidRDefault="00462672" w:rsidP="00462672">
            <w:pPr>
              <w:jc w:val="center"/>
              <w:rPr>
                <w:rFonts w:cstheme="minorHAnsi"/>
                <w:sz w:val="24"/>
                <w:szCs w:val="24"/>
              </w:rPr>
            </w:pPr>
            <w:r w:rsidRPr="00462672">
              <w:rPr>
                <w:rFonts w:cstheme="minorHAnsi"/>
                <w:sz w:val="24"/>
                <w:szCs w:val="24"/>
              </w:rPr>
              <w:t>0%</w:t>
            </w:r>
          </w:p>
        </w:tc>
      </w:tr>
      <w:tr w:rsidR="00462672" w:rsidRPr="00462672" w14:paraId="7C69BACD" w14:textId="77777777" w:rsidTr="00462672">
        <w:tc>
          <w:tcPr>
            <w:tcW w:w="926" w:type="dxa"/>
          </w:tcPr>
          <w:p w14:paraId="331FBDD4" w14:textId="77777777" w:rsidR="00462672" w:rsidRPr="00462672" w:rsidRDefault="00462672" w:rsidP="00462672">
            <w:pPr>
              <w:jc w:val="center"/>
              <w:rPr>
                <w:rFonts w:cstheme="minorHAnsi"/>
                <w:sz w:val="24"/>
                <w:szCs w:val="24"/>
              </w:rPr>
            </w:pPr>
            <w:r w:rsidRPr="00462672">
              <w:rPr>
                <w:rFonts w:cstheme="minorHAnsi"/>
                <w:sz w:val="24"/>
                <w:szCs w:val="24"/>
              </w:rPr>
              <w:t>3</w:t>
            </w:r>
          </w:p>
        </w:tc>
        <w:tc>
          <w:tcPr>
            <w:tcW w:w="1079" w:type="dxa"/>
          </w:tcPr>
          <w:p w14:paraId="63C2302D" w14:textId="77777777" w:rsidR="00462672" w:rsidRPr="00462672" w:rsidRDefault="00462672" w:rsidP="00462672">
            <w:pPr>
              <w:jc w:val="center"/>
              <w:rPr>
                <w:rFonts w:cstheme="minorHAnsi"/>
                <w:sz w:val="24"/>
                <w:szCs w:val="24"/>
              </w:rPr>
            </w:pPr>
            <w:r w:rsidRPr="00462672">
              <w:rPr>
                <w:rFonts w:cstheme="minorHAnsi"/>
                <w:sz w:val="24"/>
                <w:szCs w:val="24"/>
              </w:rPr>
              <w:t xml:space="preserve">52 </w:t>
            </w:r>
            <w:r w:rsidRPr="00462672">
              <w:rPr>
                <w:rFonts w:cstheme="minorHAnsi"/>
              </w:rPr>
              <w:t xml:space="preserve">– </w:t>
            </w:r>
            <w:r w:rsidRPr="00462672">
              <w:rPr>
                <w:rFonts w:cstheme="minorHAnsi"/>
                <w:sz w:val="24"/>
                <w:szCs w:val="24"/>
              </w:rPr>
              <w:t>62</w:t>
            </w:r>
          </w:p>
        </w:tc>
        <w:tc>
          <w:tcPr>
            <w:tcW w:w="1163" w:type="dxa"/>
          </w:tcPr>
          <w:p w14:paraId="2BBF1719" w14:textId="77777777" w:rsidR="00462672" w:rsidRPr="00462672" w:rsidRDefault="00462672" w:rsidP="00462672">
            <w:pPr>
              <w:jc w:val="center"/>
              <w:rPr>
                <w:rFonts w:cstheme="minorHAnsi"/>
                <w:sz w:val="24"/>
                <w:szCs w:val="24"/>
              </w:rPr>
            </w:pPr>
            <w:r w:rsidRPr="00462672">
              <w:rPr>
                <w:rFonts w:cstheme="minorHAnsi"/>
                <w:sz w:val="24"/>
                <w:szCs w:val="24"/>
              </w:rPr>
              <w:t>3</w:t>
            </w:r>
          </w:p>
        </w:tc>
        <w:tc>
          <w:tcPr>
            <w:tcW w:w="1229" w:type="dxa"/>
          </w:tcPr>
          <w:p w14:paraId="5CE5F15F" w14:textId="77777777" w:rsidR="00462672" w:rsidRPr="00462672" w:rsidRDefault="00462672" w:rsidP="00462672">
            <w:pPr>
              <w:jc w:val="center"/>
              <w:rPr>
                <w:rFonts w:cstheme="minorHAnsi"/>
                <w:sz w:val="24"/>
                <w:szCs w:val="24"/>
              </w:rPr>
            </w:pPr>
            <w:r w:rsidRPr="00462672">
              <w:rPr>
                <w:rFonts w:cstheme="minorHAnsi"/>
                <w:sz w:val="24"/>
                <w:szCs w:val="24"/>
              </w:rPr>
              <w:t>12%</w:t>
            </w:r>
          </w:p>
        </w:tc>
      </w:tr>
      <w:tr w:rsidR="00462672" w:rsidRPr="00462672" w14:paraId="76E7AF01" w14:textId="77777777" w:rsidTr="00462672">
        <w:tc>
          <w:tcPr>
            <w:tcW w:w="926" w:type="dxa"/>
          </w:tcPr>
          <w:p w14:paraId="7F303CE2" w14:textId="77777777" w:rsidR="00462672" w:rsidRPr="00462672" w:rsidRDefault="00462672" w:rsidP="00462672">
            <w:pPr>
              <w:jc w:val="center"/>
              <w:rPr>
                <w:rFonts w:cstheme="minorHAnsi"/>
                <w:sz w:val="24"/>
                <w:szCs w:val="24"/>
              </w:rPr>
            </w:pPr>
            <w:r w:rsidRPr="00462672">
              <w:rPr>
                <w:rFonts w:cstheme="minorHAnsi"/>
                <w:sz w:val="24"/>
                <w:szCs w:val="24"/>
              </w:rPr>
              <w:t>4</w:t>
            </w:r>
          </w:p>
        </w:tc>
        <w:tc>
          <w:tcPr>
            <w:tcW w:w="1079" w:type="dxa"/>
          </w:tcPr>
          <w:p w14:paraId="789CB863" w14:textId="77777777" w:rsidR="00462672" w:rsidRPr="00462672" w:rsidRDefault="00462672" w:rsidP="00462672">
            <w:pPr>
              <w:jc w:val="center"/>
              <w:rPr>
                <w:rFonts w:cstheme="minorHAnsi"/>
                <w:sz w:val="24"/>
                <w:szCs w:val="24"/>
              </w:rPr>
            </w:pPr>
            <w:r w:rsidRPr="00462672">
              <w:rPr>
                <w:rFonts w:cstheme="minorHAnsi"/>
                <w:sz w:val="24"/>
                <w:szCs w:val="24"/>
              </w:rPr>
              <w:t xml:space="preserve">63 </w:t>
            </w:r>
            <w:r w:rsidRPr="00462672">
              <w:rPr>
                <w:rFonts w:cstheme="minorHAnsi"/>
              </w:rPr>
              <w:t xml:space="preserve">– </w:t>
            </w:r>
            <w:r w:rsidRPr="00462672">
              <w:rPr>
                <w:rFonts w:cstheme="minorHAnsi"/>
                <w:sz w:val="24"/>
                <w:szCs w:val="24"/>
              </w:rPr>
              <w:t>73</w:t>
            </w:r>
          </w:p>
        </w:tc>
        <w:tc>
          <w:tcPr>
            <w:tcW w:w="1163" w:type="dxa"/>
          </w:tcPr>
          <w:p w14:paraId="2F5AABC5" w14:textId="77777777" w:rsidR="00462672" w:rsidRPr="00462672" w:rsidRDefault="00462672" w:rsidP="00462672">
            <w:pPr>
              <w:jc w:val="center"/>
              <w:rPr>
                <w:rFonts w:cstheme="minorHAnsi"/>
                <w:sz w:val="24"/>
                <w:szCs w:val="24"/>
              </w:rPr>
            </w:pPr>
            <w:r w:rsidRPr="00462672">
              <w:rPr>
                <w:rFonts w:cstheme="minorHAnsi"/>
                <w:sz w:val="24"/>
                <w:szCs w:val="24"/>
              </w:rPr>
              <w:t>2</w:t>
            </w:r>
          </w:p>
        </w:tc>
        <w:tc>
          <w:tcPr>
            <w:tcW w:w="1229" w:type="dxa"/>
          </w:tcPr>
          <w:p w14:paraId="447C7D82" w14:textId="77777777" w:rsidR="00462672" w:rsidRPr="00462672" w:rsidRDefault="00462672" w:rsidP="00462672">
            <w:pPr>
              <w:jc w:val="center"/>
              <w:rPr>
                <w:rFonts w:cstheme="minorHAnsi"/>
                <w:sz w:val="24"/>
                <w:szCs w:val="24"/>
              </w:rPr>
            </w:pPr>
            <w:r w:rsidRPr="00462672">
              <w:rPr>
                <w:rFonts w:cstheme="minorHAnsi"/>
                <w:sz w:val="24"/>
                <w:szCs w:val="24"/>
              </w:rPr>
              <w:t>8%</w:t>
            </w:r>
          </w:p>
        </w:tc>
      </w:tr>
      <w:tr w:rsidR="00462672" w:rsidRPr="00462672" w14:paraId="4D0B2EC0" w14:textId="77777777" w:rsidTr="00462672">
        <w:tc>
          <w:tcPr>
            <w:tcW w:w="926" w:type="dxa"/>
          </w:tcPr>
          <w:p w14:paraId="31319DD8" w14:textId="77777777" w:rsidR="00462672" w:rsidRPr="00462672" w:rsidRDefault="00462672" w:rsidP="00462672">
            <w:pPr>
              <w:jc w:val="center"/>
              <w:rPr>
                <w:rFonts w:cstheme="minorHAnsi"/>
                <w:sz w:val="24"/>
                <w:szCs w:val="24"/>
              </w:rPr>
            </w:pPr>
            <w:r w:rsidRPr="00462672">
              <w:rPr>
                <w:rFonts w:cstheme="minorHAnsi"/>
                <w:sz w:val="24"/>
                <w:szCs w:val="24"/>
              </w:rPr>
              <w:t>5</w:t>
            </w:r>
          </w:p>
        </w:tc>
        <w:tc>
          <w:tcPr>
            <w:tcW w:w="1079" w:type="dxa"/>
          </w:tcPr>
          <w:p w14:paraId="57813146" w14:textId="77777777" w:rsidR="00462672" w:rsidRPr="00462672" w:rsidRDefault="00462672" w:rsidP="00462672">
            <w:pPr>
              <w:jc w:val="center"/>
              <w:rPr>
                <w:rFonts w:cstheme="minorHAnsi"/>
                <w:sz w:val="24"/>
                <w:szCs w:val="24"/>
              </w:rPr>
            </w:pPr>
            <w:r w:rsidRPr="00462672">
              <w:rPr>
                <w:rFonts w:cstheme="minorHAnsi"/>
                <w:sz w:val="24"/>
                <w:szCs w:val="24"/>
              </w:rPr>
              <w:t xml:space="preserve">74 </w:t>
            </w:r>
            <w:r w:rsidRPr="00462672">
              <w:rPr>
                <w:rFonts w:cstheme="minorHAnsi"/>
              </w:rPr>
              <w:t>–</w:t>
            </w:r>
            <w:r w:rsidRPr="00462672">
              <w:rPr>
                <w:rFonts w:cstheme="minorHAnsi"/>
                <w:sz w:val="24"/>
                <w:szCs w:val="24"/>
              </w:rPr>
              <w:t xml:space="preserve"> 84</w:t>
            </w:r>
            <w:r w:rsidRPr="00462672">
              <w:rPr>
                <w:rFonts w:cstheme="minorHAnsi"/>
              </w:rPr>
              <w:t xml:space="preserve"> </w:t>
            </w:r>
          </w:p>
        </w:tc>
        <w:tc>
          <w:tcPr>
            <w:tcW w:w="1163" w:type="dxa"/>
          </w:tcPr>
          <w:p w14:paraId="124C210D" w14:textId="77777777" w:rsidR="00462672" w:rsidRPr="00462672" w:rsidRDefault="00462672" w:rsidP="00462672">
            <w:pPr>
              <w:jc w:val="center"/>
              <w:rPr>
                <w:rFonts w:cstheme="minorHAnsi"/>
                <w:sz w:val="24"/>
                <w:szCs w:val="24"/>
              </w:rPr>
            </w:pPr>
            <w:r w:rsidRPr="00462672">
              <w:rPr>
                <w:rFonts w:cstheme="minorHAnsi"/>
                <w:sz w:val="24"/>
                <w:szCs w:val="24"/>
              </w:rPr>
              <w:t>10</w:t>
            </w:r>
          </w:p>
        </w:tc>
        <w:tc>
          <w:tcPr>
            <w:tcW w:w="1229" w:type="dxa"/>
          </w:tcPr>
          <w:p w14:paraId="0D9CA24D" w14:textId="77777777" w:rsidR="00462672" w:rsidRPr="00462672" w:rsidRDefault="00462672" w:rsidP="00462672">
            <w:pPr>
              <w:jc w:val="center"/>
              <w:rPr>
                <w:rFonts w:cstheme="minorHAnsi"/>
                <w:sz w:val="24"/>
                <w:szCs w:val="24"/>
              </w:rPr>
            </w:pPr>
            <w:r w:rsidRPr="00462672">
              <w:rPr>
                <w:rFonts w:cstheme="minorHAnsi"/>
                <w:sz w:val="24"/>
                <w:szCs w:val="24"/>
              </w:rPr>
              <w:t>40%</w:t>
            </w:r>
          </w:p>
        </w:tc>
      </w:tr>
      <w:tr w:rsidR="00462672" w:rsidRPr="00462672" w14:paraId="6D3E665F" w14:textId="77777777" w:rsidTr="00462672">
        <w:tc>
          <w:tcPr>
            <w:tcW w:w="926" w:type="dxa"/>
          </w:tcPr>
          <w:p w14:paraId="410D603B" w14:textId="77777777" w:rsidR="00462672" w:rsidRPr="00462672" w:rsidRDefault="00462672" w:rsidP="00462672">
            <w:pPr>
              <w:jc w:val="center"/>
              <w:rPr>
                <w:rFonts w:cstheme="minorHAnsi"/>
                <w:sz w:val="24"/>
                <w:szCs w:val="24"/>
              </w:rPr>
            </w:pPr>
            <w:r w:rsidRPr="00462672">
              <w:rPr>
                <w:rFonts w:cstheme="minorHAnsi"/>
                <w:sz w:val="24"/>
                <w:szCs w:val="24"/>
              </w:rPr>
              <w:t>6</w:t>
            </w:r>
          </w:p>
        </w:tc>
        <w:tc>
          <w:tcPr>
            <w:tcW w:w="1079" w:type="dxa"/>
          </w:tcPr>
          <w:p w14:paraId="3931812A" w14:textId="77777777" w:rsidR="00462672" w:rsidRPr="00462672" w:rsidRDefault="00462672" w:rsidP="00462672">
            <w:pPr>
              <w:jc w:val="center"/>
              <w:rPr>
                <w:rFonts w:cstheme="minorHAnsi"/>
                <w:sz w:val="24"/>
                <w:szCs w:val="24"/>
              </w:rPr>
            </w:pPr>
            <w:r w:rsidRPr="00462672">
              <w:rPr>
                <w:rFonts w:cstheme="minorHAnsi"/>
                <w:sz w:val="24"/>
                <w:szCs w:val="24"/>
              </w:rPr>
              <w:t xml:space="preserve">85 </w:t>
            </w:r>
            <w:r w:rsidRPr="00462672">
              <w:rPr>
                <w:rFonts w:cstheme="minorHAnsi"/>
              </w:rPr>
              <w:t xml:space="preserve">– </w:t>
            </w:r>
            <w:r w:rsidRPr="00462672">
              <w:rPr>
                <w:rFonts w:cstheme="minorHAnsi"/>
                <w:sz w:val="24"/>
                <w:szCs w:val="24"/>
              </w:rPr>
              <w:t>95</w:t>
            </w:r>
          </w:p>
        </w:tc>
        <w:tc>
          <w:tcPr>
            <w:tcW w:w="1163" w:type="dxa"/>
          </w:tcPr>
          <w:p w14:paraId="3B34F7E8" w14:textId="77777777" w:rsidR="00462672" w:rsidRPr="00462672" w:rsidRDefault="00462672" w:rsidP="00462672">
            <w:pPr>
              <w:jc w:val="center"/>
              <w:rPr>
                <w:rFonts w:cstheme="minorHAnsi"/>
                <w:sz w:val="24"/>
                <w:szCs w:val="24"/>
              </w:rPr>
            </w:pPr>
            <w:r w:rsidRPr="00462672">
              <w:rPr>
                <w:rFonts w:cstheme="minorHAnsi"/>
                <w:sz w:val="24"/>
                <w:szCs w:val="24"/>
              </w:rPr>
              <w:t>9</w:t>
            </w:r>
          </w:p>
        </w:tc>
        <w:tc>
          <w:tcPr>
            <w:tcW w:w="1229" w:type="dxa"/>
          </w:tcPr>
          <w:p w14:paraId="7A175C57" w14:textId="77777777" w:rsidR="00462672" w:rsidRPr="00462672" w:rsidRDefault="00462672" w:rsidP="00462672">
            <w:pPr>
              <w:jc w:val="center"/>
              <w:rPr>
                <w:rFonts w:cstheme="minorHAnsi"/>
                <w:sz w:val="24"/>
                <w:szCs w:val="24"/>
              </w:rPr>
            </w:pPr>
            <w:r w:rsidRPr="00462672">
              <w:rPr>
                <w:rFonts w:cstheme="minorHAnsi"/>
                <w:sz w:val="24"/>
                <w:szCs w:val="24"/>
              </w:rPr>
              <w:t>36%</w:t>
            </w:r>
          </w:p>
        </w:tc>
      </w:tr>
      <w:tr w:rsidR="00462672" w:rsidRPr="00462672" w14:paraId="173E31C7" w14:textId="77777777" w:rsidTr="00462672">
        <w:tc>
          <w:tcPr>
            <w:tcW w:w="2005" w:type="dxa"/>
            <w:gridSpan w:val="2"/>
          </w:tcPr>
          <w:p w14:paraId="0DEA3297" w14:textId="77777777" w:rsidR="00462672" w:rsidRPr="00462672" w:rsidRDefault="00462672" w:rsidP="00462672">
            <w:pPr>
              <w:jc w:val="center"/>
              <w:rPr>
                <w:rFonts w:cstheme="minorHAnsi"/>
                <w:sz w:val="24"/>
                <w:szCs w:val="24"/>
              </w:rPr>
            </w:pPr>
            <w:r w:rsidRPr="00462672">
              <w:rPr>
                <w:rFonts w:cstheme="minorHAnsi"/>
              </w:rPr>
              <w:t>∑</w:t>
            </w:r>
          </w:p>
        </w:tc>
        <w:tc>
          <w:tcPr>
            <w:tcW w:w="1163" w:type="dxa"/>
          </w:tcPr>
          <w:p w14:paraId="6CA389DE" w14:textId="77777777" w:rsidR="00462672" w:rsidRPr="00462672" w:rsidRDefault="00462672" w:rsidP="00462672">
            <w:pPr>
              <w:jc w:val="center"/>
              <w:rPr>
                <w:rFonts w:cstheme="minorHAnsi"/>
                <w:sz w:val="24"/>
                <w:szCs w:val="24"/>
              </w:rPr>
            </w:pPr>
            <w:r w:rsidRPr="00462672">
              <w:rPr>
                <w:rFonts w:cstheme="minorHAnsi"/>
                <w:sz w:val="24"/>
                <w:szCs w:val="24"/>
              </w:rPr>
              <w:t>25</w:t>
            </w:r>
          </w:p>
        </w:tc>
        <w:tc>
          <w:tcPr>
            <w:tcW w:w="1229" w:type="dxa"/>
          </w:tcPr>
          <w:p w14:paraId="58ED00A2" w14:textId="77777777" w:rsidR="00462672" w:rsidRPr="00462672" w:rsidRDefault="00462672" w:rsidP="00462672">
            <w:pPr>
              <w:jc w:val="center"/>
              <w:rPr>
                <w:rFonts w:cstheme="minorHAnsi"/>
                <w:sz w:val="24"/>
                <w:szCs w:val="24"/>
              </w:rPr>
            </w:pPr>
            <w:r w:rsidRPr="00462672">
              <w:rPr>
                <w:rFonts w:cstheme="minorHAnsi"/>
                <w:sz w:val="24"/>
                <w:szCs w:val="24"/>
              </w:rPr>
              <w:t>100%</w:t>
            </w:r>
          </w:p>
        </w:tc>
      </w:tr>
    </w:tbl>
    <w:p w14:paraId="48085A7C" w14:textId="77777777" w:rsidR="00462672" w:rsidRPr="00462672" w:rsidRDefault="00462672" w:rsidP="00462672">
      <w:pPr>
        <w:spacing w:line="240" w:lineRule="auto"/>
        <w:rPr>
          <w:rFonts w:cstheme="minorHAnsi"/>
          <w:i/>
          <w:iCs/>
          <w:sz w:val="24"/>
          <w:szCs w:val="24"/>
        </w:rPr>
      </w:pPr>
    </w:p>
    <w:p w14:paraId="038433EC" w14:textId="77777777" w:rsidR="00462672" w:rsidRPr="00462672" w:rsidRDefault="00462672" w:rsidP="00462672">
      <w:pPr>
        <w:spacing w:line="240" w:lineRule="auto"/>
        <w:rPr>
          <w:rFonts w:cstheme="minorHAnsi"/>
          <w:i/>
          <w:iCs/>
          <w:sz w:val="24"/>
          <w:szCs w:val="24"/>
        </w:rPr>
      </w:pPr>
    </w:p>
    <w:p w14:paraId="01C8954B" w14:textId="77777777" w:rsidR="00462672" w:rsidRPr="00462672" w:rsidRDefault="00462672" w:rsidP="00462672">
      <w:pPr>
        <w:spacing w:line="240" w:lineRule="auto"/>
        <w:rPr>
          <w:rFonts w:cstheme="minorHAnsi"/>
          <w:i/>
          <w:iCs/>
          <w:sz w:val="24"/>
          <w:szCs w:val="24"/>
        </w:rPr>
      </w:pPr>
    </w:p>
    <w:p w14:paraId="07140656" w14:textId="77777777" w:rsidR="00462672" w:rsidRPr="00462672" w:rsidRDefault="00462672" w:rsidP="00462672">
      <w:pPr>
        <w:spacing w:line="240" w:lineRule="auto"/>
        <w:rPr>
          <w:rFonts w:cstheme="minorHAnsi"/>
          <w:i/>
          <w:iCs/>
          <w:sz w:val="24"/>
          <w:szCs w:val="24"/>
        </w:rPr>
      </w:pPr>
    </w:p>
    <w:p w14:paraId="2643CB8A" w14:textId="77777777" w:rsidR="00462672" w:rsidRPr="00462672" w:rsidRDefault="00462672" w:rsidP="00462672">
      <w:pPr>
        <w:spacing w:line="240" w:lineRule="auto"/>
        <w:rPr>
          <w:rFonts w:cstheme="minorHAnsi"/>
          <w:i/>
          <w:iCs/>
          <w:sz w:val="24"/>
          <w:szCs w:val="24"/>
        </w:rPr>
      </w:pPr>
    </w:p>
    <w:p w14:paraId="7D0799B6" w14:textId="77777777" w:rsidR="00462672" w:rsidRPr="00462672" w:rsidRDefault="00462672" w:rsidP="00462672">
      <w:pPr>
        <w:spacing w:line="240" w:lineRule="auto"/>
        <w:rPr>
          <w:rFonts w:cstheme="minorHAnsi"/>
          <w:i/>
          <w:iCs/>
          <w:sz w:val="24"/>
          <w:szCs w:val="24"/>
        </w:rPr>
      </w:pPr>
    </w:p>
    <w:p w14:paraId="27A0E0D4" w14:textId="77777777" w:rsidR="00462672" w:rsidRPr="00462672" w:rsidRDefault="00462672" w:rsidP="00462672">
      <w:pPr>
        <w:spacing w:line="240" w:lineRule="auto"/>
        <w:rPr>
          <w:rFonts w:cstheme="minorHAnsi"/>
          <w:i/>
          <w:iCs/>
          <w:sz w:val="24"/>
          <w:szCs w:val="24"/>
        </w:rPr>
      </w:pPr>
      <w:r w:rsidRPr="00462672">
        <w:rPr>
          <w:rFonts w:cstheme="minorHAnsi"/>
          <w:i/>
          <w:iCs/>
          <w:sz w:val="24"/>
          <w:szCs w:val="24"/>
        </w:rPr>
        <w:t>(</w:t>
      </w:r>
      <w:proofErr w:type="spellStart"/>
      <w:r w:rsidRPr="00462672">
        <w:rPr>
          <w:rFonts w:cstheme="minorHAnsi"/>
          <w:i/>
          <w:iCs/>
          <w:sz w:val="24"/>
          <w:szCs w:val="24"/>
        </w:rPr>
        <w:t>Sumber</w:t>
      </w:r>
      <w:proofErr w:type="spellEnd"/>
      <w:r w:rsidRPr="00462672">
        <w:rPr>
          <w:rFonts w:cstheme="minorHAnsi"/>
          <w:i/>
          <w:iCs/>
          <w:sz w:val="24"/>
          <w:szCs w:val="24"/>
        </w:rPr>
        <w:t xml:space="preserve">: Hasil </w:t>
      </w:r>
      <w:proofErr w:type="spellStart"/>
      <w:r w:rsidRPr="00462672">
        <w:rPr>
          <w:rFonts w:cstheme="minorHAnsi"/>
          <w:i/>
          <w:iCs/>
          <w:sz w:val="24"/>
          <w:szCs w:val="24"/>
        </w:rPr>
        <w:t>Pengolahan</w:t>
      </w:r>
      <w:proofErr w:type="spellEnd"/>
      <w:r w:rsidRPr="00462672">
        <w:rPr>
          <w:rFonts w:cstheme="minorHAnsi"/>
          <w:i/>
          <w:iCs/>
          <w:sz w:val="24"/>
          <w:szCs w:val="24"/>
        </w:rPr>
        <w:t xml:space="preserve"> Data Primer, </w:t>
      </w:r>
      <w:proofErr w:type="spellStart"/>
      <w:r w:rsidRPr="00462672">
        <w:rPr>
          <w:rFonts w:cstheme="minorHAnsi"/>
          <w:i/>
          <w:iCs/>
          <w:sz w:val="24"/>
          <w:szCs w:val="24"/>
        </w:rPr>
        <w:t>Tahun</w:t>
      </w:r>
      <w:proofErr w:type="spellEnd"/>
      <w:r w:rsidRPr="00462672">
        <w:rPr>
          <w:rFonts w:cstheme="minorHAnsi"/>
          <w:i/>
          <w:iCs/>
          <w:sz w:val="24"/>
          <w:szCs w:val="24"/>
        </w:rPr>
        <w:t xml:space="preserve"> 2022)</w:t>
      </w:r>
    </w:p>
    <w:p w14:paraId="61DDF111" w14:textId="79125DA4" w:rsidR="00462672" w:rsidRPr="00462672" w:rsidRDefault="00462672" w:rsidP="00462672">
      <w:pPr>
        <w:spacing w:line="240" w:lineRule="auto"/>
        <w:ind w:firstLine="720"/>
        <w:jc w:val="both"/>
        <w:rPr>
          <w:rFonts w:cstheme="minorHAnsi"/>
          <w:sz w:val="24"/>
          <w:szCs w:val="24"/>
        </w:rPr>
      </w:pPr>
      <w:r w:rsidRPr="00462672">
        <w:rPr>
          <w:rFonts w:cstheme="minorHAnsi"/>
          <w:sz w:val="24"/>
          <w:szCs w:val="24"/>
        </w:rPr>
        <w:tab/>
      </w:r>
      <w:proofErr w:type="spellStart"/>
      <w:r w:rsidRPr="00462672">
        <w:rPr>
          <w:rFonts w:cstheme="minorHAnsi"/>
          <w:sz w:val="24"/>
          <w:szCs w:val="24"/>
        </w:rPr>
        <w:t>Berdasarkan</w:t>
      </w:r>
      <w:proofErr w:type="spellEnd"/>
      <w:r w:rsidRPr="00462672">
        <w:rPr>
          <w:rFonts w:cstheme="minorHAnsi"/>
          <w:sz w:val="24"/>
          <w:szCs w:val="24"/>
        </w:rPr>
        <w:t xml:space="preserve"> </w:t>
      </w:r>
      <w:proofErr w:type="spellStart"/>
      <w:r w:rsidRPr="00462672">
        <w:rPr>
          <w:rFonts w:cstheme="minorHAnsi"/>
          <w:sz w:val="24"/>
          <w:szCs w:val="24"/>
        </w:rPr>
        <w:t>tabel</w:t>
      </w:r>
      <w:proofErr w:type="spellEnd"/>
      <w:r w:rsidRPr="00462672">
        <w:rPr>
          <w:rFonts w:cstheme="minorHAnsi"/>
          <w:sz w:val="24"/>
          <w:szCs w:val="24"/>
        </w:rPr>
        <w:t xml:space="preserve"> 9 </w:t>
      </w:r>
      <w:proofErr w:type="spellStart"/>
      <w:r w:rsidRPr="00462672">
        <w:rPr>
          <w:rFonts w:cstheme="minorHAnsi"/>
          <w:sz w:val="24"/>
          <w:szCs w:val="24"/>
        </w:rPr>
        <w:t>dapat</w:t>
      </w:r>
      <w:proofErr w:type="spellEnd"/>
      <w:r w:rsidRPr="00462672">
        <w:rPr>
          <w:rFonts w:cstheme="minorHAnsi"/>
          <w:sz w:val="24"/>
          <w:szCs w:val="24"/>
        </w:rPr>
        <w:t xml:space="preserve"> </w:t>
      </w:r>
      <w:proofErr w:type="spellStart"/>
      <w:r w:rsidRPr="00462672">
        <w:rPr>
          <w:rFonts w:cstheme="minorHAnsi"/>
          <w:sz w:val="24"/>
          <w:szCs w:val="24"/>
        </w:rPr>
        <w:t>diketahui</w:t>
      </w:r>
      <w:proofErr w:type="spellEnd"/>
      <w:r w:rsidRPr="00462672">
        <w:rPr>
          <w:rFonts w:cstheme="minorHAnsi"/>
          <w:sz w:val="24"/>
          <w:szCs w:val="24"/>
        </w:rPr>
        <w:t xml:space="preserve"> bahwa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yang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30 </w:t>
      </w:r>
      <w:proofErr w:type="spellStart"/>
      <w:r w:rsidRPr="00462672">
        <w:rPr>
          <w:rFonts w:cstheme="minorHAnsi"/>
          <w:sz w:val="24"/>
          <w:szCs w:val="24"/>
        </w:rPr>
        <w:t>sampai</w:t>
      </w:r>
      <w:proofErr w:type="spellEnd"/>
      <w:r w:rsidRPr="00462672">
        <w:rPr>
          <w:rFonts w:cstheme="minorHAnsi"/>
          <w:sz w:val="24"/>
          <w:szCs w:val="24"/>
        </w:rPr>
        <w:t xml:space="preserve"> 40 </w:t>
      </w:r>
      <w:proofErr w:type="spellStart"/>
      <w:r w:rsidRPr="00462672">
        <w:rPr>
          <w:rFonts w:cstheme="minorHAnsi"/>
          <w:sz w:val="24"/>
          <w:szCs w:val="24"/>
        </w:rPr>
        <w:t>sebanyak</w:t>
      </w:r>
      <w:proofErr w:type="spellEnd"/>
      <w:r w:rsidRPr="00462672">
        <w:rPr>
          <w:rFonts w:cstheme="minorHAnsi"/>
          <w:sz w:val="24"/>
          <w:szCs w:val="24"/>
        </w:rPr>
        <w:t xml:space="preserve"> 1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4%.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41 </w:t>
      </w:r>
      <w:proofErr w:type="spellStart"/>
      <w:r w:rsidRPr="00462672">
        <w:rPr>
          <w:rFonts w:cstheme="minorHAnsi"/>
          <w:sz w:val="24"/>
          <w:szCs w:val="24"/>
        </w:rPr>
        <w:t>sampai</w:t>
      </w:r>
      <w:proofErr w:type="spellEnd"/>
      <w:r w:rsidRPr="00462672">
        <w:rPr>
          <w:rFonts w:cstheme="minorHAnsi"/>
          <w:sz w:val="24"/>
          <w:szCs w:val="24"/>
        </w:rPr>
        <w:t xml:space="preserve"> 51 </w:t>
      </w:r>
      <w:proofErr w:type="spellStart"/>
      <w:r w:rsidRPr="00462672">
        <w:rPr>
          <w:rFonts w:cstheme="minorHAnsi"/>
          <w:sz w:val="24"/>
          <w:szCs w:val="24"/>
        </w:rPr>
        <w:t>sebanyak</w:t>
      </w:r>
      <w:proofErr w:type="spellEnd"/>
      <w:r w:rsidRPr="00462672">
        <w:rPr>
          <w:rFonts w:cstheme="minorHAnsi"/>
          <w:sz w:val="24"/>
          <w:szCs w:val="24"/>
        </w:rPr>
        <w:t xml:space="preserve"> 0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0%.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52 </w:t>
      </w:r>
      <w:proofErr w:type="spellStart"/>
      <w:r w:rsidRPr="00462672">
        <w:rPr>
          <w:rFonts w:cstheme="minorHAnsi"/>
          <w:sz w:val="24"/>
          <w:szCs w:val="24"/>
        </w:rPr>
        <w:t>sampai</w:t>
      </w:r>
      <w:proofErr w:type="spellEnd"/>
      <w:r w:rsidRPr="00462672">
        <w:rPr>
          <w:rFonts w:cstheme="minorHAnsi"/>
          <w:sz w:val="24"/>
          <w:szCs w:val="24"/>
        </w:rPr>
        <w:t xml:space="preserve"> 62 </w:t>
      </w:r>
      <w:proofErr w:type="spellStart"/>
      <w:r w:rsidRPr="00462672">
        <w:rPr>
          <w:rFonts w:cstheme="minorHAnsi"/>
          <w:sz w:val="24"/>
          <w:szCs w:val="24"/>
        </w:rPr>
        <w:t>sebanyak</w:t>
      </w:r>
      <w:proofErr w:type="spellEnd"/>
      <w:r w:rsidRPr="00462672">
        <w:rPr>
          <w:rFonts w:cstheme="minorHAnsi"/>
          <w:sz w:val="24"/>
          <w:szCs w:val="24"/>
        </w:rPr>
        <w:t xml:space="preserve"> 3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12%.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63 </w:t>
      </w:r>
      <w:proofErr w:type="spellStart"/>
      <w:r w:rsidRPr="00462672">
        <w:rPr>
          <w:rFonts w:cstheme="minorHAnsi"/>
          <w:sz w:val="24"/>
          <w:szCs w:val="24"/>
        </w:rPr>
        <w:t>sampai</w:t>
      </w:r>
      <w:proofErr w:type="spellEnd"/>
      <w:r w:rsidRPr="00462672">
        <w:rPr>
          <w:rFonts w:cstheme="minorHAnsi"/>
          <w:sz w:val="24"/>
          <w:szCs w:val="24"/>
        </w:rPr>
        <w:t xml:space="preserve"> 73 </w:t>
      </w:r>
      <w:proofErr w:type="spellStart"/>
      <w:r w:rsidRPr="00462672">
        <w:rPr>
          <w:rFonts w:cstheme="minorHAnsi"/>
          <w:sz w:val="24"/>
          <w:szCs w:val="24"/>
        </w:rPr>
        <w:t>sebanyak</w:t>
      </w:r>
      <w:proofErr w:type="spellEnd"/>
      <w:r w:rsidRPr="00462672">
        <w:rPr>
          <w:rFonts w:cstheme="minorHAnsi"/>
          <w:sz w:val="24"/>
          <w:szCs w:val="24"/>
        </w:rPr>
        <w:t xml:space="preserve"> 2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8%.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74 </w:t>
      </w:r>
      <w:proofErr w:type="spellStart"/>
      <w:r w:rsidRPr="00462672">
        <w:rPr>
          <w:rFonts w:cstheme="minorHAnsi"/>
          <w:sz w:val="24"/>
          <w:szCs w:val="24"/>
        </w:rPr>
        <w:t>sampai</w:t>
      </w:r>
      <w:proofErr w:type="spellEnd"/>
      <w:r w:rsidRPr="00462672">
        <w:rPr>
          <w:rFonts w:cstheme="minorHAnsi"/>
          <w:sz w:val="24"/>
          <w:szCs w:val="24"/>
        </w:rPr>
        <w:t xml:space="preserve"> 84 </w:t>
      </w:r>
      <w:proofErr w:type="spellStart"/>
      <w:r w:rsidRPr="00462672">
        <w:rPr>
          <w:rFonts w:cstheme="minorHAnsi"/>
          <w:sz w:val="24"/>
          <w:szCs w:val="24"/>
        </w:rPr>
        <w:t>sebanyak</w:t>
      </w:r>
      <w:proofErr w:type="spellEnd"/>
      <w:r w:rsidRPr="00462672">
        <w:rPr>
          <w:rFonts w:cstheme="minorHAnsi"/>
          <w:sz w:val="24"/>
          <w:szCs w:val="24"/>
        </w:rPr>
        <w:t xml:space="preserve"> 10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40%.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85 </w:t>
      </w:r>
      <w:proofErr w:type="spellStart"/>
      <w:r w:rsidRPr="00462672">
        <w:rPr>
          <w:rFonts w:cstheme="minorHAnsi"/>
          <w:sz w:val="24"/>
          <w:szCs w:val="24"/>
        </w:rPr>
        <w:t>sampai</w:t>
      </w:r>
      <w:proofErr w:type="spellEnd"/>
      <w:r w:rsidRPr="00462672">
        <w:rPr>
          <w:rFonts w:cstheme="minorHAnsi"/>
          <w:sz w:val="24"/>
          <w:szCs w:val="24"/>
        </w:rPr>
        <w:t xml:space="preserve"> 95 </w:t>
      </w:r>
      <w:proofErr w:type="spellStart"/>
      <w:r w:rsidRPr="00462672">
        <w:rPr>
          <w:rFonts w:cstheme="minorHAnsi"/>
          <w:sz w:val="24"/>
          <w:szCs w:val="24"/>
        </w:rPr>
        <w:t>sebanyak</w:t>
      </w:r>
      <w:proofErr w:type="spellEnd"/>
      <w:r w:rsidRPr="00462672">
        <w:rPr>
          <w:rFonts w:cstheme="minorHAnsi"/>
          <w:sz w:val="24"/>
          <w:szCs w:val="24"/>
        </w:rPr>
        <w:t xml:space="preserve"> 9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36%. </w:t>
      </w:r>
      <w:proofErr w:type="spellStart"/>
      <w:r w:rsidRPr="00462672">
        <w:rPr>
          <w:rFonts w:cstheme="minorHAnsi"/>
          <w:sz w:val="24"/>
          <w:szCs w:val="24"/>
        </w:rPr>
        <w:t>Tabel</w:t>
      </w:r>
      <w:proofErr w:type="spellEnd"/>
      <w:r w:rsidRPr="00462672">
        <w:rPr>
          <w:rFonts w:cstheme="minorHAnsi"/>
          <w:sz w:val="24"/>
          <w:szCs w:val="24"/>
        </w:rPr>
        <w:t xml:space="preserve"> </w:t>
      </w:r>
      <w:proofErr w:type="spellStart"/>
      <w:r w:rsidRPr="00462672">
        <w:rPr>
          <w:rFonts w:cstheme="minorHAnsi"/>
          <w:sz w:val="24"/>
          <w:szCs w:val="24"/>
        </w:rPr>
        <w:t>selanjutnya</w:t>
      </w:r>
      <w:proofErr w:type="spellEnd"/>
      <w:r w:rsidRPr="00462672">
        <w:rPr>
          <w:rFonts w:cstheme="minorHAnsi"/>
          <w:sz w:val="24"/>
          <w:szCs w:val="24"/>
        </w:rPr>
        <w:t xml:space="preserve"> </w:t>
      </w:r>
      <w:proofErr w:type="spellStart"/>
      <w:r w:rsidRPr="00462672">
        <w:rPr>
          <w:rFonts w:cstheme="minorHAnsi"/>
          <w:sz w:val="24"/>
          <w:szCs w:val="24"/>
        </w:rPr>
        <w:t>adalah</w:t>
      </w:r>
      <w:proofErr w:type="spellEnd"/>
      <w:r w:rsidRPr="00462672">
        <w:rPr>
          <w:rFonts w:cstheme="minorHAnsi"/>
          <w:sz w:val="24"/>
          <w:szCs w:val="24"/>
        </w:rPr>
        <w:t xml:space="preserve"> </w:t>
      </w:r>
      <w:proofErr w:type="spellStart"/>
      <w:r w:rsidRPr="00462672">
        <w:rPr>
          <w:rFonts w:cstheme="minorHAnsi"/>
          <w:sz w:val="24"/>
          <w:szCs w:val="24"/>
        </w:rPr>
        <w:t>tabel</w:t>
      </w:r>
      <w:proofErr w:type="spellEnd"/>
      <w:r w:rsidRPr="00462672">
        <w:rPr>
          <w:rFonts w:cstheme="minorHAnsi"/>
          <w:sz w:val="24"/>
          <w:szCs w:val="24"/>
        </w:rPr>
        <w:t xml:space="preserve"> 10 </w:t>
      </w:r>
      <w:proofErr w:type="spellStart"/>
      <w:r w:rsidRPr="00462672">
        <w:rPr>
          <w:rFonts w:cstheme="minorHAnsi"/>
          <w:sz w:val="24"/>
          <w:szCs w:val="24"/>
        </w:rPr>
        <w:t>hasil</w:t>
      </w:r>
      <w:proofErr w:type="spellEnd"/>
      <w:r w:rsidRPr="00462672">
        <w:rPr>
          <w:rFonts w:cstheme="minorHAnsi"/>
          <w:sz w:val="24"/>
          <w:szCs w:val="24"/>
        </w:rPr>
        <w:t xml:space="preserve"> </w:t>
      </w:r>
      <w:proofErr w:type="spellStart"/>
      <w:r w:rsidRPr="00462672">
        <w:rPr>
          <w:rFonts w:cstheme="minorHAnsi"/>
          <w:sz w:val="24"/>
          <w:szCs w:val="24"/>
        </w:rPr>
        <w:t>presentase</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kelas</w:t>
      </w:r>
      <w:proofErr w:type="spellEnd"/>
      <w:r w:rsidRPr="00462672">
        <w:rPr>
          <w:rFonts w:cstheme="minorHAnsi"/>
          <w:sz w:val="24"/>
          <w:szCs w:val="24"/>
        </w:rPr>
        <w:t xml:space="preserve"> XI IPA 2 (</w:t>
      </w:r>
      <w:proofErr w:type="spellStart"/>
      <w:r w:rsidRPr="00462672">
        <w:rPr>
          <w:rFonts w:cstheme="minorHAnsi"/>
          <w:sz w:val="24"/>
          <w:szCs w:val="24"/>
        </w:rPr>
        <w:t>kontrol</w:t>
      </w:r>
      <w:proofErr w:type="spellEnd"/>
      <w:r w:rsidRPr="00462672">
        <w:rPr>
          <w:rFonts w:cstheme="minorHAnsi"/>
          <w:sz w:val="24"/>
          <w:szCs w:val="24"/>
        </w:rPr>
        <w:t>).</w:t>
      </w:r>
    </w:p>
    <w:p w14:paraId="2245A892" w14:textId="0C7DB8FE" w:rsidR="00462672" w:rsidRPr="00462672" w:rsidRDefault="00462672" w:rsidP="00462672">
      <w:pPr>
        <w:spacing w:line="240" w:lineRule="auto"/>
        <w:ind w:firstLine="720"/>
        <w:jc w:val="center"/>
        <w:rPr>
          <w:rFonts w:cstheme="minorHAnsi"/>
          <w:sz w:val="24"/>
          <w:szCs w:val="24"/>
        </w:rPr>
      </w:pPr>
      <w:proofErr w:type="spellStart"/>
      <w:r w:rsidRPr="00462672">
        <w:rPr>
          <w:rFonts w:cstheme="minorHAnsi"/>
          <w:sz w:val="24"/>
          <w:szCs w:val="24"/>
        </w:rPr>
        <w:t>Tabel</w:t>
      </w:r>
      <w:proofErr w:type="spellEnd"/>
      <w:r w:rsidRPr="00462672">
        <w:rPr>
          <w:rFonts w:cstheme="minorHAnsi"/>
          <w:sz w:val="24"/>
          <w:szCs w:val="24"/>
        </w:rPr>
        <w:t xml:space="preserve"> 10 Hasil </w:t>
      </w:r>
      <w:proofErr w:type="spellStart"/>
      <w:r w:rsidRPr="00462672">
        <w:rPr>
          <w:rFonts w:cstheme="minorHAnsi"/>
          <w:sz w:val="24"/>
          <w:szCs w:val="24"/>
        </w:rPr>
        <w:t>Presentase</w:t>
      </w:r>
      <w:proofErr w:type="spellEnd"/>
      <w:r w:rsidRPr="00462672">
        <w:rPr>
          <w:rFonts w:cstheme="minorHAnsi"/>
          <w:sz w:val="24"/>
          <w:szCs w:val="24"/>
        </w:rPr>
        <w:t xml:space="preserve"> Nilai Posttest </w:t>
      </w:r>
      <w:proofErr w:type="spellStart"/>
      <w:r w:rsidRPr="00462672">
        <w:rPr>
          <w:rFonts w:cstheme="minorHAnsi"/>
          <w:sz w:val="24"/>
          <w:szCs w:val="24"/>
        </w:rPr>
        <w:t>kelas</w:t>
      </w:r>
      <w:proofErr w:type="spellEnd"/>
      <w:r w:rsidRPr="00462672">
        <w:rPr>
          <w:rFonts w:cstheme="minorHAnsi"/>
          <w:sz w:val="24"/>
          <w:szCs w:val="24"/>
        </w:rPr>
        <w:t xml:space="preserve"> XI IPA 2 (</w:t>
      </w:r>
      <w:proofErr w:type="spellStart"/>
      <w:r w:rsidRPr="00462672">
        <w:rPr>
          <w:rFonts w:cstheme="minorHAnsi"/>
          <w:sz w:val="24"/>
          <w:szCs w:val="24"/>
        </w:rPr>
        <w:t>kontrol</w:t>
      </w:r>
      <w:proofErr w:type="spellEnd"/>
      <w:r w:rsidRPr="00462672">
        <w:rPr>
          <w:rFonts w:cstheme="minorHAnsi"/>
          <w:sz w:val="24"/>
          <w:szCs w:val="24"/>
        </w:rPr>
        <w:t>)</w:t>
      </w:r>
    </w:p>
    <w:tbl>
      <w:tblPr>
        <w:tblStyle w:val="TableGrid"/>
        <w:tblW w:w="0" w:type="auto"/>
        <w:jc w:val="center"/>
        <w:tblLook w:val="04A0" w:firstRow="1" w:lastRow="0" w:firstColumn="1" w:lastColumn="0" w:noHBand="0" w:noVBand="1"/>
      </w:tblPr>
      <w:tblGrid>
        <w:gridCol w:w="849"/>
        <w:gridCol w:w="1058"/>
        <w:gridCol w:w="1005"/>
        <w:gridCol w:w="1292"/>
      </w:tblGrid>
      <w:tr w:rsidR="00462672" w:rsidRPr="00462672" w14:paraId="660EA95A" w14:textId="77777777" w:rsidTr="00DC1154">
        <w:trPr>
          <w:jc w:val="center"/>
        </w:trPr>
        <w:tc>
          <w:tcPr>
            <w:tcW w:w="849" w:type="dxa"/>
          </w:tcPr>
          <w:p w14:paraId="6560B098" w14:textId="77777777" w:rsidR="00462672" w:rsidRPr="00462672" w:rsidRDefault="00462672" w:rsidP="00462672">
            <w:pPr>
              <w:jc w:val="center"/>
              <w:rPr>
                <w:rFonts w:cstheme="minorHAnsi"/>
                <w:sz w:val="24"/>
                <w:szCs w:val="24"/>
              </w:rPr>
            </w:pPr>
            <w:r w:rsidRPr="00462672">
              <w:rPr>
                <w:rFonts w:cstheme="minorHAnsi"/>
                <w:sz w:val="24"/>
                <w:szCs w:val="24"/>
              </w:rPr>
              <w:t>No</w:t>
            </w:r>
          </w:p>
        </w:tc>
        <w:tc>
          <w:tcPr>
            <w:tcW w:w="1058" w:type="dxa"/>
          </w:tcPr>
          <w:p w14:paraId="4963A2F7" w14:textId="77777777" w:rsidR="00462672" w:rsidRPr="00462672" w:rsidRDefault="00462672" w:rsidP="00462672">
            <w:pPr>
              <w:jc w:val="center"/>
              <w:rPr>
                <w:rFonts w:cstheme="minorHAnsi"/>
                <w:sz w:val="24"/>
                <w:szCs w:val="24"/>
              </w:rPr>
            </w:pPr>
            <w:r w:rsidRPr="00462672">
              <w:rPr>
                <w:rFonts w:cstheme="minorHAnsi"/>
                <w:sz w:val="24"/>
                <w:szCs w:val="24"/>
              </w:rPr>
              <w:t>Interval</w:t>
            </w:r>
          </w:p>
        </w:tc>
        <w:tc>
          <w:tcPr>
            <w:tcW w:w="1005" w:type="dxa"/>
          </w:tcPr>
          <w:p w14:paraId="0E6FBF37" w14:textId="77777777" w:rsidR="00462672" w:rsidRPr="00462672" w:rsidRDefault="00462672" w:rsidP="00462672">
            <w:pPr>
              <w:jc w:val="center"/>
              <w:rPr>
                <w:rFonts w:cstheme="minorHAnsi"/>
                <w:sz w:val="24"/>
                <w:szCs w:val="24"/>
              </w:rPr>
            </w:pPr>
            <w:r w:rsidRPr="00462672">
              <w:rPr>
                <w:rFonts w:cstheme="minorHAnsi"/>
                <w:sz w:val="24"/>
                <w:szCs w:val="24"/>
              </w:rPr>
              <w:t>fi</w:t>
            </w:r>
          </w:p>
        </w:tc>
        <w:tc>
          <w:tcPr>
            <w:tcW w:w="1005" w:type="dxa"/>
          </w:tcPr>
          <w:p w14:paraId="70076084" w14:textId="77777777" w:rsidR="00462672" w:rsidRPr="00462672" w:rsidRDefault="00462672" w:rsidP="00462672">
            <w:pPr>
              <w:jc w:val="center"/>
              <w:rPr>
                <w:rFonts w:cstheme="minorHAnsi"/>
                <w:sz w:val="24"/>
                <w:szCs w:val="24"/>
              </w:rPr>
            </w:pPr>
            <w:proofErr w:type="spellStart"/>
            <w:r w:rsidRPr="00462672">
              <w:rPr>
                <w:rFonts w:cstheme="minorHAnsi"/>
                <w:sz w:val="24"/>
                <w:szCs w:val="24"/>
              </w:rPr>
              <w:t>Presentase</w:t>
            </w:r>
            <w:proofErr w:type="spellEnd"/>
          </w:p>
        </w:tc>
      </w:tr>
      <w:tr w:rsidR="00462672" w:rsidRPr="00462672" w14:paraId="1CA2E7C8" w14:textId="77777777" w:rsidTr="00DC1154">
        <w:trPr>
          <w:jc w:val="center"/>
        </w:trPr>
        <w:tc>
          <w:tcPr>
            <w:tcW w:w="849" w:type="dxa"/>
          </w:tcPr>
          <w:p w14:paraId="5B83D635" w14:textId="77777777" w:rsidR="00462672" w:rsidRPr="00462672" w:rsidRDefault="00462672" w:rsidP="00462672">
            <w:pPr>
              <w:jc w:val="center"/>
              <w:rPr>
                <w:rFonts w:cstheme="minorHAnsi"/>
                <w:sz w:val="24"/>
                <w:szCs w:val="24"/>
              </w:rPr>
            </w:pPr>
            <w:r w:rsidRPr="00462672">
              <w:rPr>
                <w:rFonts w:cstheme="minorHAnsi"/>
                <w:sz w:val="24"/>
                <w:szCs w:val="24"/>
              </w:rPr>
              <w:t>1</w:t>
            </w:r>
          </w:p>
        </w:tc>
        <w:tc>
          <w:tcPr>
            <w:tcW w:w="1058" w:type="dxa"/>
          </w:tcPr>
          <w:p w14:paraId="6BBD9A66" w14:textId="77777777" w:rsidR="00462672" w:rsidRPr="00462672" w:rsidRDefault="00462672" w:rsidP="00462672">
            <w:pPr>
              <w:rPr>
                <w:rFonts w:cstheme="minorHAnsi"/>
                <w:sz w:val="24"/>
                <w:szCs w:val="24"/>
              </w:rPr>
            </w:pPr>
            <w:r w:rsidRPr="00462672">
              <w:rPr>
                <w:rFonts w:cstheme="minorHAnsi"/>
                <w:sz w:val="24"/>
                <w:szCs w:val="24"/>
              </w:rPr>
              <w:t xml:space="preserve">15 </w:t>
            </w:r>
            <w:r w:rsidRPr="00462672">
              <w:rPr>
                <w:rFonts w:cstheme="minorHAnsi"/>
              </w:rPr>
              <w:t xml:space="preserve">– </w:t>
            </w:r>
            <w:r w:rsidRPr="00462672">
              <w:rPr>
                <w:rFonts w:cstheme="minorHAnsi"/>
                <w:sz w:val="24"/>
                <w:szCs w:val="24"/>
              </w:rPr>
              <w:t>25</w:t>
            </w:r>
          </w:p>
        </w:tc>
        <w:tc>
          <w:tcPr>
            <w:tcW w:w="1005" w:type="dxa"/>
          </w:tcPr>
          <w:p w14:paraId="63D93184" w14:textId="77777777" w:rsidR="00462672" w:rsidRPr="00462672" w:rsidRDefault="00462672" w:rsidP="00462672">
            <w:pPr>
              <w:jc w:val="center"/>
              <w:rPr>
                <w:rFonts w:cstheme="minorHAnsi"/>
                <w:sz w:val="24"/>
                <w:szCs w:val="24"/>
              </w:rPr>
            </w:pPr>
            <w:r w:rsidRPr="00462672">
              <w:rPr>
                <w:rFonts w:cstheme="minorHAnsi"/>
                <w:sz w:val="24"/>
                <w:szCs w:val="24"/>
              </w:rPr>
              <w:t>3</w:t>
            </w:r>
          </w:p>
        </w:tc>
        <w:tc>
          <w:tcPr>
            <w:tcW w:w="1005" w:type="dxa"/>
          </w:tcPr>
          <w:p w14:paraId="1E4D758A" w14:textId="77777777" w:rsidR="00462672" w:rsidRPr="00462672" w:rsidRDefault="00462672" w:rsidP="00462672">
            <w:pPr>
              <w:jc w:val="center"/>
              <w:rPr>
                <w:rFonts w:cstheme="minorHAnsi"/>
                <w:sz w:val="24"/>
                <w:szCs w:val="24"/>
              </w:rPr>
            </w:pPr>
            <w:r w:rsidRPr="00462672">
              <w:rPr>
                <w:rFonts w:cstheme="minorHAnsi"/>
                <w:sz w:val="24"/>
                <w:szCs w:val="24"/>
              </w:rPr>
              <w:t>12%</w:t>
            </w:r>
          </w:p>
        </w:tc>
      </w:tr>
      <w:tr w:rsidR="00462672" w:rsidRPr="00462672" w14:paraId="242A57F9" w14:textId="77777777" w:rsidTr="00DC1154">
        <w:trPr>
          <w:jc w:val="center"/>
        </w:trPr>
        <w:tc>
          <w:tcPr>
            <w:tcW w:w="849" w:type="dxa"/>
          </w:tcPr>
          <w:p w14:paraId="30A2A36C" w14:textId="77777777" w:rsidR="00462672" w:rsidRPr="00462672" w:rsidRDefault="00462672" w:rsidP="00462672">
            <w:pPr>
              <w:jc w:val="center"/>
              <w:rPr>
                <w:rFonts w:cstheme="minorHAnsi"/>
                <w:sz w:val="24"/>
                <w:szCs w:val="24"/>
              </w:rPr>
            </w:pPr>
            <w:r w:rsidRPr="00462672">
              <w:rPr>
                <w:rFonts w:cstheme="minorHAnsi"/>
                <w:sz w:val="24"/>
                <w:szCs w:val="24"/>
              </w:rPr>
              <w:t>2</w:t>
            </w:r>
          </w:p>
        </w:tc>
        <w:tc>
          <w:tcPr>
            <w:tcW w:w="1058" w:type="dxa"/>
          </w:tcPr>
          <w:p w14:paraId="6A642FD0" w14:textId="77777777" w:rsidR="00462672" w:rsidRPr="00462672" w:rsidRDefault="00462672" w:rsidP="00462672">
            <w:pPr>
              <w:rPr>
                <w:rFonts w:cstheme="minorHAnsi"/>
                <w:sz w:val="24"/>
                <w:szCs w:val="24"/>
              </w:rPr>
            </w:pPr>
            <w:r w:rsidRPr="00462672">
              <w:rPr>
                <w:rFonts w:cstheme="minorHAnsi"/>
                <w:sz w:val="24"/>
                <w:szCs w:val="24"/>
              </w:rPr>
              <w:t xml:space="preserve">26 </w:t>
            </w:r>
            <w:r w:rsidRPr="00462672">
              <w:rPr>
                <w:rFonts w:cstheme="minorHAnsi"/>
              </w:rPr>
              <w:t xml:space="preserve">– </w:t>
            </w:r>
            <w:r w:rsidRPr="00462672">
              <w:rPr>
                <w:rFonts w:cstheme="minorHAnsi"/>
                <w:sz w:val="24"/>
                <w:szCs w:val="24"/>
              </w:rPr>
              <w:t>36</w:t>
            </w:r>
          </w:p>
        </w:tc>
        <w:tc>
          <w:tcPr>
            <w:tcW w:w="1005" w:type="dxa"/>
          </w:tcPr>
          <w:p w14:paraId="208B26A4" w14:textId="77777777" w:rsidR="00462672" w:rsidRPr="00462672" w:rsidRDefault="00462672" w:rsidP="00462672">
            <w:pPr>
              <w:jc w:val="center"/>
              <w:rPr>
                <w:rFonts w:cstheme="minorHAnsi"/>
                <w:sz w:val="24"/>
                <w:szCs w:val="24"/>
              </w:rPr>
            </w:pPr>
            <w:r w:rsidRPr="00462672">
              <w:rPr>
                <w:rFonts w:cstheme="minorHAnsi"/>
                <w:sz w:val="24"/>
                <w:szCs w:val="24"/>
              </w:rPr>
              <w:t>4</w:t>
            </w:r>
          </w:p>
        </w:tc>
        <w:tc>
          <w:tcPr>
            <w:tcW w:w="1005" w:type="dxa"/>
          </w:tcPr>
          <w:p w14:paraId="15562085" w14:textId="77777777" w:rsidR="00462672" w:rsidRPr="00462672" w:rsidRDefault="00462672" w:rsidP="00462672">
            <w:pPr>
              <w:jc w:val="center"/>
              <w:rPr>
                <w:rFonts w:cstheme="minorHAnsi"/>
                <w:sz w:val="24"/>
                <w:szCs w:val="24"/>
              </w:rPr>
            </w:pPr>
            <w:r w:rsidRPr="00462672">
              <w:rPr>
                <w:rFonts w:cstheme="minorHAnsi"/>
                <w:sz w:val="24"/>
                <w:szCs w:val="24"/>
              </w:rPr>
              <w:t>16%</w:t>
            </w:r>
          </w:p>
        </w:tc>
      </w:tr>
      <w:tr w:rsidR="00462672" w:rsidRPr="00462672" w14:paraId="5A034E3E" w14:textId="77777777" w:rsidTr="00DC1154">
        <w:trPr>
          <w:jc w:val="center"/>
        </w:trPr>
        <w:tc>
          <w:tcPr>
            <w:tcW w:w="849" w:type="dxa"/>
          </w:tcPr>
          <w:p w14:paraId="077DB424" w14:textId="77777777" w:rsidR="00462672" w:rsidRPr="00462672" w:rsidRDefault="00462672" w:rsidP="00462672">
            <w:pPr>
              <w:jc w:val="center"/>
              <w:rPr>
                <w:rFonts w:cstheme="minorHAnsi"/>
                <w:sz w:val="24"/>
                <w:szCs w:val="24"/>
              </w:rPr>
            </w:pPr>
            <w:r w:rsidRPr="00462672">
              <w:rPr>
                <w:rFonts w:cstheme="minorHAnsi"/>
                <w:sz w:val="24"/>
                <w:szCs w:val="24"/>
              </w:rPr>
              <w:t>3</w:t>
            </w:r>
          </w:p>
        </w:tc>
        <w:tc>
          <w:tcPr>
            <w:tcW w:w="1058" w:type="dxa"/>
          </w:tcPr>
          <w:p w14:paraId="7C7483E5" w14:textId="77777777" w:rsidR="00462672" w:rsidRPr="00462672" w:rsidRDefault="00462672" w:rsidP="00462672">
            <w:pPr>
              <w:rPr>
                <w:rFonts w:cstheme="minorHAnsi"/>
                <w:sz w:val="24"/>
                <w:szCs w:val="24"/>
              </w:rPr>
            </w:pPr>
            <w:r w:rsidRPr="00462672">
              <w:rPr>
                <w:rFonts w:cstheme="minorHAnsi"/>
                <w:sz w:val="24"/>
                <w:szCs w:val="24"/>
              </w:rPr>
              <w:t xml:space="preserve">37 </w:t>
            </w:r>
            <w:r w:rsidRPr="00462672">
              <w:rPr>
                <w:rFonts w:cstheme="minorHAnsi"/>
              </w:rPr>
              <w:t xml:space="preserve">– </w:t>
            </w:r>
            <w:r w:rsidRPr="00462672">
              <w:rPr>
                <w:rFonts w:cstheme="minorHAnsi"/>
                <w:sz w:val="24"/>
                <w:szCs w:val="24"/>
              </w:rPr>
              <w:t>47</w:t>
            </w:r>
          </w:p>
        </w:tc>
        <w:tc>
          <w:tcPr>
            <w:tcW w:w="1005" w:type="dxa"/>
          </w:tcPr>
          <w:p w14:paraId="1CF4D896" w14:textId="77777777" w:rsidR="00462672" w:rsidRPr="00462672" w:rsidRDefault="00462672" w:rsidP="00462672">
            <w:pPr>
              <w:jc w:val="center"/>
              <w:rPr>
                <w:rFonts w:cstheme="minorHAnsi"/>
                <w:sz w:val="24"/>
                <w:szCs w:val="24"/>
              </w:rPr>
            </w:pPr>
            <w:r w:rsidRPr="00462672">
              <w:rPr>
                <w:rFonts w:cstheme="minorHAnsi"/>
                <w:sz w:val="24"/>
                <w:szCs w:val="24"/>
              </w:rPr>
              <w:t>5</w:t>
            </w:r>
          </w:p>
        </w:tc>
        <w:tc>
          <w:tcPr>
            <w:tcW w:w="1005" w:type="dxa"/>
          </w:tcPr>
          <w:p w14:paraId="7825B7A6" w14:textId="77777777" w:rsidR="00462672" w:rsidRPr="00462672" w:rsidRDefault="00462672" w:rsidP="00462672">
            <w:pPr>
              <w:jc w:val="center"/>
              <w:rPr>
                <w:rFonts w:cstheme="minorHAnsi"/>
                <w:sz w:val="24"/>
                <w:szCs w:val="24"/>
              </w:rPr>
            </w:pPr>
            <w:r w:rsidRPr="00462672">
              <w:rPr>
                <w:rFonts w:cstheme="minorHAnsi"/>
                <w:sz w:val="24"/>
                <w:szCs w:val="24"/>
              </w:rPr>
              <w:t>20%</w:t>
            </w:r>
          </w:p>
        </w:tc>
      </w:tr>
      <w:tr w:rsidR="00462672" w:rsidRPr="00462672" w14:paraId="5C9490A7" w14:textId="77777777" w:rsidTr="00DC1154">
        <w:trPr>
          <w:jc w:val="center"/>
        </w:trPr>
        <w:tc>
          <w:tcPr>
            <w:tcW w:w="849" w:type="dxa"/>
          </w:tcPr>
          <w:p w14:paraId="4BDD92F0" w14:textId="77777777" w:rsidR="00462672" w:rsidRPr="00462672" w:rsidRDefault="00462672" w:rsidP="00462672">
            <w:pPr>
              <w:jc w:val="center"/>
              <w:rPr>
                <w:rFonts w:cstheme="minorHAnsi"/>
                <w:sz w:val="24"/>
                <w:szCs w:val="24"/>
              </w:rPr>
            </w:pPr>
            <w:r w:rsidRPr="00462672">
              <w:rPr>
                <w:rFonts w:cstheme="minorHAnsi"/>
                <w:sz w:val="24"/>
                <w:szCs w:val="24"/>
              </w:rPr>
              <w:t>4</w:t>
            </w:r>
          </w:p>
        </w:tc>
        <w:tc>
          <w:tcPr>
            <w:tcW w:w="1058" w:type="dxa"/>
          </w:tcPr>
          <w:p w14:paraId="0E5AE90B" w14:textId="77777777" w:rsidR="00462672" w:rsidRPr="00462672" w:rsidRDefault="00462672" w:rsidP="00462672">
            <w:pPr>
              <w:rPr>
                <w:rFonts w:cstheme="minorHAnsi"/>
                <w:sz w:val="24"/>
                <w:szCs w:val="24"/>
              </w:rPr>
            </w:pPr>
            <w:r w:rsidRPr="00462672">
              <w:rPr>
                <w:rFonts w:cstheme="minorHAnsi"/>
                <w:sz w:val="24"/>
                <w:szCs w:val="24"/>
              </w:rPr>
              <w:t>48 –58</w:t>
            </w:r>
          </w:p>
        </w:tc>
        <w:tc>
          <w:tcPr>
            <w:tcW w:w="1005" w:type="dxa"/>
          </w:tcPr>
          <w:p w14:paraId="50AAF508" w14:textId="77777777" w:rsidR="00462672" w:rsidRPr="00462672" w:rsidRDefault="00462672" w:rsidP="00462672">
            <w:pPr>
              <w:jc w:val="center"/>
              <w:rPr>
                <w:rFonts w:cstheme="minorHAnsi"/>
                <w:sz w:val="24"/>
                <w:szCs w:val="24"/>
              </w:rPr>
            </w:pPr>
            <w:r w:rsidRPr="00462672">
              <w:rPr>
                <w:rFonts w:cstheme="minorHAnsi"/>
                <w:sz w:val="24"/>
                <w:szCs w:val="24"/>
              </w:rPr>
              <w:t>2</w:t>
            </w:r>
          </w:p>
        </w:tc>
        <w:tc>
          <w:tcPr>
            <w:tcW w:w="1005" w:type="dxa"/>
          </w:tcPr>
          <w:p w14:paraId="498709EC" w14:textId="77777777" w:rsidR="00462672" w:rsidRPr="00462672" w:rsidRDefault="00462672" w:rsidP="00462672">
            <w:pPr>
              <w:jc w:val="center"/>
              <w:rPr>
                <w:rFonts w:cstheme="minorHAnsi"/>
                <w:sz w:val="24"/>
                <w:szCs w:val="24"/>
              </w:rPr>
            </w:pPr>
            <w:r w:rsidRPr="00462672">
              <w:rPr>
                <w:rFonts w:cstheme="minorHAnsi"/>
                <w:sz w:val="24"/>
                <w:szCs w:val="24"/>
              </w:rPr>
              <w:t>8%</w:t>
            </w:r>
          </w:p>
        </w:tc>
      </w:tr>
      <w:tr w:rsidR="00462672" w:rsidRPr="00462672" w14:paraId="68474805" w14:textId="77777777" w:rsidTr="00DC1154">
        <w:trPr>
          <w:jc w:val="center"/>
        </w:trPr>
        <w:tc>
          <w:tcPr>
            <w:tcW w:w="849" w:type="dxa"/>
          </w:tcPr>
          <w:p w14:paraId="4A7E426A" w14:textId="77777777" w:rsidR="00462672" w:rsidRPr="00462672" w:rsidRDefault="00462672" w:rsidP="00462672">
            <w:pPr>
              <w:jc w:val="center"/>
              <w:rPr>
                <w:rFonts w:cstheme="minorHAnsi"/>
                <w:sz w:val="24"/>
                <w:szCs w:val="24"/>
              </w:rPr>
            </w:pPr>
            <w:r w:rsidRPr="00462672">
              <w:rPr>
                <w:rFonts w:cstheme="minorHAnsi"/>
                <w:sz w:val="24"/>
                <w:szCs w:val="24"/>
              </w:rPr>
              <w:t>5</w:t>
            </w:r>
          </w:p>
        </w:tc>
        <w:tc>
          <w:tcPr>
            <w:tcW w:w="1058" w:type="dxa"/>
          </w:tcPr>
          <w:p w14:paraId="68C6BDFD" w14:textId="77777777" w:rsidR="00462672" w:rsidRPr="00462672" w:rsidRDefault="00462672" w:rsidP="00462672">
            <w:pPr>
              <w:rPr>
                <w:rFonts w:cstheme="minorHAnsi"/>
                <w:sz w:val="24"/>
                <w:szCs w:val="24"/>
              </w:rPr>
            </w:pPr>
            <w:r w:rsidRPr="00462672">
              <w:rPr>
                <w:rFonts w:cstheme="minorHAnsi"/>
                <w:sz w:val="24"/>
                <w:szCs w:val="24"/>
              </w:rPr>
              <w:t xml:space="preserve">59 </w:t>
            </w:r>
            <w:r w:rsidRPr="00462672">
              <w:rPr>
                <w:rFonts w:cstheme="minorHAnsi"/>
              </w:rPr>
              <w:t xml:space="preserve">– </w:t>
            </w:r>
            <w:r w:rsidRPr="00462672">
              <w:rPr>
                <w:rFonts w:cstheme="minorHAnsi"/>
                <w:sz w:val="24"/>
                <w:szCs w:val="24"/>
              </w:rPr>
              <w:t>69</w:t>
            </w:r>
          </w:p>
        </w:tc>
        <w:tc>
          <w:tcPr>
            <w:tcW w:w="1005" w:type="dxa"/>
          </w:tcPr>
          <w:p w14:paraId="2B7378D0" w14:textId="77777777" w:rsidR="00462672" w:rsidRPr="00462672" w:rsidRDefault="00462672" w:rsidP="00462672">
            <w:pPr>
              <w:jc w:val="center"/>
              <w:rPr>
                <w:rFonts w:cstheme="minorHAnsi"/>
                <w:sz w:val="24"/>
                <w:szCs w:val="24"/>
              </w:rPr>
            </w:pPr>
            <w:r w:rsidRPr="00462672">
              <w:rPr>
                <w:rFonts w:cstheme="minorHAnsi"/>
                <w:sz w:val="24"/>
                <w:szCs w:val="24"/>
              </w:rPr>
              <w:t>6</w:t>
            </w:r>
          </w:p>
        </w:tc>
        <w:tc>
          <w:tcPr>
            <w:tcW w:w="1005" w:type="dxa"/>
          </w:tcPr>
          <w:p w14:paraId="07EE9E9B" w14:textId="77777777" w:rsidR="00462672" w:rsidRPr="00462672" w:rsidRDefault="00462672" w:rsidP="00462672">
            <w:pPr>
              <w:jc w:val="center"/>
              <w:rPr>
                <w:rFonts w:cstheme="minorHAnsi"/>
                <w:sz w:val="24"/>
                <w:szCs w:val="24"/>
              </w:rPr>
            </w:pPr>
            <w:r w:rsidRPr="00462672">
              <w:rPr>
                <w:rFonts w:cstheme="minorHAnsi"/>
                <w:sz w:val="24"/>
                <w:szCs w:val="24"/>
              </w:rPr>
              <w:t>24%</w:t>
            </w:r>
          </w:p>
        </w:tc>
      </w:tr>
      <w:tr w:rsidR="00462672" w:rsidRPr="00462672" w14:paraId="5DD319C6" w14:textId="77777777" w:rsidTr="00DC1154">
        <w:trPr>
          <w:jc w:val="center"/>
        </w:trPr>
        <w:tc>
          <w:tcPr>
            <w:tcW w:w="849" w:type="dxa"/>
          </w:tcPr>
          <w:p w14:paraId="11A2CC00" w14:textId="77777777" w:rsidR="00462672" w:rsidRPr="00462672" w:rsidRDefault="00462672" w:rsidP="00462672">
            <w:pPr>
              <w:jc w:val="center"/>
              <w:rPr>
                <w:rFonts w:cstheme="minorHAnsi"/>
                <w:sz w:val="24"/>
                <w:szCs w:val="24"/>
              </w:rPr>
            </w:pPr>
            <w:r w:rsidRPr="00462672">
              <w:rPr>
                <w:rFonts w:cstheme="minorHAnsi"/>
                <w:sz w:val="24"/>
                <w:szCs w:val="24"/>
              </w:rPr>
              <w:t>6</w:t>
            </w:r>
          </w:p>
        </w:tc>
        <w:tc>
          <w:tcPr>
            <w:tcW w:w="1058" w:type="dxa"/>
          </w:tcPr>
          <w:p w14:paraId="2D78C9DC" w14:textId="77777777" w:rsidR="00462672" w:rsidRPr="00462672" w:rsidRDefault="00462672" w:rsidP="00462672">
            <w:pPr>
              <w:rPr>
                <w:rFonts w:cstheme="minorHAnsi"/>
                <w:sz w:val="24"/>
                <w:szCs w:val="24"/>
              </w:rPr>
            </w:pPr>
            <w:r w:rsidRPr="00462672">
              <w:rPr>
                <w:rFonts w:cstheme="minorHAnsi"/>
                <w:sz w:val="24"/>
                <w:szCs w:val="24"/>
              </w:rPr>
              <w:t>70 – 80</w:t>
            </w:r>
          </w:p>
        </w:tc>
        <w:tc>
          <w:tcPr>
            <w:tcW w:w="1005" w:type="dxa"/>
          </w:tcPr>
          <w:p w14:paraId="0DE4B6B2" w14:textId="77777777" w:rsidR="00462672" w:rsidRPr="00462672" w:rsidRDefault="00462672" w:rsidP="00462672">
            <w:pPr>
              <w:jc w:val="center"/>
              <w:rPr>
                <w:rFonts w:cstheme="minorHAnsi"/>
                <w:sz w:val="24"/>
                <w:szCs w:val="24"/>
              </w:rPr>
            </w:pPr>
            <w:r w:rsidRPr="00462672">
              <w:rPr>
                <w:rFonts w:cstheme="minorHAnsi"/>
                <w:sz w:val="24"/>
                <w:szCs w:val="24"/>
              </w:rPr>
              <w:t>5</w:t>
            </w:r>
          </w:p>
        </w:tc>
        <w:tc>
          <w:tcPr>
            <w:tcW w:w="1005" w:type="dxa"/>
          </w:tcPr>
          <w:p w14:paraId="1A417FDE" w14:textId="77777777" w:rsidR="00462672" w:rsidRPr="00462672" w:rsidRDefault="00462672" w:rsidP="00462672">
            <w:pPr>
              <w:jc w:val="center"/>
              <w:rPr>
                <w:rFonts w:cstheme="minorHAnsi"/>
                <w:sz w:val="24"/>
                <w:szCs w:val="24"/>
              </w:rPr>
            </w:pPr>
            <w:r w:rsidRPr="00462672">
              <w:rPr>
                <w:rFonts w:cstheme="minorHAnsi"/>
                <w:sz w:val="24"/>
                <w:szCs w:val="24"/>
              </w:rPr>
              <w:t>20%</w:t>
            </w:r>
          </w:p>
        </w:tc>
      </w:tr>
      <w:tr w:rsidR="00462672" w:rsidRPr="00462672" w14:paraId="26482F55" w14:textId="77777777" w:rsidTr="00DC1154">
        <w:trPr>
          <w:jc w:val="center"/>
        </w:trPr>
        <w:tc>
          <w:tcPr>
            <w:tcW w:w="1907" w:type="dxa"/>
            <w:gridSpan w:val="2"/>
          </w:tcPr>
          <w:p w14:paraId="0690AEA1" w14:textId="77777777" w:rsidR="00462672" w:rsidRPr="00462672" w:rsidRDefault="00462672" w:rsidP="00462672">
            <w:pPr>
              <w:jc w:val="center"/>
              <w:rPr>
                <w:rFonts w:cstheme="minorHAnsi"/>
                <w:sz w:val="24"/>
                <w:szCs w:val="24"/>
              </w:rPr>
            </w:pPr>
            <w:r w:rsidRPr="00462672">
              <w:rPr>
                <w:rFonts w:cstheme="minorHAnsi"/>
                <w:sz w:val="24"/>
                <w:szCs w:val="24"/>
              </w:rPr>
              <w:t>∑</w:t>
            </w:r>
          </w:p>
        </w:tc>
        <w:tc>
          <w:tcPr>
            <w:tcW w:w="1005" w:type="dxa"/>
          </w:tcPr>
          <w:p w14:paraId="778806F7" w14:textId="77777777" w:rsidR="00462672" w:rsidRPr="00462672" w:rsidRDefault="00462672" w:rsidP="00462672">
            <w:pPr>
              <w:jc w:val="center"/>
              <w:rPr>
                <w:rFonts w:cstheme="minorHAnsi"/>
                <w:sz w:val="24"/>
                <w:szCs w:val="24"/>
              </w:rPr>
            </w:pPr>
            <w:r w:rsidRPr="00462672">
              <w:rPr>
                <w:rFonts w:cstheme="minorHAnsi"/>
                <w:sz w:val="24"/>
                <w:szCs w:val="24"/>
              </w:rPr>
              <w:t>25</w:t>
            </w:r>
          </w:p>
        </w:tc>
        <w:tc>
          <w:tcPr>
            <w:tcW w:w="1005" w:type="dxa"/>
          </w:tcPr>
          <w:p w14:paraId="38801F93" w14:textId="77777777" w:rsidR="00462672" w:rsidRPr="00462672" w:rsidRDefault="00462672" w:rsidP="00462672">
            <w:pPr>
              <w:jc w:val="center"/>
              <w:rPr>
                <w:rFonts w:cstheme="minorHAnsi"/>
                <w:sz w:val="24"/>
                <w:szCs w:val="24"/>
              </w:rPr>
            </w:pPr>
            <w:r w:rsidRPr="00462672">
              <w:rPr>
                <w:rFonts w:cstheme="minorHAnsi"/>
                <w:sz w:val="24"/>
                <w:szCs w:val="24"/>
              </w:rPr>
              <w:t>100%</w:t>
            </w:r>
          </w:p>
        </w:tc>
      </w:tr>
    </w:tbl>
    <w:p w14:paraId="3A4C9D0E" w14:textId="77777777" w:rsidR="00462672" w:rsidRPr="00462672" w:rsidRDefault="00462672" w:rsidP="00462672">
      <w:pPr>
        <w:spacing w:line="240" w:lineRule="auto"/>
        <w:jc w:val="center"/>
        <w:rPr>
          <w:rFonts w:cstheme="minorHAnsi"/>
          <w:i/>
          <w:iCs/>
          <w:sz w:val="24"/>
          <w:szCs w:val="24"/>
        </w:rPr>
      </w:pPr>
      <w:r w:rsidRPr="00462672">
        <w:rPr>
          <w:rFonts w:cstheme="minorHAnsi"/>
          <w:i/>
          <w:iCs/>
          <w:sz w:val="24"/>
          <w:szCs w:val="24"/>
        </w:rPr>
        <w:t>(</w:t>
      </w:r>
      <w:proofErr w:type="spellStart"/>
      <w:r w:rsidRPr="00462672">
        <w:rPr>
          <w:rFonts w:cstheme="minorHAnsi"/>
          <w:i/>
          <w:iCs/>
          <w:sz w:val="24"/>
          <w:szCs w:val="24"/>
        </w:rPr>
        <w:t>Sumber</w:t>
      </w:r>
      <w:proofErr w:type="spellEnd"/>
      <w:r w:rsidRPr="00462672">
        <w:rPr>
          <w:rFonts w:cstheme="minorHAnsi"/>
          <w:i/>
          <w:iCs/>
          <w:sz w:val="24"/>
          <w:szCs w:val="24"/>
        </w:rPr>
        <w:t xml:space="preserve">: Hasil </w:t>
      </w:r>
      <w:proofErr w:type="spellStart"/>
      <w:r w:rsidRPr="00462672">
        <w:rPr>
          <w:rFonts w:cstheme="minorHAnsi"/>
          <w:i/>
          <w:iCs/>
          <w:sz w:val="24"/>
          <w:szCs w:val="24"/>
        </w:rPr>
        <w:t>Pengolahan</w:t>
      </w:r>
      <w:proofErr w:type="spellEnd"/>
      <w:r w:rsidRPr="00462672">
        <w:rPr>
          <w:rFonts w:cstheme="minorHAnsi"/>
          <w:i/>
          <w:iCs/>
          <w:sz w:val="24"/>
          <w:szCs w:val="24"/>
        </w:rPr>
        <w:t xml:space="preserve"> Data Primer, </w:t>
      </w:r>
      <w:proofErr w:type="spellStart"/>
      <w:r w:rsidRPr="00462672">
        <w:rPr>
          <w:rFonts w:cstheme="minorHAnsi"/>
          <w:i/>
          <w:iCs/>
          <w:sz w:val="24"/>
          <w:szCs w:val="24"/>
        </w:rPr>
        <w:t>Tahun</w:t>
      </w:r>
      <w:proofErr w:type="spellEnd"/>
      <w:r w:rsidRPr="00462672">
        <w:rPr>
          <w:rFonts w:cstheme="minorHAnsi"/>
          <w:i/>
          <w:iCs/>
          <w:sz w:val="24"/>
          <w:szCs w:val="24"/>
        </w:rPr>
        <w:t xml:space="preserve"> 2022)</w:t>
      </w:r>
    </w:p>
    <w:p w14:paraId="745C672D" w14:textId="6EEE7157" w:rsidR="00462672" w:rsidRPr="00462672" w:rsidRDefault="00462672" w:rsidP="00462672">
      <w:pPr>
        <w:spacing w:line="240" w:lineRule="auto"/>
        <w:ind w:firstLine="720"/>
        <w:jc w:val="both"/>
        <w:rPr>
          <w:rFonts w:cstheme="minorHAnsi"/>
          <w:sz w:val="24"/>
          <w:szCs w:val="24"/>
        </w:rPr>
      </w:pPr>
      <w:proofErr w:type="spellStart"/>
      <w:r w:rsidRPr="00462672">
        <w:rPr>
          <w:rFonts w:cstheme="minorHAnsi"/>
          <w:sz w:val="24"/>
          <w:szCs w:val="24"/>
        </w:rPr>
        <w:t>Berdasarkan</w:t>
      </w:r>
      <w:proofErr w:type="spellEnd"/>
      <w:r w:rsidRPr="00462672">
        <w:rPr>
          <w:rFonts w:cstheme="minorHAnsi"/>
          <w:sz w:val="24"/>
          <w:szCs w:val="24"/>
        </w:rPr>
        <w:t xml:space="preserve"> </w:t>
      </w:r>
      <w:proofErr w:type="spellStart"/>
      <w:r w:rsidRPr="00462672">
        <w:rPr>
          <w:rFonts w:cstheme="minorHAnsi"/>
          <w:sz w:val="24"/>
          <w:szCs w:val="24"/>
        </w:rPr>
        <w:t>tabel</w:t>
      </w:r>
      <w:proofErr w:type="spellEnd"/>
      <w:r w:rsidRPr="00462672">
        <w:rPr>
          <w:rFonts w:cstheme="minorHAnsi"/>
          <w:sz w:val="24"/>
          <w:szCs w:val="24"/>
        </w:rPr>
        <w:t xml:space="preserve"> 10 </w:t>
      </w:r>
      <w:proofErr w:type="spellStart"/>
      <w:r w:rsidRPr="00462672">
        <w:rPr>
          <w:rFonts w:cstheme="minorHAnsi"/>
          <w:sz w:val="24"/>
          <w:szCs w:val="24"/>
        </w:rPr>
        <w:t>dapat</w:t>
      </w:r>
      <w:proofErr w:type="spellEnd"/>
      <w:r w:rsidRPr="00462672">
        <w:rPr>
          <w:rFonts w:cstheme="minorHAnsi"/>
          <w:sz w:val="24"/>
          <w:szCs w:val="24"/>
        </w:rPr>
        <w:t xml:space="preserve"> </w:t>
      </w:r>
      <w:proofErr w:type="spellStart"/>
      <w:r w:rsidRPr="00462672">
        <w:rPr>
          <w:rFonts w:cstheme="minorHAnsi"/>
          <w:sz w:val="24"/>
          <w:szCs w:val="24"/>
        </w:rPr>
        <w:t>diketahui</w:t>
      </w:r>
      <w:proofErr w:type="spellEnd"/>
      <w:r w:rsidRPr="00462672">
        <w:rPr>
          <w:rFonts w:cstheme="minorHAnsi"/>
          <w:sz w:val="24"/>
          <w:szCs w:val="24"/>
        </w:rPr>
        <w:t xml:space="preserve"> bahwa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yang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15 </w:t>
      </w:r>
      <w:proofErr w:type="spellStart"/>
      <w:r w:rsidRPr="00462672">
        <w:rPr>
          <w:rFonts w:cstheme="minorHAnsi"/>
          <w:sz w:val="24"/>
          <w:szCs w:val="24"/>
        </w:rPr>
        <w:t>sampai</w:t>
      </w:r>
      <w:proofErr w:type="spellEnd"/>
      <w:r w:rsidRPr="00462672">
        <w:rPr>
          <w:rFonts w:cstheme="minorHAnsi"/>
          <w:sz w:val="24"/>
          <w:szCs w:val="24"/>
        </w:rPr>
        <w:t xml:space="preserve"> 25 </w:t>
      </w:r>
      <w:proofErr w:type="spellStart"/>
      <w:r w:rsidRPr="00462672">
        <w:rPr>
          <w:rFonts w:cstheme="minorHAnsi"/>
          <w:sz w:val="24"/>
          <w:szCs w:val="24"/>
        </w:rPr>
        <w:t>sebanyak</w:t>
      </w:r>
      <w:proofErr w:type="spellEnd"/>
      <w:r w:rsidRPr="00462672">
        <w:rPr>
          <w:rFonts w:cstheme="minorHAnsi"/>
          <w:sz w:val="24"/>
          <w:szCs w:val="24"/>
        </w:rPr>
        <w:t xml:space="preserve"> 3 </w:t>
      </w:r>
      <w:proofErr w:type="spellStart"/>
      <w:r w:rsidRPr="00462672">
        <w:rPr>
          <w:rFonts w:cstheme="minorHAnsi"/>
          <w:sz w:val="24"/>
          <w:szCs w:val="24"/>
        </w:rPr>
        <w:lastRenderedPageBreak/>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12%.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26 </w:t>
      </w:r>
      <w:proofErr w:type="spellStart"/>
      <w:r w:rsidRPr="00462672">
        <w:rPr>
          <w:rFonts w:cstheme="minorHAnsi"/>
          <w:sz w:val="24"/>
          <w:szCs w:val="24"/>
        </w:rPr>
        <w:t>sampai</w:t>
      </w:r>
      <w:proofErr w:type="spellEnd"/>
      <w:r w:rsidRPr="00462672">
        <w:rPr>
          <w:rFonts w:cstheme="minorHAnsi"/>
          <w:sz w:val="24"/>
          <w:szCs w:val="24"/>
        </w:rPr>
        <w:t xml:space="preserve"> 36 </w:t>
      </w:r>
      <w:proofErr w:type="spellStart"/>
      <w:r w:rsidRPr="00462672">
        <w:rPr>
          <w:rFonts w:cstheme="minorHAnsi"/>
          <w:sz w:val="24"/>
          <w:szCs w:val="24"/>
        </w:rPr>
        <w:t>sebanyak</w:t>
      </w:r>
      <w:proofErr w:type="spellEnd"/>
      <w:r w:rsidRPr="00462672">
        <w:rPr>
          <w:rFonts w:cstheme="minorHAnsi"/>
          <w:sz w:val="24"/>
          <w:szCs w:val="24"/>
        </w:rPr>
        <w:t xml:space="preserve"> 4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16%.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37 </w:t>
      </w:r>
      <w:proofErr w:type="spellStart"/>
      <w:r w:rsidRPr="00462672">
        <w:rPr>
          <w:rFonts w:cstheme="minorHAnsi"/>
          <w:sz w:val="24"/>
          <w:szCs w:val="24"/>
        </w:rPr>
        <w:t>sampai</w:t>
      </w:r>
      <w:proofErr w:type="spellEnd"/>
      <w:r w:rsidRPr="00462672">
        <w:rPr>
          <w:rFonts w:cstheme="minorHAnsi"/>
          <w:sz w:val="24"/>
          <w:szCs w:val="24"/>
        </w:rPr>
        <w:t xml:space="preserve"> 47 </w:t>
      </w:r>
      <w:proofErr w:type="spellStart"/>
      <w:r w:rsidRPr="00462672">
        <w:rPr>
          <w:rFonts w:cstheme="minorHAnsi"/>
          <w:sz w:val="24"/>
          <w:szCs w:val="24"/>
        </w:rPr>
        <w:t>sebanyak</w:t>
      </w:r>
      <w:proofErr w:type="spellEnd"/>
      <w:r w:rsidRPr="00462672">
        <w:rPr>
          <w:rFonts w:cstheme="minorHAnsi"/>
          <w:sz w:val="24"/>
          <w:szCs w:val="24"/>
        </w:rPr>
        <w:t xml:space="preserve"> 5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20%.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48 </w:t>
      </w:r>
      <w:proofErr w:type="spellStart"/>
      <w:r w:rsidRPr="00462672">
        <w:rPr>
          <w:rFonts w:cstheme="minorHAnsi"/>
          <w:sz w:val="24"/>
          <w:szCs w:val="24"/>
        </w:rPr>
        <w:t>sampai</w:t>
      </w:r>
      <w:proofErr w:type="spellEnd"/>
      <w:r w:rsidRPr="00462672">
        <w:rPr>
          <w:rFonts w:cstheme="minorHAnsi"/>
          <w:sz w:val="24"/>
          <w:szCs w:val="24"/>
        </w:rPr>
        <w:t xml:space="preserve"> 58 </w:t>
      </w:r>
      <w:proofErr w:type="spellStart"/>
      <w:r w:rsidRPr="00462672">
        <w:rPr>
          <w:rFonts w:cstheme="minorHAnsi"/>
          <w:sz w:val="24"/>
          <w:szCs w:val="24"/>
        </w:rPr>
        <w:t>sebanyak</w:t>
      </w:r>
      <w:proofErr w:type="spellEnd"/>
      <w:r w:rsidRPr="00462672">
        <w:rPr>
          <w:rFonts w:cstheme="minorHAnsi"/>
          <w:sz w:val="24"/>
          <w:szCs w:val="24"/>
        </w:rPr>
        <w:t xml:space="preserve"> 2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8%.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59 </w:t>
      </w:r>
      <w:proofErr w:type="spellStart"/>
      <w:r w:rsidRPr="00462672">
        <w:rPr>
          <w:rFonts w:cstheme="minorHAnsi"/>
          <w:sz w:val="24"/>
          <w:szCs w:val="24"/>
        </w:rPr>
        <w:t>sampai</w:t>
      </w:r>
      <w:proofErr w:type="spellEnd"/>
      <w:r w:rsidRPr="00462672">
        <w:rPr>
          <w:rFonts w:cstheme="minorHAnsi"/>
          <w:sz w:val="24"/>
          <w:szCs w:val="24"/>
        </w:rPr>
        <w:t xml:space="preserve"> 69 </w:t>
      </w:r>
      <w:proofErr w:type="spellStart"/>
      <w:r w:rsidRPr="00462672">
        <w:rPr>
          <w:rFonts w:cstheme="minorHAnsi"/>
          <w:sz w:val="24"/>
          <w:szCs w:val="24"/>
        </w:rPr>
        <w:t>sebanyak</w:t>
      </w:r>
      <w:proofErr w:type="spellEnd"/>
      <w:r w:rsidRPr="00462672">
        <w:rPr>
          <w:rFonts w:cstheme="minorHAnsi"/>
          <w:sz w:val="24"/>
          <w:szCs w:val="24"/>
        </w:rPr>
        <w:t xml:space="preserve"> 6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24%.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memperoleh</w:t>
      </w:r>
      <w:proofErr w:type="spellEnd"/>
      <w:r w:rsidRPr="00462672">
        <w:rPr>
          <w:rFonts w:cstheme="minorHAnsi"/>
          <w:sz w:val="24"/>
          <w:szCs w:val="24"/>
        </w:rPr>
        <w:t xml:space="preserve"> </w:t>
      </w:r>
      <w:proofErr w:type="spellStart"/>
      <w:r w:rsidRPr="00462672">
        <w:rPr>
          <w:rFonts w:cstheme="minorHAnsi"/>
          <w:sz w:val="24"/>
          <w:szCs w:val="24"/>
        </w:rPr>
        <w:t>nilai</w:t>
      </w:r>
      <w:proofErr w:type="spellEnd"/>
      <w:r w:rsidRPr="00462672">
        <w:rPr>
          <w:rFonts w:cstheme="minorHAnsi"/>
          <w:sz w:val="24"/>
          <w:szCs w:val="24"/>
        </w:rPr>
        <w:t xml:space="preserve"> posttest </w:t>
      </w:r>
      <w:proofErr w:type="spellStart"/>
      <w:r w:rsidRPr="00462672">
        <w:rPr>
          <w:rFonts w:cstheme="minorHAnsi"/>
          <w:sz w:val="24"/>
          <w:szCs w:val="24"/>
        </w:rPr>
        <w:t>dengan</w:t>
      </w:r>
      <w:proofErr w:type="spellEnd"/>
      <w:r w:rsidRPr="00462672">
        <w:rPr>
          <w:rFonts w:cstheme="minorHAnsi"/>
          <w:sz w:val="24"/>
          <w:szCs w:val="24"/>
        </w:rPr>
        <w:t xml:space="preserve"> interval 70 </w:t>
      </w:r>
      <w:proofErr w:type="spellStart"/>
      <w:r w:rsidRPr="00462672">
        <w:rPr>
          <w:rFonts w:cstheme="minorHAnsi"/>
          <w:sz w:val="24"/>
          <w:szCs w:val="24"/>
        </w:rPr>
        <w:t>sampai</w:t>
      </w:r>
      <w:proofErr w:type="spellEnd"/>
      <w:r w:rsidRPr="00462672">
        <w:rPr>
          <w:rFonts w:cstheme="minorHAnsi"/>
          <w:sz w:val="24"/>
          <w:szCs w:val="24"/>
        </w:rPr>
        <w:t xml:space="preserve"> 80 </w:t>
      </w:r>
      <w:proofErr w:type="spellStart"/>
      <w:r w:rsidRPr="00462672">
        <w:rPr>
          <w:rFonts w:cstheme="minorHAnsi"/>
          <w:sz w:val="24"/>
          <w:szCs w:val="24"/>
        </w:rPr>
        <w:t>sebanyak</w:t>
      </w:r>
      <w:proofErr w:type="spellEnd"/>
      <w:r w:rsidRPr="00462672">
        <w:rPr>
          <w:rFonts w:cstheme="minorHAnsi"/>
          <w:sz w:val="24"/>
          <w:szCs w:val="24"/>
        </w:rPr>
        <w:t xml:space="preserve"> 5 </w:t>
      </w:r>
      <w:proofErr w:type="spellStart"/>
      <w:r w:rsidRPr="00462672">
        <w:rPr>
          <w:rFonts w:cstheme="minorHAnsi"/>
          <w:sz w:val="24"/>
          <w:szCs w:val="24"/>
        </w:rPr>
        <w:t>peserta</w:t>
      </w:r>
      <w:proofErr w:type="spellEnd"/>
      <w:r w:rsidRPr="00462672">
        <w:rPr>
          <w:rFonts w:cstheme="minorHAnsi"/>
          <w:sz w:val="24"/>
          <w:szCs w:val="24"/>
        </w:rPr>
        <w:t xml:space="preserve"> </w:t>
      </w:r>
      <w:proofErr w:type="spellStart"/>
      <w:r w:rsidRPr="00462672">
        <w:rPr>
          <w:rFonts w:cstheme="minorHAnsi"/>
          <w:sz w:val="24"/>
          <w:szCs w:val="24"/>
        </w:rPr>
        <w:t>didik</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persentase</w:t>
      </w:r>
      <w:proofErr w:type="spellEnd"/>
      <w:r w:rsidRPr="00462672">
        <w:rPr>
          <w:rFonts w:cstheme="minorHAnsi"/>
          <w:sz w:val="24"/>
          <w:szCs w:val="24"/>
        </w:rPr>
        <w:t xml:space="preserve"> </w:t>
      </w:r>
      <w:proofErr w:type="spellStart"/>
      <w:r w:rsidRPr="00462672">
        <w:rPr>
          <w:rFonts w:cstheme="minorHAnsi"/>
          <w:sz w:val="24"/>
          <w:szCs w:val="24"/>
        </w:rPr>
        <w:t>sebesar</w:t>
      </w:r>
      <w:proofErr w:type="spellEnd"/>
      <w:r w:rsidRPr="00462672">
        <w:rPr>
          <w:rFonts w:cstheme="minorHAnsi"/>
          <w:sz w:val="24"/>
          <w:szCs w:val="24"/>
        </w:rPr>
        <w:t xml:space="preserve"> 20 %. </w:t>
      </w:r>
    </w:p>
    <w:p w14:paraId="58B277B3" w14:textId="6BD29B5F" w:rsidR="001F39FC" w:rsidRDefault="001F39FC" w:rsidP="001F39FC">
      <w:pPr>
        <w:spacing w:line="360" w:lineRule="auto"/>
        <w:jc w:val="both"/>
        <w:rPr>
          <w:rFonts w:cstheme="minorHAnsi"/>
          <w:b/>
          <w:bCs/>
          <w:sz w:val="24"/>
          <w:szCs w:val="24"/>
        </w:rPr>
      </w:pPr>
      <w:r>
        <w:rPr>
          <w:rFonts w:cstheme="minorHAnsi"/>
          <w:b/>
          <w:bCs/>
          <w:sz w:val="24"/>
          <w:szCs w:val="24"/>
        </w:rPr>
        <w:t xml:space="preserve">Uji </w:t>
      </w:r>
      <w:proofErr w:type="spellStart"/>
      <w:r>
        <w:rPr>
          <w:rFonts w:cstheme="minorHAnsi"/>
          <w:b/>
          <w:bCs/>
          <w:sz w:val="24"/>
          <w:szCs w:val="24"/>
        </w:rPr>
        <w:t>Normalitas</w:t>
      </w:r>
      <w:proofErr w:type="spellEnd"/>
    </w:p>
    <w:p w14:paraId="099F8CB1" w14:textId="63B98570" w:rsidR="00283FAA" w:rsidRDefault="00283FAA" w:rsidP="00DC1154">
      <w:pPr>
        <w:spacing w:line="240" w:lineRule="auto"/>
        <w:ind w:firstLine="720"/>
        <w:jc w:val="both"/>
        <w:rPr>
          <w:rFonts w:cstheme="minorHAnsi"/>
          <w:sz w:val="24"/>
          <w:szCs w:val="24"/>
        </w:rPr>
      </w:pPr>
      <w:r w:rsidRPr="00283FAA">
        <w:rPr>
          <w:rFonts w:cstheme="minorHAnsi"/>
          <w:sz w:val="24"/>
          <w:szCs w:val="24"/>
        </w:rPr>
        <w:t xml:space="preserve">Uji </w:t>
      </w:r>
      <w:proofErr w:type="spellStart"/>
      <w:r w:rsidRPr="00283FAA">
        <w:rPr>
          <w:rFonts w:cstheme="minorHAnsi"/>
          <w:sz w:val="24"/>
          <w:szCs w:val="24"/>
        </w:rPr>
        <w:t>normalitas</w:t>
      </w:r>
      <w:proofErr w:type="spellEnd"/>
      <w:r w:rsidRPr="00283FAA">
        <w:rPr>
          <w:rFonts w:cstheme="minorHAnsi"/>
          <w:sz w:val="24"/>
          <w:szCs w:val="24"/>
        </w:rPr>
        <w:t xml:space="preserve"> </w:t>
      </w:r>
      <w:proofErr w:type="spellStart"/>
      <w:r w:rsidRPr="00283FAA">
        <w:rPr>
          <w:rFonts w:cstheme="minorHAnsi"/>
          <w:sz w:val="24"/>
          <w:szCs w:val="24"/>
        </w:rPr>
        <w:t>merupakan</w:t>
      </w:r>
      <w:proofErr w:type="spellEnd"/>
      <w:r w:rsidRPr="00283FAA">
        <w:rPr>
          <w:rFonts w:cstheme="minorHAnsi"/>
          <w:sz w:val="24"/>
          <w:szCs w:val="24"/>
        </w:rPr>
        <w:t xml:space="preserve"> </w:t>
      </w:r>
      <w:proofErr w:type="spellStart"/>
      <w:r w:rsidRPr="00283FAA">
        <w:rPr>
          <w:rFonts w:cstheme="minorHAnsi"/>
          <w:sz w:val="24"/>
          <w:szCs w:val="24"/>
        </w:rPr>
        <w:t>sebuah</w:t>
      </w:r>
      <w:proofErr w:type="spellEnd"/>
      <w:r w:rsidRPr="00283FAA">
        <w:rPr>
          <w:rFonts w:cstheme="minorHAnsi"/>
          <w:sz w:val="24"/>
          <w:szCs w:val="24"/>
        </w:rPr>
        <w:t xml:space="preserve"> </w:t>
      </w:r>
      <w:proofErr w:type="spellStart"/>
      <w:r w:rsidRPr="00283FAA">
        <w:rPr>
          <w:rFonts w:cstheme="minorHAnsi"/>
          <w:sz w:val="24"/>
          <w:szCs w:val="24"/>
        </w:rPr>
        <w:t>pengujian</w:t>
      </w:r>
      <w:proofErr w:type="spellEnd"/>
      <w:r w:rsidRPr="00283FAA">
        <w:rPr>
          <w:rFonts w:cstheme="minorHAnsi"/>
          <w:sz w:val="24"/>
          <w:szCs w:val="24"/>
        </w:rPr>
        <w:t xml:space="preserve"> yang </w:t>
      </w:r>
      <w:proofErr w:type="spellStart"/>
      <w:r w:rsidRPr="00283FAA">
        <w:rPr>
          <w:rFonts w:cstheme="minorHAnsi"/>
          <w:sz w:val="24"/>
          <w:szCs w:val="24"/>
        </w:rPr>
        <w:t>digunakan</w:t>
      </w:r>
      <w:proofErr w:type="spellEnd"/>
      <w:r w:rsidRPr="00283FAA">
        <w:rPr>
          <w:rFonts w:cstheme="minorHAnsi"/>
          <w:sz w:val="24"/>
          <w:szCs w:val="24"/>
        </w:rPr>
        <w:t xml:space="preserve"> </w:t>
      </w:r>
      <w:proofErr w:type="spellStart"/>
      <w:r w:rsidRPr="00283FAA">
        <w:rPr>
          <w:rFonts w:cstheme="minorHAnsi"/>
          <w:sz w:val="24"/>
          <w:szCs w:val="24"/>
        </w:rPr>
        <w:t>untuk</w:t>
      </w:r>
      <w:proofErr w:type="spellEnd"/>
      <w:r w:rsidRPr="00283FAA">
        <w:rPr>
          <w:rFonts w:cstheme="minorHAnsi"/>
          <w:sz w:val="24"/>
          <w:szCs w:val="24"/>
        </w:rPr>
        <w:t xml:space="preserve"> </w:t>
      </w:r>
      <w:proofErr w:type="spellStart"/>
      <w:r w:rsidRPr="00283FAA">
        <w:rPr>
          <w:rFonts w:cstheme="minorHAnsi"/>
          <w:sz w:val="24"/>
          <w:szCs w:val="24"/>
        </w:rPr>
        <w:t>melihat</w:t>
      </w:r>
      <w:proofErr w:type="spellEnd"/>
      <w:r w:rsidRPr="00283FAA">
        <w:rPr>
          <w:rFonts w:cstheme="minorHAnsi"/>
          <w:sz w:val="24"/>
          <w:szCs w:val="24"/>
        </w:rPr>
        <w:t xml:space="preserve"> </w:t>
      </w:r>
      <w:proofErr w:type="spellStart"/>
      <w:r w:rsidRPr="00283FAA">
        <w:rPr>
          <w:rFonts w:cstheme="minorHAnsi"/>
          <w:sz w:val="24"/>
          <w:szCs w:val="24"/>
        </w:rPr>
        <w:t>apakah</w:t>
      </w:r>
      <w:proofErr w:type="spellEnd"/>
      <w:r w:rsidRPr="00283FAA">
        <w:rPr>
          <w:rFonts w:cstheme="minorHAnsi"/>
          <w:sz w:val="24"/>
          <w:szCs w:val="24"/>
        </w:rPr>
        <w:t xml:space="preserve"> data yang </w:t>
      </w:r>
      <w:proofErr w:type="spellStart"/>
      <w:r w:rsidRPr="00283FAA">
        <w:rPr>
          <w:rFonts w:cstheme="minorHAnsi"/>
          <w:sz w:val="24"/>
          <w:szCs w:val="24"/>
        </w:rPr>
        <w:t>diperoleh</w:t>
      </w:r>
      <w:proofErr w:type="spellEnd"/>
      <w:r w:rsidRPr="00283FAA">
        <w:rPr>
          <w:rFonts w:cstheme="minorHAnsi"/>
          <w:sz w:val="24"/>
          <w:szCs w:val="24"/>
        </w:rPr>
        <w:t xml:space="preserve"> pada </w:t>
      </w:r>
      <w:proofErr w:type="spellStart"/>
      <w:r w:rsidRPr="00283FAA">
        <w:rPr>
          <w:rFonts w:cstheme="minorHAnsi"/>
          <w:sz w:val="24"/>
          <w:szCs w:val="24"/>
        </w:rPr>
        <w:t>penelitian</w:t>
      </w:r>
      <w:proofErr w:type="spellEnd"/>
      <w:r w:rsidRPr="00283FAA">
        <w:rPr>
          <w:rFonts w:cstheme="minorHAnsi"/>
          <w:sz w:val="24"/>
          <w:szCs w:val="24"/>
        </w:rPr>
        <w:t xml:space="preserve"> normal </w:t>
      </w:r>
      <w:proofErr w:type="spellStart"/>
      <w:r w:rsidRPr="00283FAA">
        <w:rPr>
          <w:rFonts w:cstheme="minorHAnsi"/>
          <w:sz w:val="24"/>
          <w:szCs w:val="24"/>
        </w:rPr>
        <w:t>atau</w:t>
      </w:r>
      <w:proofErr w:type="spellEnd"/>
      <w:r w:rsidRPr="00283FAA">
        <w:rPr>
          <w:rFonts w:cstheme="minorHAnsi"/>
          <w:sz w:val="24"/>
          <w:szCs w:val="24"/>
        </w:rPr>
        <w:t xml:space="preserve"> </w:t>
      </w:r>
      <w:proofErr w:type="spellStart"/>
      <w:r w:rsidRPr="00283FAA">
        <w:rPr>
          <w:rFonts w:cstheme="minorHAnsi"/>
          <w:sz w:val="24"/>
          <w:szCs w:val="24"/>
        </w:rPr>
        <w:t>tidak</w:t>
      </w:r>
      <w:proofErr w:type="spellEnd"/>
      <w:r w:rsidRPr="00283FAA">
        <w:rPr>
          <w:rFonts w:cstheme="minorHAnsi"/>
          <w:sz w:val="24"/>
          <w:szCs w:val="24"/>
        </w:rPr>
        <w:t xml:space="preserve">, </w:t>
      </w:r>
      <w:proofErr w:type="spellStart"/>
      <w:r w:rsidRPr="00283FAA">
        <w:rPr>
          <w:rFonts w:cstheme="minorHAnsi"/>
          <w:sz w:val="24"/>
          <w:szCs w:val="24"/>
        </w:rPr>
        <w:t>sehingga</w:t>
      </w:r>
      <w:proofErr w:type="spellEnd"/>
      <w:r w:rsidRPr="00283FAA">
        <w:rPr>
          <w:rFonts w:cstheme="minorHAnsi"/>
          <w:sz w:val="24"/>
          <w:szCs w:val="24"/>
        </w:rPr>
        <w:t xml:space="preserve"> </w:t>
      </w:r>
      <w:proofErr w:type="spellStart"/>
      <w:r w:rsidRPr="00283FAA">
        <w:rPr>
          <w:rFonts w:cstheme="minorHAnsi"/>
          <w:sz w:val="24"/>
          <w:szCs w:val="24"/>
        </w:rPr>
        <w:t>apabila</w:t>
      </w:r>
      <w:proofErr w:type="spellEnd"/>
      <w:r w:rsidRPr="00283FAA">
        <w:rPr>
          <w:rFonts w:cstheme="minorHAnsi"/>
          <w:sz w:val="24"/>
          <w:szCs w:val="24"/>
        </w:rPr>
        <w:t xml:space="preserve"> </w:t>
      </w:r>
      <w:proofErr w:type="spellStart"/>
      <w:r w:rsidRPr="00283FAA">
        <w:rPr>
          <w:rFonts w:cstheme="minorHAnsi"/>
          <w:sz w:val="24"/>
          <w:szCs w:val="24"/>
        </w:rPr>
        <w:t>penyebaran</w:t>
      </w:r>
      <w:proofErr w:type="spellEnd"/>
      <w:r w:rsidRPr="00283FAA">
        <w:rPr>
          <w:rFonts w:cstheme="minorHAnsi"/>
          <w:sz w:val="24"/>
          <w:szCs w:val="24"/>
        </w:rPr>
        <w:t xml:space="preserve"> data yang </w:t>
      </w:r>
      <w:proofErr w:type="spellStart"/>
      <w:r w:rsidRPr="00283FAA">
        <w:rPr>
          <w:rFonts w:cstheme="minorHAnsi"/>
          <w:sz w:val="24"/>
          <w:szCs w:val="24"/>
        </w:rPr>
        <w:t>diolah</w:t>
      </w:r>
      <w:proofErr w:type="spellEnd"/>
      <w:r w:rsidRPr="00283FAA">
        <w:rPr>
          <w:rFonts w:cstheme="minorHAnsi"/>
          <w:sz w:val="24"/>
          <w:szCs w:val="24"/>
        </w:rPr>
        <w:t xml:space="preserve"> </w:t>
      </w:r>
      <w:proofErr w:type="spellStart"/>
      <w:r w:rsidRPr="00283FAA">
        <w:rPr>
          <w:rFonts w:cstheme="minorHAnsi"/>
          <w:sz w:val="24"/>
          <w:szCs w:val="24"/>
        </w:rPr>
        <w:t>dinyatakan</w:t>
      </w:r>
      <w:proofErr w:type="spellEnd"/>
      <w:r w:rsidRPr="00283FAA">
        <w:rPr>
          <w:rFonts w:cstheme="minorHAnsi"/>
          <w:sz w:val="24"/>
          <w:szCs w:val="24"/>
        </w:rPr>
        <w:t xml:space="preserve"> normal pada </w:t>
      </w:r>
      <w:proofErr w:type="spellStart"/>
      <w:r w:rsidRPr="00283FAA">
        <w:rPr>
          <w:rFonts w:cstheme="minorHAnsi"/>
          <w:sz w:val="24"/>
          <w:szCs w:val="24"/>
        </w:rPr>
        <w:t>maka</w:t>
      </w:r>
      <w:proofErr w:type="spellEnd"/>
      <w:r w:rsidRPr="00283FAA">
        <w:rPr>
          <w:rFonts w:cstheme="minorHAnsi"/>
          <w:sz w:val="24"/>
          <w:szCs w:val="24"/>
        </w:rPr>
        <w:t xml:space="preserve"> </w:t>
      </w:r>
      <w:proofErr w:type="spellStart"/>
      <w:r w:rsidRPr="00283FAA">
        <w:rPr>
          <w:rFonts w:cstheme="minorHAnsi"/>
          <w:sz w:val="24"/>
          <w:szCs w:val="24"/>
        </w:rPr>
        <w:t>pengujian</w:t>
      </w:r>
      <w:proofErr w:type="spellEnd"/>
      <w:r w:rsidRPr="00283FAA">
        <w:rPr>
          <w:rFonts w:cstheme="minorHAnsi"/>
          <w:sz w:val="24"/>
          <w:szCs w:val="24"/>
        </w:rPr>
        <w:t xml:space="preserve"> </w:t>
      </w:r>
      <w:proofErr w:type="spellStart"/>
      <w:r w:rsidRPr="00283FAA">
        <w:rPr>
          <w:rFonts w:cstheme="minorHAnsi"/>
          <w:sz w:val="24"/>
          <w:szCs w:val="24"/>
        </w:rPr>
        <w:t>statistik</w:t>
      </w:r>
      <w:proofErr w:type="spellEnd"/>
      <w:r w:rsidRPr="00283FAA">
        <w:rPr>
          <w:rFonts w:cstheme="minorHAnsi"/>
          <w:sz w:val="24"/>
          <w:szCs w:val="24"/>
        </w:rPr>
        <w:t xml:space="preserve"> </w:t>
      </w:r>
      <w:proofErr w:type="spellStart"/>
      <w:r w:rsidRPr="00283FAA">
        <w:rPr>
          <w:rFonts w:cstheme="minorHAnsi"/>
          <w:sz w:val="24"/>
          <w:szCs w:val="24"/>
        </w:rPr>
        <w:t>baru</w:t>
      </w:r>
      <w:proofErr w:type="spellEnd"/>
      <w:r w:rsidRPr="00283FAA">
        <w:rPr>
          <w:rFonts w:cstheme="minorHAnsi"/>
          <w:sz w:val="24"/>
          <w:szCs w:val="24"/>
        </w:rPr>
        <w:t xml:space="preserve"> </w:t>
      </w:r>
      <w:proofErr w:type="spellStart"/>
      <w:r w:rsidRPr="00283FAA">
        <w:rPr>
          <w:rFonts w:cstheme="minorHAnsi"/>
          <w:sz w:val="24"/>
          <w:szCs w:val="24"/>
        </w:rPr>
        <w:t>bisa</w:t>
      </w:r>
      <w:proofErr w:type="spellEnd"/>
      <w:r w:rsidRPr="00283FAA">
        <w:rPr>
          <w:rFonts w:cstheme="minorHAnsi"/>
          <w:sz w:val="24"/>
          <w:szCs w:val="24"/>
        </w:rPr>
        <w:t xml:space="preserve"> </w:t>
      </w:r>
      <w:proofErr w:type="spellStart"/>
      <w:r w:rsidRPr="00283FAA">
        <w:rPr>
          <w:rFonts w:cstheme="minorHAnsi"/>
          <w:sz w:val="24"/>
          <w:szCs w:val="24"/>
        </w:rPr>
        <w:t>dilakukan</w:t>
      </w:r>
      <w:proofErr w:type="spellEnd"/>
      <w:r w:rsidRPr="00283FAA">
        <w:rPr>
          <w:rFonts w:cstheme="minorHAnsi"/>
          <w:sz w:val="24"/>
          <w:szCs w:val="24"/>
        </w:rPr>
        <w:t xml:space="preserve">. </w:t>
      </w:r>
      <w:proofErr w:type="spellStart"/>
      <w:r w:rsidRPr="00283FAA">
        <w:rPr>
          <w:rFonts w:cstheme="minorHAnsi"/>
          <w:sz w:val="24"/>
          <w:szCs w:val="24"/>
        </w:rPr>
        <w:t>Penghitungan</w:t>
      </w:r>
      <w:proofErr w:type="spellEnd"/>
      <w:r w:rsidRPr="00283FAA">
        <w:rPr>
          <w:rFonts w:cstheme="minorHAnsi"/>
          <w:sz w:val="24"/>
          <w:szCs w:val="24"/>
        </w:rPr>
        <w:t xml:space="preserve"> data</w:t>
      </w:r>
      <w:r w:rsidR="00DC1154">
        <w:rPr>
          <w:rFonts w:cstheme="minorHAnsi"/>
          <w:sz w:val="24"/>
          <w:szCs w:val="24"/>
        </w:rPr>
        <w:t xml:space="preserve"> uji </w:t>
      </w:r>
      <w:proofErr w:type="spellStart"/>
      <w:r w:rsidR="00DC1154">
        <w:rPr>
          <w:rFonts w:cstheme="minorHAnsi"/>
          <w:sz w:val="24"/>
          <w:szCs w:val="24"/>
        </w:rPr>
        <w:t>normalitas</w:t>
      </w:r>
      <w:proofErr w:type="spellEnd"/>
      <w:r w:rsidR="00DC1154">
        <w:rPr>
          <w:rFonts w:cstheme="minorHAnsi"/>
          <w:sz w:val="24"/>
          <w:szCs w:val="24"/>
        </w:rPr>
        <w:t xml:space="preserve"> pada </w:t>
      </w:r>
      <w:proofErr w:type="spellStart"/>
      <w:r w:rsidR="00DC1154">
        <w:rPr>
          <w:rFonts w:cstheme="minorHAnsi"/>
          <w:sz w:val="24"/>
          <w:szCs w:val="24"/>
        </w:rPr>
        <w:t>kelas</w:t>
      </w:r>
      <w:proofErr w:type="spellEnd"/>
      <w:r w:rsidR="00DC1154">
        <w:rPr>
          <w:rFonts w:cstheme="minorHAnsi"/>
          <w:sz w:val="24"/>
          <w:szCs w:val="24"/>
        </w:rPr>
        <w:t xml:space="preserve"> </w:t>
      </w:r>
      <w:proofErr w:type="spellStart"/>
      <w:r w:rsidR="00DC1154">
        <w:rPr>
          <w:rFonts w:cstheme="minorHAnsi"/>
          <w:sz w:val="24"/>
          <w:szCs w:val="24"/>
        </w:rPr>
        <w:t>eksperimen</w:t>
      </w:r>
      <w:proofErr w:type="spellEnd"/>
      <w:r w:rsidR="00DC1154">
        <w:rPr>
          <w:rFonts w:cstheme="minorHAnsi"/>
          <w:sz w:val="24"/>
          <w:szCs w:val="24"/>
        </w:rPr>
        <w:t xml:space="preserve"> dan </w:t>
      </w:r>
      <w:proofErr w:type="spellStart"/>
      <w:r w:rsidR="00DC1154">
        <w:rPr>
          <w:rFonts w:cstheme="minorHAnsi"/>
          <w:sz w:val="24"/>
          <w:szCs w:val="24"/>
        </w:rPr>
        <w:t>kontrol</w:t>
      </w:r>
      <w:proofErr w:type="spellEnd"/>
      <w:r w:rsidR="00DC1154">
        <w:rPr>
          <w:rFonts w:cstheme="minorHAnsi"/>
          <w:sz w:val="24"/>
          <w:szCs w:val="24"/>
        </w:rPr>
        <w:t xml:space="preserve"> </w:t>
      </w:r>
      <w:proofErr w:type="spellStart"/>
      <w:r w:rsidR="00DC1154">
        <w:rPr>
          <w:rFonts w:cstheme="minorHAnsi"/>
          <w:sz w:val="24"/>
          <w:szCs w:val="24"/>
        </w:rPr>
        <w:t>dirangkum</w:t>
      </w:r>
      <w:proofErr w:type="spellEnd"/>
      <w:r w:rsidR="00DC1154">
        <w:rPr>
          <w:rFonts w:cstheme="minorHAnsi"/>
          <w:sz w:val="24"/>
          <w:szCs w:val="24"/>
        </w:rPr>
        <w:t xml:space="preserve"> pada </w:t>
      </w:r>
      <w:proofErr w:type="spellStart"/>
      <w:r w:rsidR="00DC1154">
        <w:rPr>
          <w:rFonts w:cstheme="minorHAnsi"/>
          <w:sz w:val="24"/>
          <w:szCs w:val="24"/>
        </w:rPr>
        <w:t>tabel</w:t>
      </w:r>
      <w:proofErr w:type="spellEnd"/>
      <w:r w:rsidR="00DC1154">
        <w:rPr>
          <w:rFonts w:cstheme="minorHAnsi"/>
          <w:sz w:val="24"/>
          <w:szCs w:val="24"/>
        </w:rPr>
        <w:t xml:space="preserve"> 11.</w:t>
      </w:r>
    </w:p>
    <w:tbl>
      <w:tblPr>
        <w:tblStyle w:val="TableGrid"/>
        <w:tblW w:w="0" w:type="auto"/>
        <w:tblLook w:val="04A0" w:firstRow="1" w:lastRow="0" w:firstColumn="1" w:lastColumn="0" w:noHBand="0" w:noVBand="1"/>
      </w:tblPr>
      <w:tblGrid>
        <w:gridCol w:w="2356"/>
        <w:gridCol w:w="2356"/>
        <w:gridCol w:w="2356"/>
      </w:tblGrid>
      <w:tr w:rsidR="00DC1154" w14:paraId="7AA082B7" w14:textId="77777777" w:rsidTr="00DC1154">
        <w:tc>
          <w:tcPr>
            <w:tcW w:w="2356" w:type="dxa"/>
          </w:tcPr>
          <w:p w14:paraId="4F96885E" w14:textId="287FAFE8" w:rsidR="00DC1154" w:rsidRDefault="00DC1154" w:rsidP="00DC1154">
            <w:pPr>
              <w:jc w:val="center"/>
              <w:rPr>
                <w:rFonts w:cstheme="minorHAnsi"/>
                <w:sz w:val="24"/>
                <w:szCs w:val="24"/>
              </w:rPr>
            </w:pPr>
            <w:r>
              <w:rPr>
                <w:rFonts w:cstheme="minorHAnsi"/>
                <w:sz w:val="24"/>
                <w:szCs w:val="24"/>
              </w:rPr>
              <w:t>Kelas</w:t>
            </w:r>
          </w:p>
        </w:tc>
        <w:tc>
          <w:tcPr>
            <w:tcW w:w="2356" w:type="dxa"/>
          </w:tcPr>
          <w:p w14:paraId="5CFA6E77" w14:textId="5A52AB46" w:rsidR="00DC1154" w:rsidRDefault="00DC1154" w:rsidP="00DC1154">
            <w:pPr>
              <w:jc w:val="center"/>
              <w:rPr>
                <w:rFonts w:cstheme="minorHAnsi"/>
                <w:sz w:val="24"/>
                <w:szCs w:val="24"/>
              </w:rPr>
            </w:pPr>
            <w:r>
              <w:rPr>
                <w:rFonts w:cstheme="minorHAnsi"/>
                <w:sz w:val="24"/>
                <w:szCs w:val="24"/>
              </w:rPr>
              <w:t xml:space="preserve">Nilai </w:t>
            </w:r>
            <w:proofErr w:type="spellStart"/>
            <w:r>
              <w:rPr>
                <w:rFonts w:cstheme="minorHAnsi"/>
                <w:sz w:val="24"/>
                <w:szCs w:val="24"/>
              </w:rPr>
              <w:t>Signifikansi</w:t>
            </w:r>
            <w:proofErr w:type="spellEnd"/>
          </w:p>
        </w:tc>
        <w:tc>
          <w:tcPr>
            <w:tcW w:w="2356" w:type="dxa"/>
          </w:tcPr>
          <w:p w14:paraId="0E6CAFCA" w14:textId="2DFC5F77" w:rsidR="00DC1154" w:rsidRDefault="00DC1154" w:rsidP="00DC1154">
            <w:pPr>
              <w:jc w:val="center"/>
              <w:rPr>
                <w:rFonts w:cstheme="minorHAnsi"/>
                <w:sz w:val="24"/>
                <w:szCs w:val="24"/>
              </w:rPr>
            </w:pPr>
            <w:r>
              <w:rPr>
                <w:rFonts w:cstheme="minorHAnsi"/>
                <w:sz w:val="24"/>
                <w:szCs w:val="24"/>
              </w:rPr>
              <w:t>Hasil</w:t>
            </w:r>
          </w:p>
        </w:tc>
      </w:tr>
      <w:tr w:rsidR="00DC1154" w14:paraId="36883E29" w14:textId="77777777" w:rsidTr="00DC1154">
        <w:tc>
          <w:tcPr>
            <w:tcW w:w="2356" w:type="dxa"/>
          </w:tcPr>
          <w:p w14:paraId="7AC3985E" w14:textId="4FBED94F" w:rsidR="00DC1154" w:rsidRDefault="00DC1154" w:rsidP="00DC1154">
            <w:pPr>
              <w:jc w:val="both"/>
              <w:rPr>
                <w:rFonts w:cstheme="minorHAnsi"/>
                <w:sz w:val="24"/>
                <w:szCs w:val="24"/>
              </w:rPr>
            </w:pPr>
            <w:proofErr w:type="spellStart"/>
            <w:r>
              <w:rPr>
                <w:rFonts w:cstheme="minorHAnsi"/>
                <w:sz w:val="24"/>
                <w:szCs w:val="24"/>
              </w:rPr>
              <w:t>Eksperimen</w:t>
            </w:r>
            <w:proofErr w:type="spellEnd"/>
          </w:p>
        </w:tc>
        <w:tc>
          <w:tcPr>
            <w:tcW w:w="2356" w:type="dxa"/>
          </w:tcPr>
          <w:p w14:paraId="3CB951F3" w14:textId="10C25675" w:rsidR="00DC1154" w:rsidRDefault="00DC1154" w:rsidP="00DC1154">
            <w:pPr>
              <w:jc w:val="both"/>
              <w:rPr>
                <w:rFonts w:cstheme="minorHAnsi"/>
                <w:sz w:val="24"/>
                <w:szCs w:val="24"/>
              </w:rPr>
            </w:pPr>
            <w:r>
              <w:rPr>
                <w:rFonts w:cstheme="minorHAnsi"/>
                <w:sz w:val="24"/>
                <w:szCs w:val="24"/>
              </w:rPr>
              <w:t>0,23</w:t>
            </w:r>
          </w:p>
        </w:tc>
        <w:tc>
          <w:tcPr>
            <w:tcW w:w="2356" w:type="dxa"/>
          </w:tcPr>
          <w:p w14:paraId="2C899E3C" w14:textId="203EAAB1" w:rsidR="00DC1154" w:rsidRDefault="00DC1154" w:rsidP="00DC1154">
            <w:pPr>
              <w:jc w:val="both"/>
              <w:rPr>
                <w:rFonts w:cstheme="minorHAnsi"/>
                <w:sz w:val="24"/>
                <w:szCs w:val="24"/>
              </w:rPr>
            </w:pPr>
            <w:proofErr w:type="spellStart"/>
            <w:r>
              <w:rPr>
                <w:rFonts w:cstheme="minorHAnsi"/>
                <w:sz w:val="24"/>
                <w:szCs w:val="24"/>
              </w:rPr>
              <w:t>Terdistribusi</w:t>
            </w:r>
            <w:proofErr w:type="spellEnd"/>
            <w:r>
              <w:rPr>
                <w:rFonts w:cstheme="minorHAnsi"/>
                <w:sz w:val="24"/>
                <w:szCs w:val="24"/>
              </w:rPr>
              <w:t xml:space="preserve"> normal</w:t>
            </w:r>
          </w:p>
        </w:tc>
      </w:tr>
      <w:tr w:rsidR="00DC1154" w14:paraId="72A1196D" w14:textId="77777777" w:rsidTr="00DC1154">
        <w:tc>
          <w:tcPr>
            <w:tcW w:w="2356" w:type="dxa"/>
          </w:tcPr>
          <w:p w14:paraId="23C586FC" w14:textId="55B389C7" w:rsidR="00DC1154" w:rsidRDefault="00DC1154" w:rsidP="00DC1154">
            <w:pPr>
              <w:jc w:val="both"/>
              <w:rPr>
                <w:rFonts w:cstheme="minorHAnsi"/>
                <w:sz w:val="24"/>
                <w:szCs w:val="24"/>
              </w:rPr>
            </w:pPr>
            <w:proofErr w:type="spellStart"/>
            <w:r>
              <w:rPr>
                <w:rFonts w:cstheme="minorHAnsi"/>
                <w:sz w:val="24"/>
                <w:szCs w:val="24"/>
              </w:rPr>
              <w:t>Kontrol</w:t>
            </w:r>
            <w:proofErr w:type="spellEnd"/>
          </w:p>
        </w:tc>
        <w:tc>
          <w:tcPr>
            <w:tcW w:w="2356" w:type="dxa"/>
          </w:tcPr>
          <w:p w14:paraId="6BD82E16" w14:textId="447B57BD" w:rsidR="00DC1154" w:rsidRDefault="00DC1154" w:rsidP="00DC1154">
            <w:pPr>
              <w:jc w:val="both"/>
              <w:rPr>
                <w:rFonts w:cstheme="minorHAnsi"/>
                <w:sz w:val="24"/>
                <w:szCs w:val="24"/>
              </w:rPr>
            </w:pPr>
            <w:r>
              <w:rPr>
                <w:rFonts w:cstheme="minorHAnsi"/>
                <w:sz w:val="24"/>
                <w:szCs w:val="24"/>
              </w:rPr>
              <w:t>-0,27</w:t>
            </w:r>
          </w:p>
        </w:tc>
        <w:tc>
          <w:tcPr>
            <w:tcW w:w="2356" w:type="dxa"/>
          </w:tcPr>
          <w:p w14:paraId="5F6CF934" w14:textId="0B5574B6" w:rsidR="00DC1154" w:rsidRDefault="00892ECF" w:rsidP="00DC1154">
            <w:pPr>
              <w:jc w:val="both"/>
              <w:rPr>
                <w:rFonts w:cstheme="minorHAnsi"/>
                <w:sz w:val="24"/>
                <w:szCs w:val="24"/>
              </w:rPr>
            </w:pPr>
            <w:proofErr w:type="spellStart"/>
            <w:r>
              <w:rPr>
                <w:rFonts w:cstheme="minorHAnsi"/>
                <w:sz w:val="24"/>
                <w:szCs w:val="24"/>
              </w:rPr>
              <w:t>Terdistribusi</w:t>
            </w:r>
            <w:proofErr w:type="spellEnd"/>
            <w:r>
              <w:rPr>
                <w:rFonts w:cstheme="minorHAnsi"/>
                <w:sz w:val="24"/>
                <w:szCs w:val="24"/>
              </w:rPr>
              <w:t xml:space="preserve"> normal</w:t>
            </w:r>
          </w:p>
        </w:tc>
      </w:tr>
    </w:tbl>
    <w:p w14:paraId="2AABB832" w14:textId="77777777" w:rsidR="00DC1154" w:rsidRPr="00283FAA" w:rsidRDefault="00DC1154" w:rsidP="00DC1154">
      <w:pPr>
        <w:spacing w:line="240" w:lineRule="auto"/>
        <w:ind w:firstLine="720"/>
        <w:jc w:val="both"/>
        <w:rPr>
          <w:rFonts w:cstheme="minorHAnsi"/>
          <w:sz w:val="24"/>
          <w:szCs w:val="24"/>
        </w:rPr>
      </w:pPr>
    </w:p>
    <w:p w14:paraId="05FB762B" w14:textId="3995A06E" w:rsidR="005B52BE" w:rsidRPr="001F39FC" w:rsidRDefault="005B52BE" w:rsidP="001F39FC">
      <w:pPr>
        <w:spacing w:line="360" w:lineRule="auto"/>
        <w:jc w:val="both"/>
        <w:rPr>
          <w:rFonts w:cstheme="minorHAnsi"/>
          <w:b/>
          <w:bCs/>
          <w:sz w:val="24"/>
          <w:szCs w:val="24"/>
        </w:rPr>
      </w:pPr>
      <w:r>
        <w:rPr>
          <w:rFonts w:cstheme="minorHAnsi"/>
          <w:b/>
          <w:bCs/>
          <w:sz w:val="24"/>
          <w:szCs w:val="24"/>
        </w:rPr>
        <w:t xml:space="preserve">Uji </w:t>
      </w:r>
      <w:proofErr w:type="spellStart"/>
      <w:r>
        <w:rPr>
          <w:rFonts w:cstheme="minorHAnsi"/>
          <w:b/>
          <w:bCs/>
          <w:sz w:val="24"/>
          <w:szCs w:val="24"/>
        </w:rPr>
        <w:t>Homogenitas</w:t>
      </w:r>
      <w:proofErr w:type="spellEnd"/>
      <w:r w:rsidR="00462672">
        <w:rPr>
          <w:rFonts w:cstheme="minorHAnsi"/>
          <w:b/>
          <w:bCs/>
          <w:sz w:val="24"/>
          <w:szCs w:val="24"/>
        </w:rPr>
        <w:t xml:space="preserve"> Data </w:t>
      </w:r>
      <w:proofErr w:type="spellStart"/>
      <w:r w:rsidR="00462672">
        <w:rPr>
          <w:rFonts w:cstheme="minorHAnsi"/>
          <w:b/>
          <w:bCs/>
          <w:sz w:val="24"/>
          <w:szCs w:val="24"/>
        </w:rPr>
        <w:t>Variabel</w:t>
      </w:r>
      <w:proofErr w:type="spellEnd"/>
      <w:r w:rsidR="00462672">
        <w:rPr>
          <w:rFonts w:cstheme="minorHAnsi"/>
          <w:b/>
          <w:bCs/>
          <w:sz w:val="24"/>
          <w:szCs w:val="24"/>
        </w:rPr>
        <w:t xml:space="preserve"> </w:t>
      </w:r>
      <w:proofErr w:type="spellStart"/>
      <w:r w:rsidR="00462672">
        <w:rPr>
          <w:rFonts w:cstheme="minorHAnsi"/>
          <w:b/>
          <w:bCs/>
          <w:sz w:val="24"/>
          <w:szCs w:val="24"/>
        </w:rPr>
        <w:t>Penelitian</w:t>
      </w:r>
      <w:proofErr w:type="spellEnd"/>
    </w:p>
    <w:p w14:paraId="59B371AF" w14:textId="73D14A4C" w:rsidR="00462672" w:rsidRDefault="00462672" w:rsidP="00462672">
      <w:pPr>
        <w:spacing w:line="240" w:lineRule="auto"/>
        <w:ind w:firstLine="900"/>
        <w:jc w:val="both"/>
        <w:rPr>
          <w:rFonts w:cstheme="minorHAnsi"/>
          <w:sz w:val="24"/>
          <w:szCs w:val="24"/>
        </w:rPr>
      </w:pPr>
      <w:proofErr w:type="spellStart"/>
      <w:r w:rsidRPr="00462672">
        <w:rPr>
          <w:rFonts w:cstheme="minorHAnsi"/>
          <w:sz w:val="24"/>
          <w:szCs w:val="24"/>
        </w:rPr>
        <w:t>Dalam</w:t>
      </w:r>
      <w:proofErr w:type="spellEnd"/>
      <w:r w:rsidRPr="00462672">
        <w:rPr>
          <w:rFonts w:cstheme="minorHAnsi"/>
          <w:sz w:val="24"/>
          <w:szCs w:val="24"/>
        </w:rPr>
        <w:t xml:space="preserve"> </w:t>
      </w:r>
      <w:proofErr w:type="spellStart"/>
      <w:r w:rsidRPr="00462672">
        <w:rPr>
          <w:rFonts w:cstheme="minorHAnsi"/>
          <w:sz w:val="24"/>
          <w:szCs w:val="24"/>
        </w:rPr>
        <w:t>penelitian</w:t>
      </w:r>
      <w:proofErr w:type="spellEnd"/>
      <w:r w:rsidRPr="00462672">
        <w:rPr>
          <w:rFonts w:cstheme="minorHAnsi"/>
          <w:sz w:val="24"/>
          <w:szCs w:val="24"/>
        </w:rPr>
        <w:t xml:space="preserve"> </w:t>
      </w:r>
      <w:proofErr w:type="spellStart"/>
      <w:r w:rsidRPr="00462672">
        <w:rPr>
          <w:rFonts w:cstheme="minorHAnsi"/>
          <w:sz w:val="24"/>
          <w:szCs w:val="24"/>
        </w:rPr>
        <w:t>ini</w:t>
      </w:r>
      <w:proofErr w:type="spellEnd"/>
      <w:r w:rsidRPr="00462672">
        <w:rPr>
          <w:rFonts w:cstheme="minorHAnsi"/>
          <w:sz w:val="24"/>
          <w:szCs w:val="24"/>
        </w:rPr>
        <w:t xml:space="preserve">, </w:t>
      </w:r>
      <w:proofErr w:type="spellStart"/>
      <w:r w:rsidRPr="00462672">
        <w:rPr>
          <w:rFonts w:cstheme="minorHAnsi"/>
          <w:sz w:val="24"/>
          <w:szCs w:val="24"/>
        </w:rPr>
        <w:t>peneliti</w:t>
      </w:r>
      <w:proofErr w:type="spellEnd"/>
      <w:r w:rsidRPr="00462672">
        <w:rPr>
          <w:rFonts w:cstheme="minorHAnsi"/>
          <w:sz w:val="24"/>
          <w:szCs w:val="24"/>
        </w:rPr>
        <w:t xml:space="preserve"> </w:t>
      </w:r>
      <w:proofErr w:type="spellStart"/>
      <w:r w:rsidRPr="00462672">
        <w:rPr>
          <w:rFonts w:cstheme="minorHAnsi"/>
          <w:sz w:val="24"/>
          <w:szCs w:val="24"/>
        </w:rPr>
        <w:t>melakukan</w:t>
      </w:r>
      <w:proofErr w:type="spellEnd"/>
      <w:r w:rsidRPr="00462672">
        <w:rPr>
          <w:rFonts w:cstheme="minorHAnsi"/>
          <w:sz w:val="24"/>
          <w:szCs w:val="24"/>
        </w:rPr>
        <w:t xml:space="preserve"> uji </w:t>
      </w:r>
      <w:proofErr w:type="spellStart"/>
      <w:r w:rsidRPr="00462672">
        <w:rPr>
          <w:rFonts w:cstheme="minorHAnsi"/>
          <w:sz w:val="24"/>
          <w:szCs w:val="24"/>
        </w:rPr>
        <w:t>homogenitas</w:t>
      </w:r>
      <w:proofErr w:type="spellEnd"/>
      <w:r w:rsidRPr="00462672">
        <w:rPr>
          <w:rFonts w:cstheme="minorHAnsi"/>
          <w:sz w:val="24"/>
          <w:szCs w:val="24"/>
        </w:rPr>
        <w:t xml:space="preserve"> data yang </w:t>
      </w:r>
      <w:proofErr w:type="spellStart"/>
      <w:r w:rsidRPr="00462672">
        <w:rPr>
          <w:rFonts w:cstheme="minorHAnsi"/>
          <w:sz w:val="24"/>
          <w:szCs w:val="24"/>
        </w:rPr>
        <w:t>sebelumnya</w:t>
      </w:r>
      <w:proofErr w:type="spellEnd"/>
      <w:r w:rsidRPr="00462672">
        <w:rPr>
          <w:rFonts w:cstheme="minorHAnsi"/>
          <w:sz w:val="24"/>
          <w:szCs w:val="24"/>
        </w:rPr>
        <w:t xml:space="preserve"> </w:t>
      </w:r>
      <w:proofErr w:type="spellStart"/>
      <w:r w:rsidRPr="00462672">
        <w:rPr>
          <w:rFonts w:cstheme="minorHAnsi"/>
          <w:sz w:val="24"/>
          <w:szCs w:val="24"/>
        </w:rPr>
        <w:t>telah</w:t>
      </w:r>
      <w:proofErr w:type="spellEnd"/>
      <w:r w:rsidRPr="00462672">
        <w:rPr>
          <w:rFonts w:cstheme="minorHAnsi"/>
          <w:sz w:val="24"/>
          <w:szCs w:val="24"/>
        </w:rPr>
        <w:t xml:space="preserve"> </w:t>
      </w:r>
      <w:proofErr w:type="spellStart"/>
      <w:r w:rsidRPr="00462672">
        <w:rPr>
          <w:rFonts w:cstheme="minorHAnsi"/>
          <w:sz w:val="24"/>
          <w:szCs w:val="24"/>
        </w:rPr>
        <w:t>diuji</w:t>
      </w:r>
      <w:proofErr w:type="spellEnd"/>
      <w:r w:rsidRPr="00462672">
        <w:rPr>
          <w:rFonts w:cstheme="minorHAnsi"/>
          <w:sz w:val="24"/>
          <w:szCs w:val="24"/>
        </w:rPr>
        <w:t xml:space="preserve"> </w:t>
      </w:r>
      <w:proofErr w:type="spellStart"/>
      <w:r w:rsidRPr="00462672">
        <w:rPr>
          <w:rFonts w:cstheme="minorHAnsi"/>
          <w:sz w:val="24"/>
          <w:szCs w:val="24"/>
        </w:rPr>
        <w:t>normalitas</w:t>
      </w:r>
      <w:proofErr w:type="spellEnd"/>
      <w:r w:rsidRPr="00462672">
        <w:rPr>
          <w:rFonts w:cstheme="minorHAnsi"/>
          <w:sz w:val="24"/>
          <w:szCs w:val="24"/>
        </w:rPr>
        <w:t xml:space="preserve"> </w:t>
      </w:r>
      <w:proofErr w:type="spellStart"/>
      <w:r w:rsidRPr="00462672">
        <w:rPr>
          <w:rFonts w:cstheme="minorHAnsi"/>
          <w:sz w:val="24"/>
          <w:szCs w:val="24"/>
        </w:rPr>
        <w:t>datanya</w:t>
      </w:r>
      <w:proofErr w:type="spellEnd"/>
      <w:r w:rsidRPr="00462672">
        <w:rPr>
          <w:rFonts w:cstheme="minorHAnsi"/>
          <w:sz w:val="24"/>
          <w:szCs w:val="24"/>
        </w:rPr>
        <w:t xml:space="preserve">. </w:t>
      </w:r>
      <w:proofErr w:type="spellStart"/>
      <w:r w:rsidRPr="00462672">
        <w:rPr>
          <w:rFonts w:cstheme="minorHAnsi"/>
          <w:sz w:val="24"/>
          <w:szCs w:val="24"/>
        </w:rPr>
        <w:t>Pengujian</w:t>
      </w:r>
      <w:proofErr w:type="spellEnd"/>
      <w:r w:rsidRPr="00462672">
        <w:rPr>
          <w:rFonts w:cstheme="minorHAnsi"/>
          <w:sz w:val="24"/>
          <w:szCs w:val="24"/>
        </w:rPr>
        <w:t xml:space="preserve"> </w:t>
      </w:r>
      <w:proofErr w:type="spellStart"/>
      <w:r w:rsidRPr="00462672">
        <w:rPr>
          <w:rFonts w:cstheme="minorHAnsi"/>
          <w:sz w:val="24"/>
          <w:szCs w:val="24"/>
        </w:rPr>
        <w:t>homogenitas</w:t>
      </w:r>
      <w:proofErr w:type="spellEnd"/>
      <w:r w:rsidRPr="00462672">
        <w:rPr>
          <w:rFonts w:cstheme="minorHAnsi"/>
          <w:sz w:val="24"/>
          <w:szCs w:val="24"/>
        </w:rPr>
        <w:t xml:space="preserve"> data </w:t>
      </w:r>
      <w:proofErr w:type="spellStart"/>
      <w:r w:rsidRPr="00462672">
        <w:rPr>
          <w:rFonts w:cstheme="minorHAnsi"/>
          <w:sz w:val="24"/>
          <w:szCs w:val="24"/>
        </w:rPr>
        <w:t>tersebut</w:t>
      </w:r>
      <w:proofErr w:type="spellEnd"/>
      <w:r w:rsidRPr="00462672">
        <w:rPr>
          <w:rFonts w:cstheme="minorHAnsi"/>
          <w:sz w:val="24"/>
          <w:szCs w:val="24"/>
        </w:rPr>
        <w:t xml:space="preserve"> </w:t>
      </w:r>
      <w:proofErr w:type="spellStart"/>
      <w:r w:rsidRPr="00462672">
        <w:rPr>
          <w:rFonts w:cstheme="minorHAnsi"/>
          <w:sz w:val="24"/>
          <w:szCs w:val="24"/>
        </w:rPr>
        <w:t>dilakukan</w:t>
      </w:r>
      <w:proofErr w:type="spellEnd"/>
      <w:r w:rsidRPr="00462672">
        <w:rPr>
          <w:rFonts w:cstheme="minorHAnsi"/>
          <w:sz w:val="24"/>
          <w:szCs w:val="24"/>
        </w:rPr>
        <w:t xml:space="preserve"> </w:t>
      </w:r>
      <w:proofErr w:type="spellStart"/>
      <w:r w:rsidRPr="00462672">
        <w:rPr>
          <w:rFonts w:cstheme="minorHAnsi"/>
          <w:sz w:val="24"/>
          <w:szCs w:val="24"/>
        </w:rPr>
        <w:t>dengan</w:t>
      </w:r>
      <w:proofErr w:type="spellEnd"/>
      <w:r w:rsidRPr="00462672">
        <w:rPr>
          <w:rFonts w:cstheme="minorHAnsi"/>
          <w:sz w:val="24"/>
          <w:szCs w:val="24"/>
        </w:rPr>
        <w:t xml:space="preserve"> </w:t>
      </w:r>
      <w:proofErr w:type="spellStart"/>
      <w:r w:rsidRPr="00462672">
        <w:rPr>
          <w:rFonts w:cstheme="minorHAnsi"/>
          <w:sz w:val="24"/>
          <w:szCs w:val="24"/>
        </w:rPr>
        <w:t>tujuan</w:t>
      </w:r>
      <w:proofErr w:type="spellEnd"/>
      <w:r w:rsidRPr="00462672">
        <w:rPr>
          <w:rFonts w:cstheme="minorHAnsi"/>
          <w:sz w:val="24"/>
          <w:szCs w:val="24"/>
        </w:rPr>
        <w:t xml:space="preserve"> </w:t>
      </w:r>
      <w:proofErr w:type="spellStart"/>
      <w:r w:rsidRPr="00462672">
        <w:rPr>
          <w:rFonts w:cstheme="minorHAnsi"/>
          <w:sz w:val="24"/>
          <w:szCs w:val="24"/>
        </w:rPr>
        <w:t>untuk</w:t>
      </w:r>
      <w:proofErr w:type="spellEnd"/>
      <w:r w:rsidRPr="00462672">
        <w:rPr>
          <w:rFonts w:cstheme="minorHAnsi"/>
          <w:sz w:val="24"/>
          <w:szCs w:val="24"/>
        </w:rPr>
        <w:t xml:space="preserve"> </w:t>
      </w:r>
      <w:proofErr w:type="spellStart"/>
      <w:r w:rsidRPr="00462672">
        <w:rPr>
          <w:rFonts w:cstheme="minorHAnsi"/>
          <w:sz w:val="24"/>
          <w:szCs w:val="24"/>
        </w:rPr>
        <w:t>melihat</w:t>
      </w:r>
      <w:proofErr w:type="spellEnd"/>
      <w:r w:rsidRPr="00462672">
        <w:rPr>
          <w:rFonts w:cstheme="minorHAnsi"/>
          <w:sz w:val="24"/>
          <w:szCs w:val="24"/>
        </w:rPr>
        <w:t xml:space="preserve"> </w:t>
      </w:r>
      <w:proofErr w:type="spellStart"/>
      <w:r w:rsidRPr="00462672">
        <w:rPr>
          <w:rFonts w:cstheme="minorHAnsi"/>
          <w:sz w:val="24"/>
          <w:szCs w:val="24"/>
        </w:rPr>
        <w:t>kesamaan</w:t>
      </w:r>
      <w:proofErr w:type="spellEnd"/>
      <w:r w:rsidRPr="00462672">
        <w:rPr>
          <w:rFonts w:cstheme="minorHAnsi"/>
          <w:sz w:val="24"/>
          <w:szCs w:val="24"/>
        </w:rPr>
        <w:t xml:space="preserve"> </w:t>
      </w:r>
      <w:proofErr w:type="spellStart"/>
      <w:r w:rsidRPr="00462672">
        <w:rPr>
          <w:rFonts w:cstheme="minorHAnsi"/>
          <w:sz w:val="24"/>
          <w:szCs w:val="24"/>
        </w:rPr>
        <w:t>antar</w:t>
      </w:r>
      <w:proofErr w:type="spellEnd"/>
      <w:r w:rsidRPr="00462672">
        <w:rPr>
          <w:rFonts w:cstheme="minorHAnsi"/>
          <w:sz w:val="24"/>
          <w:szCs w:val="24"/>
        </w:rPr>
        <w:t xml:space="preserve"> </w:t>
      </w:r>
      <w:proofErr w:type="spellStart"/>
      <w:r w:rsidRPr="00462672">
        <w:rPr>
          <w:rFonts w:cstheme="minorHAnsi"/>
          <w:sz w:val="24"/>
          <w:szCs w:val="24"/>
        </w:rPr>
        <w:t>varians</w:t>
      </w:r>
      <w:proofErr w:type="spellEnd"/>
      <w:r w:rsidRPr="00462672">
        <w:rPr>
          <w:rFonts w:cstheme="minorHAnsi"/>
          <w:sz w:val="24"/>
          <w:szCs w:val="24"/>
        </w:rPr>
        <w:t xml:space="preserve"> yang </w:t>
      </w:r>
      <w:proofErr w:type="spellStart"/>
      <w:r w:rsidRPr="00462672">
        <w:rPr>
          <w:rFonts w:cstheme="minorHAnsi"/>
          <w:sz w:val="24"/>
          <w:szCs w:val="24"/>
        </w:rPr>
        <w:t>membentuk</w:t>
      </w:r>
      <w:proofErr w:type="spellEnd"/>
      <w:r w:rsidRPr="00462672">
        <w:rPr>
          <w:rFonts w:cstheme="minorHAnsi"/>
          <w:sz w:val="24"/>
          <w:szCs w:val="24"/>
        </w:rPr>
        <w:t xml:space="preserve"> </w:t>
      </w:r>
      <w:proofErr w:type="spellStart"/>
      <w:r w:rsidRPr="00462672">
        <w:rPr>
          <w:rFonts w:cstheme="minorHAnsi"/>
          <w:sz w:val="24"/>
          <w:szCs w:val="24"/>
        </w:rPr>
        <w:t>sampel</w:t>
      </w:r>
      <w:proofErr w:type="spellEnd"/>
      <w:r w:rsidRPr="00462672">
        <w:rPr>
          <w:rFonts w:cstheme="minorHAnsi"/>
          <w:sz w:val="24"/>
          <w:szCs w:val="24"/>
        </w:rPr>
        <w:t xml:space="preserve"> yang </w:t>
      </w:r>
      <w:proofErr w:type="spellStart"/>
      <w:r w:rsidRPr="00462672">
        <w:rPr>
          <w:rFonts w:cstheme="minorHAnsi"/>
          <w:sz w:val="24"/>
          <w:szCs w:val="24"/>
        </w:rPr>
        <w:t>layak</w:t>
      </w:r>
      <w:proofErr w:type="spellEnd"/>
      <w:r w:rsidRPr="00462672">
        <w:rPr>
          <w:rFonts w:cstheme="minorHAnsi"/>
          <w:sz w:val="24"/>
          <w:szCs w:val="24"/>
        </w:rPr>
        <w:t xml:space="preserve"> </w:t>
      </w:r>
      <w:proofErr w:type="spellStart"/>
      <w:r w:rsidRPr="00462672">
        <w:rPr>
          <w:rFonts w:cstheme="minorHAnsi"/>
          <w:sz w:val="24"/>
          <w:szCs w:val="24"/>
        </w:rPr>
        <w:t>dari</w:t>
      </w:r>
      <w:proofErr w:type="spellEnd"/>
      <w:r w:rsidRPr="00462672">
        <w:rPr>
          <w:rFonts w:cstheme="minorHAnsi"/>
          <w:sz w:val="24"/>
          <w:szCs w:val="24"/>
        </w:rPr>
        <w:t xml:space="preserve"> </w:t>
      </w:r>
      <w:proofErr w:type="spellStart"/>
      <w:r w:rsidRPr="00462672">
        <w:rPr>
          <w:rFonts w:cstheme="minorHAnsi"/>
          <w:sz w:val="24"/>
          <w:szCs w:val="24"/>
        </w:rPr>
        <w:t>populasi</w:t>
      </w:r>
      <w:proofErr w:type="spellEnd"/>
      <w:r w:rsidRPr="00462672">
        <w:rPr>
          <w:rFonts w:cstheme="minorHAnsi"/>
          <w:sz w:val="24"/>
          <w:szCs w:val="24"/>
        </w:rPr>
        <w:t xml:space="preserve"> yang </w:t>
      </w:r>
      <w:proofErr w:type="spellStart"/>
      <w:r w:rsidRPr="00462672">
        <w:rPr>
          <w:rFonts w:cstheme="minorHAnsi"/>
          <w:sz w:val="24"/>
          <w:szCs w:val="24"/>
        </w:rPr>
        <w:t>sama</w:t>
      </w:r>
      <w:proofErr w:type="spellEnd"/>
      <w:r w:rsidRPr="00462672">
        <w:rPr>
          <w:rFonts w:cstheme="minorHAnsi"/>
          <w:sz w:val="24"/>
          <w:szCs w:val="24"/>
        </w:rPr>
        <w:t xml:space="preserve"> pula. </w:t>
      </w:r>
      <w:proofErr w:type="spellStart"/>
      <w:r w:rsidRPr="00462672">
        <w:rPr>
          <w:rFonts w:cstheme="minorHAnsi"/>
          <w:sz w:val="24"/>
          <w:szCs w:val="24"/>
        </w:rPr>
        <w:t>Pengujian</w:t>
      </w:r>
      <w:proofErr w:type="spellEnd"/>
      <w:r w:rsidRPr="00462672">
        <w:rPr>
          <w:rFonts w:cstheme="minorHAnsi"/>
          <w:sz w:val="24"/>
          <w:szCs w:val="24"/>
        </w:rPr>
        <w:t xml:space="preserve"> </w:t>
      </w:r>
      <w:proofErr w:type="spellStart"/>
      <w:r w:rsidRPr="00462672">
        <w:rPr>
          <w:rFonts w:cstheme="minorHAnsi"/>
          <w:sz w:val="24"/>
          <w:szCs w:val="24"/>
        </w:rPr>
        <w:t>homogenitas</w:t>
      </w:r>
      <w:proofErr w:type="spellEnd"/>
      <w:r w:rsidRPr="00462672">
        <w:rPr>
          <w:rFonts w:cstheme="minorHAnsi"/>
          <w:sz w:val="24"/>
          <w:szCs w:val="24"/>
        </w:rPr>
        <w:t xml:space="preserve"> </w:t>
      </w:r>
      <w:proofErr w:type="spellStart"/>
      <w:r w:rsidRPr="00462672">
        <w:rPr>
          <w:rFonts w:cstheme="minorHAnsi"/>
          <w:sz w:val="24"/>
          <w:szCs w:val="24"/>
        </w:rPr>
        <w:t>ini</w:t>
      </w:r>
      <w:proofErr w:type="spellEnd"/>
      <w:r w:rsidRPr="00462672">
        <w:rPr>
          <w:rFonts w:cstheme="minorHAnsi"/>
          <w:sz w:val="24"/>
          <w:szCs w:val="24"/>
        </w:rPr>
        <w:t xml:space="preserve"> </w:t>
      </w:r>
      <w:proofErr w:type="spellStart"/>
      <w:r w:rsidRPr="00462672">
        <w:rPr>
          <w:rFonts w:cstheme="minorHAnsi"/>
          <w:sz w:val="24"/>
          <w:szCs w:val="24"/>
        </w:rPr>
        <w:t>menggunakan</w:t>
      </w:r>
      <w:proofErr w:type="spellEnd"/>
      <w:r w:rsidRPr="00462672">
        <w:rPr>
          <w:rFonts w:cstheme="minorHAnsi"/>
          <w:sz w:val="24"/>
          <w:szCs w:val="24"/>
        </w:rPr>
        <w:t xml:space="preserve"> uji Bartlett. </w:t>
      </w:r>
    </w:p>
    <w:p w14:paraId="3733F667" w14:textId="10CE4EA0" w:rsidR="00283FAA" w:rsidRPr="00283FAA" w:rsidRDefault="00283FAA" w:rsidP="00283FAA">
      <w:pPr>
        <w:spacing w:line="240" w:lineRule="auto"/>
        <w:jc w:val="center"/>
        <w:rPr>
          <w:rFonts w:cstheme="minorHAnsi"/>
          <w:sz w:val="24"/>
          <w:szCs w:val="24"/>
        </w:rPr>
      </w:pPr>
      <w:proofErr w:type="spellStart"/>
      <w:r w:rsidRPr="00283FAA">
        <w:rPr>
          <w:rFonts w:cstheme="minorHAnsi"/>
          <w:sz w:val="24"/>
          <w:szCs w:val="24"/>
        </w:rPr>
        <w:t>Tabel</w:t>
      </w:r>
      <w:proofErr w:type="spellEnd"/>
      <w:r w:rsidRPr="00283FAA">
        <w:rPr>
          <w:rFonts w:cstheme="minorHAnsi"/>
          <w:sz w:val="24"/>
          <w:szCs w:val="24"/>
        </w:rPr>
        <w:t xml:space="preserve"> </w:t>
      </w:r>
      <w:r w:rsidR="006D0F89">
        <w:rPr>
          <w:rFonts w:cstheme="minorHAnsi"/>
          <w:sz w:val="24"/>
          <w:szCs w:val="24"/>
        </w:rPr>
        <w:t>12</w:t>
      </w:r>
      <w:r w:rsidRPr="00283FAA">
        <w:rPr>
          <w:rFonts w:cstheme="minorHAnsi"/>
          <w:sz w:val="24"/>
          <w:szCs w:val="24"/>
        </w:rPr>
        <w:t xml:space="preserve"> </w:t>
      </w:r>
      <w:proofErr w:type="spellStart"/>
      <w:r w:rsidRPr="00283FAA">
        <w:rPr>
          <w:rFonts w:cstheme="minorHAnsi"/>
          <w:sz w:val="24"/>
          <w:szCs w:val="24"/>
        </w:rPr>
        <w:t>Tabel</w:t>
      </w:r>
      <w:proofErr w:type="spellEnd"/>
      <w:r w:rsidRPr="00283FAA">
        <w:rPr>
          <w:rFonts w:cstheme="minorHAnsi"/>
          <w:sz w:val="24"/>
          <w:szCs w:val="24"/>
        </w:rPr>
        <w:t xml:space="preserve"> </w:t>
      </w:r>
      <w:proofErr w:type="spellStart"/>
      <w:r w:rsidRPr="00283FAA">
        <w:rPr>
          <w:rFonts w:cstheme="minorHAnsi"/>
          <w:sz w:val="24"/>
          <w:szCs w:val="24"/>
        </w:rPr>
        <w:t>Penolong</w:t>
      </w:r>
      <w:proofErr w:type="spellEnd"/>
      <w:r w:rsidRPr="00283FAA">
        <w:rPr>
          <w:rFonts w:cstheme="minorHAnsi"/>
          <w:sz w:val="24"/>
          <w:szCs w:val="24"/>
        </w:rPr>
        <w:t xml:space="preserve"> Uji </w:t>
      </w:r>
      <w:proofErr w:type="spellStart"/>
      <w:r w:rsidRPr="00283FAA">
        <w:rPr>
          <w:rFonts w:cstheme="minorHAnsi"/>
          <w:sz w:val="24"/>
          <w:szCs w:val="24"/>
        </w:rPr>
        <w:t>Homogenitas</w:t>
      </w:r>
      <w:proofErr w:type="spellEnd"/>
      <w:r w:rsidRPr="00283FAA">
        <w:rPr>
          <w:rFonts w:cstheme="minorHAnsi"/>
          <w:sz w:val="24"/>
          <w:szCs w:val="24"/>
        </w:rPr>
        <w:t xml:space="preserve"> </w:t>
      </w:r>
      <w:proofErr w:type="spellStart"/>
      <w:r w:rsidRPr="00283FAA">
        <w:rPr>
          <w:rFonts w:cstheme="minorHAnsi"/>
          <w:sz w:val="24"/>
          <w:szCs w:val="24"/>
        </w:rPr>
        <w:t>Kelompok</w:t>
      </w:r>
      <w:proofErr w:type="spellEnd"/>
      <w:r w:rsidRPr="00283FAA">
        <w:rPr>
          <w:rFonts w:cstheme="minorHAnsi"/>
          <w:sz w:val="24"/>
          <w:szCs w:val="24"/>
        </w:rPr>
        <w:t xml:space="preserve"> </w:t>
      </w:r>
      <w:proofErr w:type="spellStart"/>
      <w:r w:rsidRPr="00283FAA">
        <w:rPr>
          <w:rFonts w:cstheme="minorHAnsi"/>
          <w:sz w:val="24"/>
          <w:szCs w:val="24"/>
        </w:rPr>
        <w:t>Sampel</w:t>
      </w:r>
      <w:proofErr w:type="spellEnd"/>
      <w:r w:rsidRPr="00283FAA">
        <w:rPr>
          <w:rFonts w:cstheme="minorHAnsi"/>
          <w:sz w:val="24"/>
          <w:szCs w:val="24"/>
        </w:rPr>
        <w:t xml:space="preserve"> </w:t>
      </w:r>
      <w:proofErr w:type="spellStart"/>
      <w:r w:rsidRPr="00283FAA">
        <w:rPr>
          <w:rFonts w:cstheme="minorHAnsi"/>
          <w:sz w:val="24"/>
          <w:szCs w:val="24"/>
        </w:rPr>
        <w:t>Menggunakan</w:t>
      </w:r>
      <w:proofErr w:type="spellEnd"/>
      <w:r w:rsidRPr="00283FAA">
        <w:rPr>
          <w:rFonts w:cstheme="minorHAnsi"/>
          <w:sz w:val="24"/>
          <w:szCs w:val="24"/>
        </w:rPr>
        <w:t xml:space="preserve"> </w:t>
      </w:r>
      <w:proofErr w:type="spellStart"/>
      <w:r w:rsidRPr="00283FAA">
        <w:rPr>
          <w:rFonts w:cstheme="minorHAnsi"/>
          <w:sz w:val="24"/>
          <w:szCs w:val="24"/>
        </w:rPr>
        <w:t>Tes</w:t>
      </w:r>
      <w:proofErr w:type="spellEnd"/>
      <w:r w:rsidRPr="00283FAA">
        <w:rPr>
          <w:rFonts w:cstheme="minorHAnsi"/>
          <w:sz w:val="24"/>
          <w:szCs w:val="24"/>
        </w:rPr>
        <w:t xml:space="preserve"> </w:t>
      </w:r>
      <w:proofErr w:type="spellStart"/>
      <w:r w:rsidRPr="00283FAA">
        <w:rPr>
          <w:rFonts w:cstheme="minorHAnsi"/>
          <w:sz w:val="24"/>
          <w:szCs w:val="24"/>
        </w:rPr>
        <w:t>Bartlet</w:t>
      </w:r>
      <w:proofErr w:type="spellEnd"/>
      <w:r w:rsidRPr="00283FAA">
        <w:rPr>
          <w:rFonts w:cstheme="minorHAnsi"/>
          <w:sz w:val="24"/>
          <w:szCs w:val="24"/>
        </w:rPr>
        <w:t xml:space="preserve"> Data </w:t>
      </w:r>
      <w:proofErr w:type="spellStart"/>
      <w:r w:rsidRPr="00283FAA">
        <w:rPr>
          <w:rFonts w:cstheme="minorHAnsi"/>
          <w:sz w:val="24"/>
          <w:szCs w:val="24"/>
        </w:rPr>
        <w:t>Tes</w:t>
      </w:r>
      <w:proofErr w:type="spellEnd"/>
      <w:r w:rsidRPr="00283FAA">
        <w:rPr>
          <w:rFonts w:cstheme="minorHAnsi"/>
          <w:sz w:val="24"/>
          <w:szCs w:val="24"/>
        </w:rPr>
        <w:t xml:space="preserve"> Hasil </w:t>
      </w:r>
      <w:proofErr w:type="spellStart"/>
      <w:r w:rsidRPr="00283FAA">
        <w:rPr>
          <w:rFonts w:cstheme="minorHAnsi"/>
          <w:sz w:val="24"/>
          <w:szCs w:val="24"/>
        </w:rPr>
        <w:t>Belajar</w:t>
      </w:r>
      <w:proofErr w:type="spellEnd"/>
      <w:r w:rsidRPr="00283FAA">
        <w:rPr>
          <w:rFonts w:cstheme="minorHAnsi"/>
          <w:sz w:val="24"/>
          <w:szCs w:val="24"/>
        </w:rPr>
        <w:t xml:space="preserve"> XI IPA 1 Dan XI IPA 2</w:t>
      </w:r>
    </w:p>
    <w:tbl>
      <w:tblPr>
        <w:tblStyle w:val="TableGrid"/>
        <w:tblW w:w="7115" w:type="dxa"/>
        <w:jc w:val="center"/>
        <w:tblLook w:val="04A0" w:firstRow="1" w:lastRow="0" w:firstColumn="1" w:lastColumn="0" w:noHBand="0" w:noVBand="1"/>
      </w:tblPr>
      <w:tblGrid>
        <w:gridCol w:w="1363"/>
        <w:gridCol w:w="1282"/>
        <w:gridCol w:w="702"/>
        <w:gridCol w:w="1412"/>
        <w:gridCol w:w="1010"/>
        <w:gridCol w:w="1346"/>
      </w:tblGrid>
      <w:tr w:rsidR="00283FAA" w:rsidRPr="00283FAA" w14:paraId="185FF0EA" w14:textId="77777777" w:rsidTr="00DC1154">
        <w:trPr>
          <w:trHeight w:val="1070"/>
          <w:jc w:val="center"/>
        </w:trPr>
        <w:tc>
          <w:tcPr>
            <w:tcW w:w="1363" w:type="dxa"/>
          </w:tcPr>
          <w:p w14:paraId="5F8092F3" w14:textId="77777777" w:rsidR="00283FAA" w:rsidRPr="00283FAA" w:rsidRDefault="00283FAA" w:rsidP="00DC1154">
            <w:pPr>
              <w:jc w:val="center"/>
              <w:rPr>
                <w:rFonts w:cstheme="minorHAnsi"/>
                <w:sz w:val="24"/>
                <w:szCs w:val="24"/>
              </w:rPr>
            </w:pPr>
          </w:p>
          <w:p w14:paraId="629263B2" w14:textId="77777777" w:rsidR="00283FAA" w:rsidRPr="00283FAA" w:rsidRDefault="00283FAA" w:rsidP="00DC1154">
            <w:pPr>
              <w:jc w:val="center"/>
              <w:rPr>
                <w:rFonts w:cstheme="minorHAnsi"/>
                <w:sz w:val="24"/>
                <w:szCs w:val="24"/>
              </w:rPr>
            </w:pPr>
            <w:r w:rsidRPr="00283FAA">
              <w:rPr>
                <w:rFonts w:cstheme="minorHAnsi"/>
                <w:sz w:val="24"/>
                <w:szCs w:val="24"/>
              </w:rPr>
              <w:t>Kelas</w:t>
            </w:r>
          </w:p>
        </w:tc>
        <w:tc>
          <w:tcPr>
            <w:tcW w:w="1269" w:type="dxa"/>
          </w:tcPr>
          <w:p w14:paraId="25078154" w14:textId="77777777" w:rsidR="00283FAA" w:rsidRPr="00283FAA" w:rsidRDefault="00283FAA" w:rsidP="00DC1154">
            <w:pPr>
              <w:jc w:val="center"/>
              <w:rPr>
                <w:rFonts w:cstheme="minorHAnsi"/>
                <w:sz w:val="24"/>
                <w:szCs w:val="24"/>
              </w:rPr>
            </w:pPr>
            <w:proofErr w:type="spellStart"/>
            <w:r w:rsidRPr="00283FAA">
              <w:rPr>
                <w:rFonts w:cstheme="minorHAnsi"/>
                <w:sz w:val="24"/>
                <w:szCs w:val="24"/>
              </w:rPr>
              <w:t>Derajat</w:t>
            </w:r>
            <w:proofErr w:type="spellEnd"/>
            <w:r w:rsidRPr="00283FAA">
              <w:rPr>
                <w:rFonts w:cstheme="minorHAnsi"/>
                <w:sz w:val="24"/>
                <w:szCs w:val="24"/>
              </w:rPr>
              <w:t xml:space="preserve"> </w:t>
            </w:r>
            <w:proofErr w:type="spellStart"/>
            <w:r w:rsidRPr="00283FAA">
              <w:rPr>
                <w:rFonts w:cstheme="minorHAnsi"/>
                <w:sz w:val="24"/>
                <w:szCs w:val="24"/>
              </w:rPr>
              <w:t>Kebebasan</w:t>
            </w:r>
            <w:proofErr w:type="spellEnd"/>
            <w:r w:rsidRPr="00283FAA">
              <w:rPr>
                <w:rFonts w:cstheme="minorHAnsi"/>
                <w:sz w:val="24"/>
                <w:szCs w:val="24"/>
              </w:rPr>
              <w:t xml:space="preserve"> (dk) N-1</w:t>
            </w:r>
          </w:p>
        </w:tc>
        <w:tc>
          <w:tcPr>
            <w:tcW w:w="703" w:type="dxa"/>
          </w:tcPr>
          <w:p w14:paraId="2BF928F1" w14:textId="77777777" w:rsidR="00283FAA" w:rsidRPr="00283FAA" w:rsidRDefault="00283FAA" w:rsidP="00DC1154">
            <w:pPr>
              <w:jc w:val="center"/>
              <w:rPr>
                <w:rFonts w:eastAsiaTheme="minorEastAsia" w:cstheme="minorHAnsi"/>
                <w:sz w:val="24"/>
                <w:szCs w:val="24"/>
              </w:rPr>
            </w:pPr>
          </w:p>
          <w:p w14:paraId="10A46C96" w14:textId="77777777" w:rsidR="00283FAA" w:rsidRPr="00283FAA" w:rsidRDefault="00265356" w:rsidP="00DC1154">
            <w:pPr>
              <w:jc w:val="center"/>
              <w:rPr>
                <w:rFonts w:cstheme="minorHAnsi"/>
                <w:sz w:val="24"/>
                <w:szCs w:val="24"/>
              </w:rPr>
            </w:pPr>
            <m:oMathPara>
              <m:oMath>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dk</m:t>
                    </m:r>
                  </m:den>
                </m:f>
              </m:oMath>
            </m:oMathPara>
          </w:p>
        </w:tc>
        <w:tc>
          <w:tcPr>
            <w:tcW w:w="1417" w:type="dxa"/>
          </w:tcPr>
          <w:p w14:paraId="0EE67177" w14:textId="77777777" w:rsidR="00283FAA" w:rsidRPr="00283FAA" w:rsidRDefault="00283FAA" w:rsidP="00DC1154">
            <w:pPr>
              <w:jc w:val="center"/>
              <w:rPr>
                <w:rFonts w:cstheme="minorHAnsi"/>
                <w:i/>
                <w:iCs/>
                <w:sz w:val="24"/>
                <w:szCs w:val="24"/>
              </w:rPr>
            </w:pPr>
          </w:p>
          <w:p w14:paraId="399B93D5" w14:textId="77777777" w:rsidR="00283FAA" w:rsidRPr="00283FAA" w:rsidRDefault="00283FAA" w:rsidP="00DC1154">
            <w:pPr>
              <w:jc w:val="center"/>
              <w:rPr>
                <w:rFonts w:cstheme="minorHAnsi"/>
                <w:i/>
                <w:iCs/>
                <w:sz w:val="24"/>
                <w:szCs w:val="24"/>
                <w:vertAlign w:val="superscript"/>
              </w:rPr>
            </w:pPr>
            <w:r w:rsidRPr="00283FAA">
              <w:rPr>
                <w:rFonts w:cstheme="minorHAnsi"/>
                <w:i/>
                <w:iCs/>
                <w:sz w:val="24"/>
                <w:szCs w:val="24"/>
              </w:rPr>
              <w:t>Si</w:t>
            </w:r>
            <w:r w:rsidRPr="00283FAA">
              <w:rPr>
                <w:rFonts w:cstheme="minorHAnsi"/>
                <w:i/>
                <w:iCs/>
                <w:sz w:val="24"/>
                <w:szCs w:val="24"/>
                <w:vertAlign w:val="superscript"/>
              </w:rPr>
              <w:t>2</w:t>
            </w:r>
          </w:p>
        </w:tc>
        <w:tc>
          <w:tcPr>
            <w:tcW w:w="1013" w:type="dxa"/>
          </w:tcPr>
          <w:p w14:paraId="208335A9" w14:textId="77777777" w:rsidR="00283FAA" w:rsidRPr="00283FAA" w:rsidRDefault="00283FAA" w:rsidP="00DC1154">
            <w:pPr>
              <w:jc w:val="center"/>
              <w:rPr>
                <w:rFonts w:cstheme="minorHAnsi"/>
                <w:sz w:val="24"/>
                <w:szCs w:val="24"/>
              </w:rPr>
            </w:pPr>
          </w:p>
          <w:p w14:paraId="64AE61B8" w14:textId="77777777" w:rsidR="00283FAA" w:rsidRPr="00283FAA" w:rsidRDefault="00283FAA" w:rsidP="00DC1154">
            <w:pPr>
              <w:jc w:val="center"/>
              <w:rPr>
                <w:rFonts w:cstheme="minorHAnsi"/>
                <w:sz w:val="24"/>
                <w:szCs w:val="24"/>
              </w:rPr>
            </w:pPr>
            <w:r w:rsidRPr="00283FAA">
              <w:rPr>
                <w:rFonts w:cstheme="minorHAnsi"/>
                <w:sz w:val="24"/>
                <w:szCs w:val="24"/>
              </w:rPr>
              <w:t xml:space="preserve">Log </w:t>
            </w:r>
            <w:r w:rsidRPr="00283FAA">
              <w:rPr>
                <w:rFonts w:cstheme="minorHAnsi"/>
                <w:i/>
                <w:iCs/>
                <w:sz w:val="24"/>
                <w:szCs w:val="24"/>
              </w:rPr>
              <w:t>Si</w:t>
            </w:r>
            <w:r w:rsidRPr="00283FAA">
              <w:rPr>
                <w:rFonts w:cstheme="minorHAnsi"/>
                <w:i/>
                <w:iCs/>
                <w:sz w:val="24"/>
                <w:szCs w:val="24"/>
                <w:vertAlign w:val="superscript"/>
              </w:rPr>
              <w:t>2</w:t>
            </w:r>
          </w:p>
        </w:tc>
        <w:tc>
          <w:tcPr>
            <w:tcW w:w="1350" w:type="dxa"/>
          </w:tcPr>
          <w:p w14:paraId="10E7BB12" w14:textId="77777777" w:rsidR="00283FAA" w:rsidRPr="00283FAA" w:rsidRDefault="00283FAA" w:rsidP="00DC1154">
            <w:pPr>
              <w:jc w:val="center"/>
              <w:rPr>
                <w:rFonts w:cstheme="minorHAnsi"/>
                <w:i/>
                <w:iCs/>
                <w:sz w:val="24"/>
                <w:szCs w:val="24"/>
              </w:rPr>
            </w:pPr>
          </w:p>
          <w:p w14:paraId="2500523F" w14:textId="77777777" w:rsidR="00283FAA" w:rsidRPr="00283FAA" w:rsidRDefault="00283FAA" w:rsidP="00DC1154">
            <w:pPr>
              <w:jc w:val="center"/>
              <w:rPr>
                <w:rFonts w:cstheme="minorHAnsi"/>
                <w:sz w:val="24"/>
                <w:szCs w:val="24"/>
              </w:rPr>
            </w:pPr>
            <w:r w:rsidRPr="00283FAA">
              <w:rPr>
                <w:rFonts w:cstheme="minorHAnsi"/>
                <w:i/>
                <w:iCs/>
                <w:sz w:val="24"/>
                <w:szCs w:val="24"/>
              </w:rPr>
              <w:t>(dk</w:t>
            </w:r>
            <w:r w:rsidRPr="00283FAA">
              <w:rPr>
                <w:rFonts w:cstheme="minorHAnsi"/>
                <w:sz w:val="24"/>
                <w:szCs w:val="24"/>
              </w:rPr>
              <w:t xml:space="preserve">) log </w:t>
            </w:r>
            <w:r w:rsidRPr="00283FAA">
              <w:rPr>
                <w:rFonts w:cstheme="minorHAnsi"/>
                <w:i/>
                <w:iCs/>
                <w:sz w:val="24"/>
                <w:szCs w:val="24"/>
              </w:rPr>
              <w:t>Si</w:t>
            </w:r>
            <w:r w:rsidRPr="00283FAA">
              <w:rPr>
                <w:rFonts w:cstheme="minorHAnsi"/>
                <w:i/>
                <w:iCs/>
                <w:sz w:val="24"/>
                <w:szCs w:val="24"/>
                <w:vertAlign w:val="superscript"/>
              </w:rPr>
              <w:t>2</w:t>
            </w:r>
          </w:p>
        </w:tc>
      </w:tr>
      <w:tr w:rsidR="00283FAA" w:rsidRPr="00283FAA" w14:paraId="7FF2656B" w14:textId="77777777" w:rsidTr="00DC1154">
        <w:trPr>
          <w:jc w:val="center"/>
        </w:trPr>
        <w:tc>
          <w:tcPr>
            <w:tcW w:w="1363" w:type="dxa"/>
          </w:tcPr>
          <w:p w14:paraId="33A9F310" w14:textId="77777777" w:rsidR="00283FAA" w:rsidRPr="00283FAA" w:rsidRDefault="00283FAA" w:rsidP="00DC1154">
            <w:pPr>
              <w:rPr>
                <w:rFonts w:cstheme="minorHAnsi"/>
                <w:sz w:val="24"/>
                <w:szCs w:val="24"/>
              </w:rPr>
            </w:pPr>
            <w:proofErr w:type="spellStart"/>
            <w:r w:rsidRPr="00283FAA">
              <w:rPr>
                <w:rFonts w:cstheme="minorHAnsi"/>
                <w:sz w:val="24"/>
                <w:szCs w:val="24"/>
              </w:rPr>
              <w:t>Eksperimen</w:t>
            </w:r>
            <w:proofErr w:type="spellEnd"/>
          </w:p>
        </w:tc>
        <w:tc>
          <w:tcPr>
            <w:tcW w:w="1269" w:type="dxa"/>
          </w:tcPr>
          <w:p w14:paraId="19DE6D2E" w14:textId="77777777" w:rsidR="00283FAA" w:rsidRPr="00283FAA" w:rsidRDefault="00283FAA" w:rsidP="00DC1154">
            <w:pPr>
              <w:jc w:val="center"/>
              <w:rPr>
                <w:rFonts w:cstheme="minorHAnsi"/>
                <w:sz w:val="24"/>
                <w:szCs w:val="24"/>
              </w:rPr>
            </w:pPr>
            <w:r w:rsidRPr="00283FAA">
              <w:rPr>
                <w:rFonts w:cstheme="minorHAnsi"/>
                <w:sz w:val="24"/>
                <w:szCs w:val="24"/>
              </w:rPr>
              <w:t>24</w:t>
            </w:r>
          </w:p>
        </w:tc>
        <w:tc>
          <w:tcPr>
            <w:tcW w:w="703" w:type="dxa"/>
          </w:tcPr>
          <w:p w14:paraId="050F3251" w14:textId="77777777" w:rsidR="00283FAA" w:rsidRPr="00283FAA" w:rsidRDefault="00283FAA" w:rsidP="00DC1154">
            <w:pPr>
              <w:rPr>
                <w:rFonts w:cstheme="minorHAnsi"/>
                <w:sz w:val="24"/>
                <w:szCs w:val="24"/>
              </w:rPr>
            </w:pPr>
            <w:r w:rsidRPr="00283FAA">
              <w:rPr>
                <w:rFonts w:cstheme="minorHAnsi"/>
                <w:sz w:val="24"/>
                <w:szCs w:val="24"/>
              </w:rPr>
              <w:t>0,04</w:t>
            </w:r>
          </w:p>
        </w:tc>
        <w:tc>
          <w:tcPr>
            <w:tcW w:w="1417" w:type="dxa"/>
          </w:tcPr>
          <w:p w14:paraId="3309EE2C" w14:textId="77777777" w:rsidR="00283FAA" w:rsidRPr="00283FAA" w:rsidRDefault="00283FAA" w:rsidP="00DC1154">
            <w:pPr>
              <w:jc w:val="center"/>
              <w:rPr>
                <w:rFonts w:cstheme="minorHAnsi"/>
                <w:sz w:val="24"/>
                <w:szCs w:val="24"/>
              </w:rPr>
            </w:pPr>
            <w:r w:rsidRPr="00283FAA">
              <w:rPr>
                <w:rFonts w:eastAsiaTheme="minorEastAsia" w:cstheme="minorHAnsi"/>
                <w:sz w:val="24"/>
                <w:szCs w:val="24"/>
              </w:rPr>
              <w:t>194,81</w:t>
            </w:r>
          </w:p>
        </w:tc>
        <w:tc>
          <w:tcPr>
            <w:tcW w:w="1013" w:type="dxa"/>
          </w:tcPr>
          <w:p w14:paraId="1F02CFEC" w14:textId="77777777" w:rsidR="00283FAA" w:rsidRPr="00283FAA" w:rsidRDefault="00283FAA" w:rsidP="00DC1154">
            <w:pPr>
              <w:jc w:val="center"/>
              <w:rPr>
                <w:rFonts w:cstheme="minorHAnsi"/>
                <w:sz w:val="24"/>
                <w:szCs w:val="24"/>
              </w:rPr>
            </w:pPr>
            <w:r w:rsidRPr="00283FAA">
              <w:rPr>
                <w:rFonts w:cstheme="minorHAnsi"/>
                <w:sz w:val="24"/>
                <w:szCs w:val="24"/>
              </w:rPr>
              <w:t>2,28</w:t>
            </w:r>
          </w:p>
        </w:tc>
        <w:tc>
          <w:tcPr>
            <w:tcW w:w="1350" w:type="dxa"/>
          </w:tcPr>
          <w:p w14:paraId="49EF6494" w14:textId="77777777" w:rsidR="00283FAA" w:rsidRPr="00283FAA" w:rsidRDefault="00283FAA" w:rsidP="00DC1154">
            <w:pPr>
              <w:jc w:val="center"/>
              <w:rPr>
                <w:rFonts w:cstheme="minorHAnsi"/>
                <w:sz w:val="24"/>
                <w:szCs w:val="24"/>
              </w:rPr>
            </w:pPr>
            <w:r w:rsidRPr="00283FAA">
              <w:rPr>
                <w:rFonts w:cstheme="minorHAnsi"/>
                <w:sz w:val="24"/>
                <w:szCs w:val="24"/>
              </w:rPr>
              <w:t>54,72</w:t>
            </w:r>
          </w:p>
        </w:tc>
      </w:tr>
      <w:tr w:rsidR="00283FAA" w:rsidRPr="00283FAA" w14:paraId="75024607" w14:textId="77777777" w:rsidTr="00DC1154">
        <w:trPr>
          <w:jc w:val="center"/>
        </w:trPr>
        <w:tc>
          <w:tcPr>
            <w:tcW w:w="1363" w:type="dxa"/>
          </w:tcPr>
          <w:p w14:paraId="1129AA0B" w14:textId="77777777" w:rsidR="00283FAA" w:rsidRPr="00283FAA" w:rsidRDefault="00283FAA" w:rsidP="00DC1154">
            <w:pPr>
              <w:rPr>
                <w:rFonts w:cstheme="minorHAnsi"/>
                <w:sz w:val="24"/>
                <w:szCs w:val="24"/>
              </w:rPr>
            </w:pPr>
            <w:proofErr w:type="spellStart"/>
            <w:r w:rsidRPr="00283FAA">
              <w:rPr>
                <w:rFonts w:cstheme="minorHAnsi"/>
                <w:sz w:val="24"/>
                <w:szCs w:val="24"/>
              </w:rPr>
              <w:t>Kontrol</w:t>
            </w:r>
            <w:proofErr w:type="spellEnd"/>
          </w:p>
        </w:tc>
        <w:tc>
          <w:tcPr>
            <w:tcW w:w="1269" w:type="dxa"/>
          </w:tcPr>
          <w:p w14:paraId="066D1854" w14:textId="77777777" w:rsidR="00283FAA" w:rsidRPr="00283FAA" w:rsidRDefault="00283FAA" w:rsidP="00DC1154">
            <w:pPr>
              <w:jc w:val="center"/>
              <w:rPr>
                <w:rFonts w:cstheme="minorHAnsi"/>
                <w:sz w:val="24"/>
                <w:szCs w:val="24"/>
              </w:rPr>
            </w:pPr>
            <w:r w:rsidRPr="00283FAA">
              <w:rPr>
                <w:rFonts w:cstheme="minorHAnsi"/>
                <w:sz w:val="24"/>
                <w:szCs w:val="24"/>
              </w:rPr>
              <w:t>24</w:t>
            </w:r>
          </w:p>
        </w:tc>
        <w:tc>
          <w:tcPr>
            <w:tcW w:w="703" w:type="dxa"/>
          </w:tcPr>
          <w:p w14:paraId="224B0810" w14:textId="77777777" w:rsidR="00283FAA" w:rsidRPr="00283FAA" w:rsidRDefault="00283FAA" w:rsidP="00DC1154">
            <w:pPr>
              <w:rPr>
                <w:rFonts w:cstheme="minorHAnsi"/>
                <w:sz w:val="24"/>
                <w:szCs w:val="24"/>
              </w:rPr>
            </w:pPr>
            <w:r w:rsidRPr="00283FAA">
              <w:rPr>
                <w:rFonts w:cstheme="minorHAnsi"/>
                <w:sz w:val="24"/>
                <w:szCs w:val="24"/>
              </w:rPr>
              <w:t>0,04</w:t>
            </w:r>
          </w:p>
        </w:tc>
        <w:tc>
          <w:tcPr>
            <w:tcW w:w="1417" w:type="dxa"/>
          </w:tcPr>
          <w:p w14:paraId="33811479" w14:textId="77777777" w:rsidR="00283FAA" w:rsidRPr="00283FAA" w:rsidRDefault="00283FAA" w:rsidP="00DC1154">
            <w:pPr>
              <w:jc w:val="center"/>
              <w:rPr>
                <w:rFonts w:cstheme="minorHAnsi"/>
                <w:sz w:val="24"/>
                <w:szCs w:val="24"/>
              </w:rPr>
            </w:pPr>
            <w:r w:rsidRPr="00283FAA">
              <w:rPr>
                <w:rFonts w:eastAsiaTheme="minorEastAsia" w:cstheme="minorHAnsi"/>
                <w:sz w:val="24"/>
                <w:szCs w:val="24"/>
              </w:rPr>
              <w:t>365,82</w:t>
            </w:r>
          </w:p>
        </w:tc>
        <w:tc>
          <w:tcPr>
            <w:tcW w:w="1013" w:type="dxa"/>
          </w:tcPr>
          <w:p w14:paraId="79FB2472" w14:textId="77777777" w:rsidR="00283FAA" w:rsidRPr="00283FAA" w:rsidRDefault="00283FAA" w:rsidP="00DC1154">
            <w:pPr>
              <w:jc w:val="center"/>
              <w:rPr>
                <w:rFonts w:cstheme="minorHAnsi"/>
                <w:sz w:val="24"/>
                <w:szCs w:val="24"/>
              </w:rPr>
            </w:pPr>
            <w:r w:rsidRPr="00283FAA">
              <w:rPr>
                <w:rFonts w:cstheme="minorHAnsi"/>
                <w:sz w:val="24"/>
                <w:szCs w:val="24"/>
              </w:rPr>
              <w:t>2,56</w:t>
            </w:r>
          </w:p>
        </w:tc>
        <w:tc>
          <w:tcPr>
            <w:tcW w:w="1350" w:type="dxa"/>
          </w:tcPr>
          <w:p w14:paraId="32B215FC" w14:textId="77777777" w:rsidR="00283FAA" w:rsidRPr="00283FAA" w:rsidRDefault="00283FAA" w:rsidP="00DC1154">
            <w:pPr>
              <w:jc w:val="center"/>
              <w:rPr>
                <w:rFonts w:cstheme="minorHAnsi"/>
                <w:sz w:val="24"/>
                <w:szCs w:val="24"/>
              </w:rPr>
            </w:pPr>
            <w:r w:rsidRPr="00283FAA">
              <w:rPr>
                <w:rFonts w:cstheme="minorHAnsi"/>
                <w:sz w:val="24"/>
                <w:szCs w:val="24"/>
              </w:rPr>
              <w:t>61,44</w:t>
            </w:r>
          </w:p>
        </w:tc>
      </w:tr>
      <w:tr w:rsidR="00283FAA" w:rsidRPr="00283FAA" w14:paraId="1FC275ED" w14:textId="77777777" w:rsidTr="00DC1154">
        <w:trPr>
          <w:jc w:val="center"/>
        </w:trPr>
        <w:tc>
          <w:tcPr>
            <w:tcW w:w="1363" w:type="dxa"/>
          </w:tcPr>
          <w:p w14:paraId="73456071" w14:textId="77777777" w:rsidR="00283FAA" w:rsidRPr="00283FAA" w:rsidRDefault="00283FAA" w:rsidP="00DC1154">
            <w:pPr>
              <w:rPr>
                <w:rFonts w:cstheme="minorHAnsi"/>
                <w:sz w:val="24"/>
                <w:szCs w:val="24"/>
              </w:rPr>
            </w:pPr>
            <w:proofErr w:type="spellStart"/>
            <w:r w:rsidRPr="00283FAA">
              <w:rPr>
                <w:rFonts w:cstheme="minorHAnsi"/>
                <w:sz w:val="24"/>
                <w:szCs w:val="24"/>
              </w:rPr>
              <w:lastRenderedPageBreak/>
              <w:t>Jumlah</w:t>
            </w:r>
            <w:proofErr w:type="spellEnd"/>
          </w:p>
        </w:tc>
        <w:tc>
          <w:tcPr>
            <w:tcW w:w="1269" w:type="dxa"/>
          </w:tcPr>
          <w:p w14:paraId="4791D074" w14:textId="77777777" w:rsidR="00283FAA" w:rsidRPr="00283FAA" w:rsidRDefault="00283FAA" w:rsidP="00DC1154">
            <w:pPr>
              <w:jc w:val="center"/>
              <w:rPr>
                <w:rFonts w:cstheme="minorHAnsi"/>
                <w:sz w:val="24"/>
                <w:szCs w:val="24"/>
              </w:rPr>
            </w:pPr>
            <w:r w:rsidRPr="00283FAA">
              <w:rPr>
                <w:rFonts w:cstheme="minorHAnsi"/>
                <w:sz w:val="24"/>
                <w:szCs w:val="24"/>
              </w:rPr>
              <w:t>48</w:t>
            </w:r>
          </w:p>
        </w:tc>
        <w:tc>
          <w:tcPr>
            <w:tcW w:w="703" w:type="dxa"/>
          </w:tcPr>
          <w:p w14:paraId="3FF6C04B" w14:textId="77777777" w:rsidR="00283FAA" w:rsidRPr="00283FAA" w:rsidRDefault="00283FAA" w:rsidP="00DC1154">
            <w:pPr>
              <w:rPr>
                <w:rFonts w:cstheme="minorHAnsi"/>
                <w:sz w:val="24"/>
                <w:szCs w:val="24"/>
              </w:rPr>
            </w:pPr>
            <w:r w:rsidRPr="00283FAA">
              <w:rPr>
                <w:rFonts w:cstheme="minorHAnsi"/>
                <w:sz w:val="24"/>
                <w:szCs w:val="24"/>
              </w:rPr>
              <w:t>0,08</w:t>
            </w:r>
          </w:p>
        </w:tc>
        <w:tc>
          <w:tcPr>
            <w:tcW w:w="1417" w:type="dxa"/>
          </w:tcPr>
          <w:p w14:paraId="783BC207" w14:textId="77777777" w:rsidR="00283FAA" w:rsidRPr="00283FAA" w:rsidRDefault="00283FAA" w:rsidP="00DC1154">
            <w:pPr>
              <w:jc w:val="center"/>
              <w:rPr>
                <w:rFonts w:cstheme="minorHAnsi"/>
                <w:sz w:val="24"/>
                <w:szCs w:val="24"/>
              </w:rPr>
            </w:pPr>
            <w:r w:rsidRPr="00283FAA">
              <w:rPr>
                <w:rFonts w:cstheme="minorHAnsi"/>
                <w:sz w:val="24"/>
                <w:szCs w:val="24"/>
              </w:rPr>
              <w:t>560,63</w:t>
            </w:r>
          </w:p>
        </w:tc>
        <w:tc>
          <w:tcPr>
            <w:tcW w:w="1013" w:type="dxa"/>
          </w:tcPr>
          <w:p w14:paraId="278F7D02" w14:textId="77777777" w:rsidR="00283FAA" w:rsidRPr="00283FAA" w:rsidRDefault="00283FAA" w:rsidP="00DC1154">
            <w:pPr>
              <w:jc w:val="center"/>
              <w:rPr>
                <w:rFonts w:cstheme="minorHAnsi"/>
                <w:sz w:val="24"/>
                <w:szCs w:val="24"/>
              </w:rPr>
            </w:pPr>
            <w:r w:rsidRPr="00283FAA">
              <w:rPr>
                <w:rFonts w:cstheme="minorHAnsi"/>
                <w:sz w:val="24"/>
                <w:szCs w:val="24"/>
              </w:rPr>
              <w:t>4,84</w:t>
            </w:r>
          </w:p>
        </w:tc>
        <w:tc>
          <w:tcPr>
            <w:tcW w:w="1350" w:type="dxa"/>
          </w:tcPr>
          <w:p w14:paraId="46BB6FF2" w14:textId="77777777" w:rsidR="00283FAA" w:rsidRPr="00283FAA" w:rsidRDefault="00283FAA" w:rsidP="00DC1154">
            <w:pPr>
              <w:jc w:val="center"/>
              <w:rPr>
                <w:rFonts w:cstheme="minorHAnsi"/>
                <w:sz w:val="24"/>
                <w:szCs w:val="24"/>
              </w:rPr>
            </w:pPr>
            <w:r w:rsidRPr="00283FAA">
              <w:rPr>
                <w:rFonts w:cstheme="minorHAnsi"/>
                <w:sz w:val="24"/>
                <w:szCs w:val="24"/>
              </w:rPr>
              <w:t>116,16</w:t>
            </w:r>
          </w:p>
        </w:tc>
      </w:tr>
    </w:tbl>
    <w:p w14:paraId="0232C4DE" w14:textId="77777777" w:rsidR="00283FAA" w:rsidRPr="00283FAA" w:rsidRDefault="00283FAA" w:rsidP="00283FAA">
      <w:pPr>
        <w:spacing w:line="240" w:lineRule="auto"/>
        <w:ind w:firstLine="270"/>
        <w:rPr>
          <w:rFonts w:cstheme="minorHAnsi"/>
          <w:i/>
          <w:iCs/>
          <w:sz w:val="24"/>
          <w:szCs w:val="24"/>
        </w:rPr>
      </w:pPr>
      <w:proofErr w:type="spellStart"/>
      <w:r w:rsidRPr="00283FAA">
        <w:rPr>
          <w:rFonts w:cstheme="minorHAnsi"/>
          <w:i/>
          <w:iCs/>
          <w:sz w:val="24"/>
          <w:szCs w:val="24"/>
        </w:rPr>
        <w:t>Sumber</w:t>
      </w:r>
      <w:proofErr w:type="spellEnd"/>
      <w:r w:rsidRPr="00283FAA">
        <w:rPr>
          <w:rFonts w:cstheme="minorHAnsi"/>
          <w:i/>
          <w:iCs/>
          <w:sz w:val="24"/>
          <w:szCs w:val="24"/>
        </w:rPr>
        <w:t xml:space="preserve">: Hasil </w:t>
      </w:r>
      <w:proofErr w:type="spellStart"/>
      <w:r w:rsidRPr="00283FAA">
        <w:rPr>
          <w:rFonts w:cstheme="minorHAnsi"/>
          <w:i/>
          <w:iCs/>
          <w:sz w:val="24"/>
          <w:szCs w:val="24"/>
        </w:rPr>
        <w:t>Pengolahan</w:t>
      </w:r>
      <w:proofErr w:type="spellEnd"/>
      <w:r w:rsidRPr="00283FAA">
        <w:rPr>
          <w:rFonts w:cstheme="minorHAnsi"/>
          <w:i/>
          <w:iCs/>
          <w:sz w:val="24"/>
          <w:szCs w:val="24"/>
        </w:rPr>
        <w:t xml:space="preserve"> Data Primer, </w:t>
      </w:r>
      <w:proofErr w:type="spellStart"/>
      <w:r w:rsidRPr="00283FAA">
        <w:rPr>
          <w:rFonts w:cstheme="minorHAnsi"/>
          <w:i/>
          <w:iCs/>
          <w:sz w:val="24"/>
          <w:szCs w:val="24"/>
        </w:rPr>
        <w:t>Tahun</w:t>
      </w:r>
      <w:proofErr w:type="spellEnd"/>
      <w:r w:rsidRPr="00283FAA">
        <w:rPr>
          <w:rFonts w:cstheme="minorHAnsi"/>
          <w:i/>
          <w:iCs/>
          <w:sz w:val="24"/>
          <w:szCs w:val="24"/>
        </w:rPr>
        <w:t xml:space="preserve"> 2022</w:t>
      </w:r>
    </w:p>
    <w:p w14:paraId="70B71BDD" w14:textId="77777777" w:rsidR="00283FAA" w:rsidRPr="00283FAA" w:rsidRDefault="00283FAA" w:rsidP="00283FAA">
      <w:pPr>
        <w:spacing w:line="240" w:lineRule="auto"/>
        <w:rPr>
          <w:rFonts w:cstheme="minorHAnsi"/>
          <w:sz w:val="24"/>
          <w:szCs w:val="24"/>
        </w:rPr>
      </w:pPr>
    </w:p>
    <w:p w14:paraId="3BB4D55D" w14:textId="77777777" w:rsidR="00283FAA" w:rsidRPr="00283FAA" w:rsidRDefault="00283FAA" w:rsidP="00283FAA">
      <w:pPr>
        <w:spacing w:line="240" w:lineRule="auto"/>
        <w:rPr>
          <w:rFonts w:cstheme="minorHAnsi"/>
          <w:sz w:val="24"/>
          <w:szCs w:val="24"/>
        </w:rPr>
      </w:pPr>
      <w:bookmarkStart w:id="5" w:name="_Hlk115437716"/>
      <w:r w:rsidRPr="00283FAA">
        <w:rPr>
          <w:rFonts w:cstheme="minorHAnsi"/>
          <w:sz w:val="24"/>
          <w:szCs w:val="24"/>
        </w:rPr>
        <w:t xml:space="preserve">1. </w:t>
      </w:r>
      <w:proofErr w:type="spellStart"/>
      <w:r w:rsidRPr="00283FAA">
        <w:rPr>
          <w:rFonts w:cstheme="minorHAnsi"/>
          <w:sz w:val="24"/>
          <w:szCs w:val="24"/>
        </w:rPr>
        <w:t>Menghitung</w:t>
      </w:r>
      <w:proofErr w:type="spellEnd"/>
      <w:r w:rsidRPr="00283FAA">
        <w:rPr>
          <w:rFonts w:cstheme="minorHAnsi"/>
          <w:sz w:val="24"/>
          <w:szCs w:val="24"/>
        </w:rPr>
        <w:t xml:space="preserve"> </w:t>
      </w:r>
      <w:proofErr w:type="spellStart"/>
      <w:r w:rsidRPr="00283FAA">
        <w:rPr>
          <w:rFonts w:cstheme="minorHAnsi"/>
          <w:sz w:val="24"/>
          <w:szCs w:val="24"/>
        </w:rPr>
        <w:t>Varians</w:t>
      </w:r>
      <w:proofErr w:type="spellEnd"/>
      <w:r w:rsidRPr="00283FAA">
        <w:rPr>
          <w:rFonts w:cstheme="minorHAnsi"/>
          <w:sz w:val="24"/>
          <w:szCs w:val="24"/>
        </w:rPr>
        <w:t xml:space="preserve"> </w:t>
      </w:r>
      <w:proofErr w:type="spellStart"/>
      <w:r w:rsidRPr="00283FAA">
        <w:rPr>
          <w:rFonts w:cstheme="minorHAnsi"/>
          <w:sz w:val="24"/>
          <w:szCs w:val="24"/>
        </w:rPr>
        <w:t>Gabungan</w:t>
      </w:r>
      <w:proofErr w:type="spellEnd"/>
      <w:r w:rsidRPr="00283FAA">
        <w:rPr>
          <w:rFonts w:cstheme="minorHAnsi"/>
          <w:sz w:val="24"/>
          <w:szCs w:val="24"/>
        </w:rPr>
        <w:t xml:space="preserve"> </w:t>
      </w:r>
      <w:proofErr w:type="spellStart"/>
      <w:r w:rsidRPr="00283FAA">
        <w:rPr>
          <w:rFonts w:cstheme="minorHAnsi"/>
          <w:sz w:val="24"/>
          <w:szCs w:val="24"/>
        </w:rPr>
        <w:t>dari</w:t>
      </w:r>
      <w:proofErr w:type="spellEnd"/>
      <w:r w:rsidRPr="00283FAA">
        <w:rPr>
          <w:rFonts w:cstheme="minorHAnsi"/>
          <w:sz w:val="24"/>
          <w:szCs w:val="24"/>
        </w:rPr>
        <w:t xml:space="preserve"> </w:t>
      </w:r>
      <w:proofErr w:type="spellStart"/>
      <w:r w:rsidRPr="00283FAA">
        <w:rPr>
          <w:rFonts w:cstheme="minorHAnsi"/>
          <w:sz w:val="24"/>
          <w:szCs w:val="24"/>
        </w:rPr>
        <w:t>sampel</w:t>
      </w:r>
      <w:proofErr w:type="spellEnd"/>
      <w:r w:rsidRPr="00283FAA">
        <w:rPr>
          <w:rFonts w:cstheme="minorHAnsi"/>
          <w:sz w:val="24"/>
          <w:szCs w:val="24"/>
        </w:rPr>
        <w:t xml:space="preserve"> </w:t>
      </w:r>
    </w:p>
    <w:bookmarkEnd w:id="5"/>
    <w:p w14:paraId="236A26BB" w14:textId="77777777" w:rsidR="00283FAA" w:rsidRPr="00283FAA" w:rsidRDefault="00265356" w:rsidP="00283FAA">
      <w:pPr>
        <w:spacing w:line="240" w:lineRule="auto"/>
        <w:jc w:val="center"/>
        <w:rPr>
          <w:rFonts w:eastAsiaTheme="minorEastAsia" w:cstheme="minorHAnsi"/>
          <w:sz w:val="24"/>
          <w:szCs w:val="24"/>
        </w:rPr>
      </w:pPr>
      <m:oMathPara>
        <m:oMathParaPr>
          <m:jc m:val="left"/>
        </m:oMathParaPr>
        <m:oMath>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2</m:t>
              </m:r>
            </m:sup>
          </m:sSup>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m:t>
              </m:r>
              <m:nary>
                <m:naryPr>
                  <m:chr m:val="∑"/>
                  <m:limLoc m:val="undOvr"/>
                  <m:subHide m:val="1"/>
                  <m:supHide m:val="1"/>
                  <m:ctrlPr>
                    <w:rPr>
                      <w:rFonts w:ascii="Cambria Math" w:hAnsi="Cambria Math" w:cstheme="minorHAnsi"/>
                      <w:i/>
                      <w:sz w:val="24"/>
                      <w:szCs w:val="24"/>
                    </w:rPr>
                  </m:ctrlPr>
                </m:naryPr>
                <m:sub/>
                <m:sup/>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1</m:t>
                          </m:r>
                        </m:sub>
                      </m:sSub>
                      <m:r>
                        <w:rPr>
                          <w:rFonts w:ascii="Cambria Math" w:hAnsi="Cambria Math" w:cstheme="minorHAnsi"/>
                          <w:sz w:val="24"/>
                          <w:szCs w:val="24"/>
                        </w:rPr>
                        <m:t>-1</m:t>
                      </m:r>
                    </m:e>
                  </m:d>
                  <m:sSup>
                    <m:sSupPr>
                      <m:ctrlPr>
                        <w:rPr>
                          <w:rFonts w:ascii="Cambria Math" w:hAnsi="Cambria Math" w:cstheme="minorHAnsi"/>
                          <w:i/>
                          <w:sz w:val="24"/>
                          <w:szCs w:val="24"/>
                        </w:rPr>
                      </m:ctrlPr>
                    </m:sSupPr>
                    <m:e>
                      <m:sSub>
                        <m:sSubPr>
                          <m:ctrlPr>
                            <w:rPr>
                              <w:rFonts w:ascii="Cambria Math" w:hAnsi="Cambria Math" w:cstheme="minorHAnsi"/>
                              <w:i/>
                              <w:sz w:val="24"/>
                              <w:szCs w:val="24"/>
                            </w:rPr>
                          </m:ctrlPr>
                        </m:sSubPr>
                        <m:e>
                          <m:r>
                            <w:rPr>
                              <w:rFonts w:ascii="Cambria Math" w:hAnsi="Cambria Math" w:cstheme="minorHAnsi"/>
                              <w:sz w:val="24"/>
                              <w:szCs w:val="24"/>
                            </w:rPr>
                            <m:t>S</m:t>
                          </m:r>
                        </m:e>
                        <m:sub>
                          <m:r>
                            <w:rPr>
                              <w:rFonts w:ascii="Cambria Math" w:hAnsi="Cambria Math" w:cstheme="minorHAnsi"/>
                              <w:sz w:val="24"/>
                              <w:szCs w:val="24"/>
                            </w:rPr>
                            <m:t>1</m:t>
                          </m:r>
                        </m:sub>
                      </m:sSub>
                    </m:e>
                    <m:sup>
                      <m:r>
                        <w:rPr>
                          <w:rFonts w:ascii="Cambria Math" w:hAnsi="Cambria Math" w:cstheme="minorHAnsi"/>
                          <w:sz w:val="24"/>
                          <w:szCs w:val="24"/>
                        </w:rPr>
                        <m:t>2</m:t>
                      </m:r>
                    </m:sup>
                  </m:sSup>
                  <m:r>
                    <w:rPr>
                      <w:rFonts w:ascii="Cambria Math" w:hAnsi="Cambria Math" w:cstheme="minorHAnsi"/>
                      <w:sz w:val="24"/>
                      <w:szCs w:val="24"/>
                    </w:rPr>
                    <m:t>)</m:t>
                  </m:r>
                </m:e>
              </m:nary>
            </m:num>
            <m:den>
              <m:nary>
                <m:naryPr>
                  <m:chr m:val="∑"/>
                  <m:limLoc m:val="undOvr"/>
                  <m:subHide m:val="1"/>
                  <m:supHide m:val="1"/>
                  <m:ctrlPr>
                    <w:rPr>
                      <w:rFonts w:ascii="Cambria Math" w:hAnsi="Cambria Math" w:cstheme="minorHAnsi"/>
                      <w:i/>
                      <w:sz w:val="24"/>
                      <w:szCs w:val="24"/>
                    </w:rPr>
                  </m:ctrlPr>
                </m:naryPr>
                <m:sub/>
                <m:sup/>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1</m:t>
                          </m:r>
                        </m:sub>
                      </m:sSub>
                      <m:r>
                        <w:rPr>
                          <w:rFonts w:ascii="Cambria Math" w:hAnsi="Cambria Math" w:cstheme="minorHAnsi"/>
                          <w:sz w:val="24"/>
                          <w:szCs w:val="24"/>
                        </w:rPr>
                        <m:t>-1</m:t>
                      </m:r>
                    </m:e>
                  </m:d>
                </m:e>
              </m:nary>
            </m:den>
          </m:f>
        </m:oMath>
      </m:oMathPara>
    </w:p>
    <w:p w14:paraId="3A5C9486" w14:textId="77777777" w:rsidR="00283FAA" w:rsidRPr="00283FAA" w:rsidRDefault="00283FAA" w:rsidP="00283FAA">
      <w:pPr>
        <w:spacing w:line="240" w:lineRule="auto"/>
        <w:rPr>
          <w:rFonts w:eastAsiaTheme="minorEastAsia" w:cstheme="minorHAnsi"/>
          <w:sz w:val="24"/>
          <w:szCs w:val="24"/>
        </w:rPr>
      </w:pPr>
      <w:proofErr w:type="spellStart"/>
      <w:r w:rsidRPr="00283FAA">
        <w:rPr>
          <w:rFonts w:eastAsiaTheme="minorEastAsia" w:cstheme="minorHAnsi"/>
          <w:sz w:val="24"/>
          <w:szCs w:val="24"/>
        </w:rPr>
        <w:t>Keterangan</w:t>
      </w:r>
      <w:proofErr w:type="spellEnd"/>
      <w:r w:rsidRPr="00283FAA">
        <w:rPr>
          <w:rFonts w:eastAsiaTheme="minorEastAsia" w:cstheme="minorHAnsi"/>
          <w:sz w:val="24"/>
          <w:szCs w:val="24"/>
        </w:rPr>
        <w:t xml:space="preserve">: </w:t>
      </w:r>
    </w:p>
    <w:p w14:paraId="0CBAA230" w14:textId="77777777" w:rsidR="00283FAA" w:rsidRPr="00283FAA" w:rsidRDefault="00265356" w:rsidP="00283FAA">
      <w:pPr>
        <w:spacing w:line="240" w:lineRule="auto"/>
        <w:jc w:val="both"/>
        <w:rPr>
          <w:rFonts w:eastAsiaTheme="minorEastAsia"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 xml:space="preserve">2 </m:t>
            </m:r>
          </m:sup>
        </m:sSup>
      </m:oMath>
      <w:r w:rsidR="00283FAA" w:rsidRPr="00283FAA">
        <w:rPr>
          <w:rFonts w:eastAsiaTheme="minorEastAsia" w:cstheme="minorHAnsi"/>
          <w:sz w:val="24"/>
          <w:szCs w:val="24"/>
        </w:rPr>
        <w:t>= Varians gabungan</w:t>
      </w:r>
    </w:p>
    <w:p w14:paraId="6EECC62E" w14:textId="77777777" w:rsidR="00283FAA" w:rsidRPr="00283FAA" w:rsidRDefault="00265356" w:rsidP="00283FAA">
      <w:pPr>
        <w:spacing w:line="240" w:lineRule="auto"/>
        <w:jc w:val="both"/>
        <w:rPr>
          <w:rFonts w:eastAsiaTheme="minorEastAsia"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1</m:t>
            </m:r>
          </m:sub>
        </m:sSub>
      </m:oMath>
      <w:r w:rsidR="00283FAA" w:rsidRPr="00283FAA">
        <w:rPr>
          <w:rFonts w:eastAsiaTheme="minorEastAsia" w:cstheme="minorHAnsi"/>
          <w:sz w:val="24"/>
          <w:szCs w:val="24"/>
        </w:rPr>
        <w:t xml:space="preserve">= Banyak data </w:t>
      </w:r>
      <w:proofErr w:type="spellStart"/>
      <w:r w:rsidR="00283FAA" w:rsidRPr="00283FAA">
        <w:rPr>
          <w:rFonts w:eastAsiaTheme="minorEastAsia" w:cstheme="minorHAnsi"/>
          <w:sz w:val="24"/>
          <w:szCs w:val="24"/>
        </w:rPr>
        <w:t>dikurangi</w:t>
      </w:r>
      <w:proofErr w:type="spellEnd"/>
      <w:r w:rsidR="00283FAA" w:rsidRPr="00283FAA">
        <w:rPr>
          <w:rFonts w:eastAsiaTheme="minorEastAsia" w:cstheme="minorHAnsi"/>
          <w:sz w:val="24"/>
          <w:szCs w:val="24"/>
        </w:rPr>
        <w:t xml:space="preserve"> 1</w:t>
      </w:r>
    </w:p>
    <w:p w14:paraId="0C7BBC23" w14:textId="77777777" w:rsidR="00283FAA" w:rsidRPr="00283FAA" w:rsidRDefault="00283FAA" w:rsidP="00283FAA">
      <w:pPr>
        <w:spacing w:line="240" w:lineRule="auto"/>
        <w:jc w:val="both"/>
        <w:rPr>
          <w:rFonts w:cstheme="minorHAnsi"/>
          <w:sz w:val="24"/>
          <w:szCs w:val="24"/>
        </w:rPr>
      </w:pPr>
      <w:r w:rsidRPr="00283FAA">
        <w:rPr>
          <w:rFonts w:cstheme="minorHAnsi"/>
          <w:sz w:val="24"/>
          <w:szCs w:val="24"/>
        </w:rPr>
        <w:t>Si</w:t>
      </w:r>
      <w:r w:rsidRPr="00283FAA">
        <w:rPr>
          <w:rFonts w:cstheme="minorHAnsi"/>
          <w:sz w:val="24"/>
          <w:szCs w:val="24"/>
          <w:vertAlign w:val="superscript"/>
        </w:rPr>
        <w:t xml:space="preserve">2 </w:t>
      </w:r>
      <w:r w:rsidRPr="00283FAA">
        <w:rPr>
          <w:rFonts w:cstheme="minorHAnsi"/>
          <w:sz w:val="24"/>
          <w:szCs w:val="24"/>
        </w:rPr>
        <w:t xml:space="preserve">= </w:t>
      </w:r>
      <w:proofErr w:type="spellStart"/>
      <w:r w:rsidRPr="00283FAA">
        <w:rPr>
          <w:rFonts w:cstheme="minorHAnsi"/>
          <w:sz w:val="24"/>
          <w:szCs w:val="24"/>
        </w:rPr>
        <w:t>Simpangan</w:t>
      </w:r>
      <w:proofErr w:type="spellEnd"/>
      <w:r w:rsidRPr="00283FAA">
        <w:rPr>
          <w:rFonts w:cstheme="minorHAnsi"/>
          <w:sz w:val="24"/>
          <w:szCs w:val="24"/>
        </w:rPr>
        <w:t xml:space="preserve"> </w:t>
      </w:r>
      <w:proofErr w:type="spellStart"/>
      <w:r w:rsidRPr="00283FAA">
        <w:rPr>
          <w:rFonts w:cstheme="minorHAnsi"/>
          <w:sz w:val="24"/>
          <w:szCs w:val="24"/>
        </w:rPr>
        <w:t>baku</w:t>
      </w:r>
      <w:proofErr w:type="spellEnd"/>
      <w:r w:rsidRPr="00283FAA">
        <w:rPr>
          <w:rFonts w:cstheme="minorHAnsi"/>
          <w:sz w:val="24"/>
          <w:szCs w:val="24"/>
        </w:rPr>
        <w:t xml:space="preserve"> </w:t>
      </w:r>
    </w:p>
    <w:bookmarkStart w:id="6" w:name="_Hlk115437756"/>
    <w:p w14:paraId="01ED5413" w14:textId="77777777" w:rsidR="00283FAA" w:rsidRPr="00283FAA" w:rsidRDefault="00265356" w:rsidP="00283FAA">
      <w:pPr>
        <w:spacing w:line="240" w:lineRule="auto"/>
        <w:jc w:val="both"/>
        <w:rPr>
          <w:rFonts w:eastAsiaTheme="minorEastAsia"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 xml:space="preserve">2 </m:t>
            </m:r>
          </m:sup>
        </m:sSup>
      </m:oMath>
      <w:r w:rsidR="00283FAA" w:rsidRPr="00283FAA">
        <w:rPr>
          <w:rFonts w:eastAsiaTheme="minorEastAsia" w:cstheme="minorHAnsi"/>
          <w:sz w:val="24"/>
          <w:szCs w:val="24"/>
        </w:rPr>
        <w:t xml:space="preserve">=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24.  (</m:t>
            </m:r>
            <m:r>
              <m:rPr>
                <m:sty m:val="p"/>
              </m:rPr>
              <w:rPr>
                <w:rFonts w:ascii="Cambria Math" w:eastAsiaTheme="minorEastAsia" w:hAnsi="Cambria Math" w:cstheme="minorHAnsi"/>
                <w:sz w:val="24"/>
                <w:szCs w:val="24"/>
              </w:rPr>
              <m:t xml:space="preserve">194,81) + 24.  (365,82) </m:t>
            </m:r>
            <m:r>
              <w:rPr>
                <w:rFonts w:ascii="Cambria Math" w:eastAsiaTheme="minorEastAsia" w:hAnsi="Cambria Math" w:cstheme="minorHAnsi"/>
                <w:sz w:val="24"/>
                <w:szCs w:val="24"/>
              </w:rPr>
              <m:t xml:space="preserve">  </m:t>
            </m:r>
          </m:num>
          <m:den>
            <m:r>
              <w:rPr>
                <w:rFonts w:ascii="Cambria Math" w:eastAsiaTheme="minorEastAsia" w:hAnsi="Cambria Math" w:cstheme="minorHAnsi"/>
                <w:sz w:val="24"/>
                <w:szCs w:val="24"/>
              </w:rPr>
              <m:t>48</m:t>
            </m:r>
          </m:den>
        </m:f>
      </m:oMath>
    </w:p>
    <w:p w14:paraId="08BF09B7" w14:textId="77777777" w:rsidR="00283FAA" w:rsidRPr="00283FAA" w:rsidRDefault="00265356" w:rsidP="00283FAA">
      <w:pPr>
        <w:spacing w:line="240" w:lineRule="auto"/>
        <w:jc w:val="both"/>
        <w:rPr>
          <w:rFonts w:eastAsiaTheme="minorEastAsia" w:cstheme="minorHAnsi"/>
          <w:sz w:val="24"/>
          <w:szCs w:val="24"/>
        </w:rPr>
      </w:pPr>
      <m:oMathPara>
        <m:oMathParaPr>
          <m:jc m:val="left"/>
        </m:oMathParaPr>
        <m:oMath>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 xml:space="preserve">2 </m:t>
              </m:r>
            </m:sup>
          </m:sSup>
          <m:r>
            <w:rPr>
              <w:rFonts w:ascii="Cambria Math"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4.675,44</m:t>
              </m:r>
              <m:r>
                <m:rPr>
                  <m:sty m:val="p"/>
                </m:rPr>
                <w:rPr>
                  <w:rFonts w:ascii="Cambria Math" w:eastAsiaTheme="minorEastAsia" w:hAnsi="Cambria Math" w:cstheme="minorHAnsi"/>
                  <w:sz w:val="24"/>
                  <w:szCs w:val="24"/>
                </w:rPr>
                <m:t xml:space="preserve">+ 8.779,68 </m:t>
              </m:r>
              <m:r>
                <w:rPr>
                  <w:rFonts w:ascii="Cambria Math" w:eastAsiaTheme="minorEastAsia" w:hAnsi="Cambria Math" w:cstheme="minorHAnsi"/>
                  <w:sz w:val="24"/>
                  <w:szCs w:val="24"/>
                </w:rPr>
                <m:t xml:space="preserve">  </m:t>
              </m:r>
            </m:num>
            <m:den>
              <m:r>
                <w:rPr>
                  <w:rFonts w:ascii="Cambria Math" w:eastAsiaTheme="minorEastAsia" w:hAnsi="Cambria Math" w:cstheme="minorHAnsi"/>
                  <w:sz w:val="24"/>
                  <w:szCs w:val="24"/>
                </w:rPr>
                <m:t>48</m:t>
              </m:r>
            </m:den>
          </m:f>
        </m:oMath>
      </m:oMathPara>
    </w:p>
    <w:p w14:paraId="23E4566D" w14:textId="77777777" w:rsidR="00283FAA" w:rsidRPr="00283FAA" w:rsidRDefault="00265356" w:rsidP="00283FAA">
      <w:pPr>
        <w:spacing w:line="240" w:lineRule="auto"/>
        <w:jc w:val="both"/>
        <w:rPr>
          <w:rFonts w:eastAsiaTheme="minorEastAsia"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 xml:space="preserve">2 </m:t>
            </m:r>
          </m:sup>
        </m:sSup>
      </m:oMath>
      <w:r w:rsidR="00283FAA" w:rsidRPr="00283FAA">
        <w:rPr>
          <w:rFonts w:eastAsiaTheme="minorEastAsia" w:cstheme="minorHAnsi"/>
          <w:sz w:val="24"/>
          <w:szCs w:val="24"/>
        </w:rPr>
        <w:t xml:space="preserve">=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13.445,12</m:t>
            </m:r>
            <m:r>
              <m:rPr>
                <m:sty m:val="p"/>
              </m:rPr>
              <w:rPr>
                <w:rFonts w:ascii="Cambria Math" w:eastAsiaTheme="minorEastAsia" w:hAnsi="Cambria Math" w:cstheme="minorHAnsi"/>
                <w:sz w:val="24"/>
                <w:szCs w:val="24"/>
              </w:rPr>
              <m:t xml:space="preserve"> </m:t>
            </m:r>
            <m:r>
              <w:rPr>
                <w:rFonts w:ascii="Cambria Math" w:eastAsiaTheme="minorEastAsia" w:hAnsi="Cambria Math" w:cstheme="minorHAnsi"/>
                <w:sz w:val="24"/>
                <w:szCs w:val="24"/>
              </w:rPr>
              <m:t xml:space="preserve">  </m:t>
            </m:r>
          </m:num>
          <m:den>
            <m:r>
              <w:rPr>
                <w:rFonts w:ascii="Cambria Math" w:eastAsiaTheme="minorEastAsia" w:hAnsi="Cambria Math" w:cstheme="minorHAnsi"/>
                <w:sz w:val="24"/>
                <w:szCs w:val="24"/>
              </w:rPr>
              <m:t>48</m:t>
            </m:r>
          </m:den>
        </m:f>
      </m:oMath>
    </w:p>
    <w:p w14:paraId="09D44CC3" w14:textId="77777777" w:rsidR="00283FAA" w:rsidRPr="00283FAA" w:rsidRDefault="00265356" w:rsidP="00283FAA">
      <w:pPr>
        <w:spacing w:line="240" w:lineRule="auto"/>
        <w:jc w:val="both"/>
        <w:rPr>
          <w:rFonts w:eastAsiaTheme="minorEastAsia"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 xml:space="preserve">2 </m:t>
            </m:r>
          </m:sup>
        </m:sSup>
      </m:oMath>
      <w:r w:rsidR="00283FAA" w:rsidRPr="00283FAA">
        <w:rPr>
          <w:rFonts w:eastAsiaTheme="minorEastAsia" w:cstheme="minorHAnsi"/>
          <w:sz w:val="24"/>
          <w:szCs w:val="24"/>
        </w:rPr>
        <w:t>= 280.315</w:t>
      </w:r>
    </w:p>
    <w:bookmarkEnd w:id="6"/>
    <w:p w14:paraId="30918FC6" w14:textId="77777777" w:rsidR="00283FAA" w:rsidRPr="00283FAA" w:rsidRDefault="00283FAA" w:rsidP="00283FAA">
      <w:pPr>
        <w:spacing w:line="240" w:lineRule="auto"/>
        <w:jc w:val="both"/>
        <w:rPr>
          <w:rFonts w:eastAsiaTheme="minorEastAsia" w:cstheme="minorHAnsi"/>
          <w:sz w:val="24"/>
          <w:szCs w:val="24"/>
        </w:rPr>
      </w:pPr>
    </w:p>
    <w:p w14:paraId="5B45603A" w14:textId="77777777" w:rsidR="00283FAA" w:rsidRPr="00283FAA" w:rsidRDefault="00283FAA" w:rsidP="00283FAA">
      <w:pPr>
        <w:spacing w:line="240" w:lineRule="auto"/>
        <w:jc w:val="both"/>
        <w:rPr>
          <w:rFonts w:eastAsiaTheme="minorEastAsia" w:cstheme="minorHAnsi"/>
          <w:sz w:val="24"/>
          <w:szCs w:val="24"/>
        </w:rPr>
      </w:pPr>
      <w:r w:rsidRPr="00283FAA">
        <w:rPr>
          <w:rFonts w:eastAsiaTheme="minorEastAsia" w:cstheme="minorHAnsi"/>
          <w:sz w:val="24"/>
          <w:szCs w:val="24"/>
        </w:rPr>
        <w:t xml:space="preserve">2. </w:t>
      </w:r>
      <w:proofErr w:type="spellStart"/>
      <w:r w:rsidRPr="00283FAA">
        <w:rPr>
          <w:rFonts w:eastAsiaTheme="minorEastAsia" w:cstheme="minorHAnsi"/>
          <w:sz w:val="24"/>
          <w:szCs w:val="24"/>
        </w:rPr>
        <w:t>Menghitung</w:t>
      </w:r>
      <w:proofErr w:type="spellEnd"/>
      <w:r w:rsidRPr="00283FAA">
        <w:rPr>
          <w:rFonts w:eastAsiaTheme="minorEastAsia" w:cstheme="minorHAnsi"/>
          <w:sz w:val="24"/>
          <w:szCs w:val="24"/>
        </w:rPr>
        <w:t xml:space="preserve"> </w:t>
      </w:r>
      <w:proofErr w:type="spellStart"/>
      <w:r w:rsidRPr="00283FAA">
        <w:rPr>
          <w:rFonts w:eastAsiaTheme="minorEastAsia" w:cstheme="minorHAnsi"/>
          <w:sz w:val="24"/>
          <w:szCs w:val="24"/>
        </w:rPr>
        <w:t>harga</w:t>
      </w:r>
      <w:proofErr w:type="spellEnd"/>
      <w:r w:rsidRPr="00283FAA">
        <w:rPr>
          <w:rFonts w:eastAsiaTheme="minorEastAsia" w:cstheme="minorHAnsi"/>
          <w:sz w:val="24"/>
          <w:szCs w:val="24"/>
        </w:rPr>
        <w:t xml:space="preserve"> </w:t>
      </w:r>
      <w:proofErr w:type="spellStart"/>
      <w:r w:rsidRPr="00283FAA">
        <w:rPr>
          <w:rFonts w:eastAsiaTheme="minorEastAsia" w:cstheme="minorHAnsi"/>
          <w:sz w:val="24"/>
          <w:szCs w:val="24"/>
        </w:rPr>
        <w:t>satuan</w:t>
      </w:r>
      <w:proofErr w:type="spellEnd"/>
      <w:r w:rsidRPr="00283FAA">
        <w:rPr>
          <w:rFonts w:eastAsiaTheme="minorEastAsia" w:cstheme="minorHAnsi"/>
          <w:sz w:val="24"/>
          <w:szCs w:val="24"/>
        </w:rPr>
        <w:t xml:space="preserve"> B </w:t>
      </w:r>
    </w:p>
    <w:p w14:paraId="0F898999" w14:textId="77777777" w:rsidR="00283FAA" w:rsidRPr="00283FAA" w:rsidRDefault="00283FAA" w:rsidP="00283FAA">
      <w:pPr>
        <w:spacing w:line="240" w:lineRule="auto"/>
        <w:jc w:val="both"/>
        <w:rPr>
          <w:rFonts w:eastAsiaTheme="minorEastAsia" w:cstheme="minorHAnsi"/>
          <w:sz w:val="24"/>
          <w:szCs w:val="24"/>
        </w:rPr>
      </w:pPr>
      <m:oMathPara>
        <m:oMathParaPr>
          <m:jc m:val="left"/>
        </m:oMathParaPr>
        <m:oMath>
          <m:r>
            <w:rPr>
              <w:rFonts w:ascii="Cambria Math" w:hAnsi="Cambria Math" w:cstheme="minorHAnsi"/>
              <w:sz w:val="24"/>
              <w:szCs w:val="24"/>
            </w:rPr>
            <m:t>B=</m:t>
          </m:r>
          <m:d>
            <m:dPr>
              <m:ctrlPr>
                <w:rPr>
                  <w:rFonts w:ascii="Cambria Math" w:hAnsi="Cambria Math" w:cstheme="minorHAnsi"/>
                  <w:i/>
                  <w:sz w:val="24"/>
                  <w:szCs w:val="24"/>
                </w:rPr>
              </m:ctrlPr>
            </m:dPr>
            <m:e>
              <m:func>
                <m:funcPr>
                  <m:ctrlPr>
                    <w:rPr>
                      <w:rFonts w:ascii="Cambria Math" w:hAnsi="Cambria Math" w:cstheme="minorHAnsi"/>
                      <w:i/>
                      <w:sz w:val="24"/>
                      <w:szCs w:val="24"/>
                    </w:rPr>
                  </m:ctrlPr>
                </m:funcPr>
                <m:fName>
                  <m:r>
                    <m:rPr>
                      <m:sty m:val="p"/>
                    </m:rPr>
                    <w:rPr>
                      <w:rFonts w:ascii="Cambria Math" w:hAnsi="Cambria Math" w:cstheme="minorHAnsi"/>
                      <w:sz w:val="24"/>
                      <w:szCs w:val="24"/>
                    </w:rPr>
                    <m:t>log</m:t>
                  </m:r>
                </m:fName>
                <m:e>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2</m:t>
                      </m:r>
                    </m:sup>
                  </m:sSup>
                </m:e>
              </m:func>
            </m:e>
          </m:d>
          <m:nary>
            <m:naryPr>
              <m:chr m:val="∑"/>
              <m:limLoc m:val="undOvr"/>
              <m:subHide m:val="1"/>
              <m:supHide m:val="1"/>
              <m:ctrlPr>
                <w:rPr>
                  <w:rFonts w:ascii="Cambria Math" w:hAnsi="Cambria Math" w:cstheme="minorHAnsi"/>
                  <w:i/>
                  <w:sz w:val="24"/>
                  <w:szCs w:val="24"/>
                </w:rPr>
              </m:ctrlPr>
            </m:naryPr>
            <m:sub/>
            <m:sup/>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1</m:t>
                      </m:r>
                    </m:sub>
                  </m:sSub>
                  <m:r>
                    <w:rPr>
                      <w:rFonts w:ascii="Cambria Math" w:hAnsi="Cambria Math" w:cstheme="minorHAnsi"/>
                      <w:sz w:val="24"/>
                      <w:szCs w:val="24"/>
                    </w:rPr>
                    <m:t>-1</m:t>
                  </m:r>
                </m:e>
              </m:d>
            </m:e>
          </m:nary>
        </m:oMath>
      </m:oMathPara>
    </w:p>
    <w:p w14:paraId="2A705966" w14:textId="77777777" w:rsidR="00283FAA" w:rsidRPr="00283FAA" w:rsidRDefault="00283FAA" w:rsidP="00283FAA">
      <w:pPr>
        <w:spacing w:line="240" w:lineRule="auto"/>
        <w:jc w:val="both"/>
        <w:rPr>
          <w:rFonts w:cstheme="minorHAnsi"/>
          <w:sz w:val="24"/>
          <w:szCs w:val="24"/>
        </w:rPr>
      </w:pPr>
      <w:bookmarkStart w:id="7" w:name="_Hlk115437803"/>
      <w:r w:rsidRPr="00283FAA">
        <w:rPr>
          <w:rFonts w:cstheme="minorHAnsi"/>
          <w:sz w:val="24"/>
          <w:szCs w:val="24"/>
        </w:rPr>
        <w:t xml:space="preserve">B = (log </w:t>
      </w:r>
      <w:r w:rsidRPr="00283FAA">
        <w:rPr>
          <w:rFonts w:eastAsiaTheme="minorEastAsia" w:cstheme="minorHAnsi"/>
          <w:sz w:val="24"/>
          <w:szCs w:val="24"/>
        </w:rPr>
        <w:t>280.315</w:t>
      </w:r>
      <w:r w:rsidRPr="00283FAA">
        <w:rPr>
          <w:rFonts w:cstheme="minorHAnsi"/>
          <w:sz w:val="24"/>
          <w:szCs w:val="24"/>
        </w:rPr>
        <w:t>) (48)</w:t>
      </w:r>
    </w:p>
    <w:p w14:paraId="332254FA" w14:textId="77777777" w:rsidR="00283FAA" w:rsidRPr="00283FAA" w:rsidRDefault="00283FAA" w:rsidP="00283FAA">
      <w:pPr>
        <w:spacing w:line="240" w:lineRule="auto"/>
        <w:jc w:val="both"/>
        <w:rPr>
          <w:rFonts w:cstheme="minorHAnsi"/>
          <w:sz w:val="24"/>
          <w:szCs w:val="24"/>
        </w:rPr>
      </w:pPr>
      <w:r w:rsidRPr="00283FAA">
        <w:rPr>
          <w:rFonts w:cstheme="minorHAnsi"/>
          <w:sz w:val="24"/>
          <w:szCs w:val="24"/>
        </w:rPr>
        <w:t>B = (2,44) (48)</w:t>
      </w:r>
    </w:p>
    <w:p w14:paraId="4722DA21" w14:textId="77777777" w:rsidR="00283FAA" w:rsidRPr="00283FAA" w:rsidRDefault="00283FAA" w:rsidP="00283FAA">
      <w:pPr>
        <w:spacing w:line="240" w:lineRule="auto"/>
        <w:jc w:val="both"/>
        <w:rPr>
          <w:rFonts w:cstheme="minorHAnsi"/>
          <w:sz w:val="24"/>
          <w:szCs w:val="24"/>
        </w:rPr>
      </w:pPr>
      <w:r w:rsidRPr="00283FAA">
        <w:rPr>
          <w:rFonts w:cstheme="minorHAnsi"/>
          <w:sz w:val="24"/>
          <w:szCs w:val="24"/>
        </w:rPr>
        <w:t>B = 117,12</w:t>
      </w:r>
    </w:p>
    <w:bookmarkEnd w:id="7"/>
    <w:p w14:paraId="1F16FFA1" w14:textId="77777777" w:rsidR="00283FAA" w:rsidRPr="00283FAA" w:rsidRDefault="00283FAA" w:rsidP="00283FAA">
      <w:pPr>
        <w:spacing w:line="240" w:lineRule="auto"/>
        <w:jc w:val="both"/>
        <w:rPr>
          <w:rFonts w:cstheme="minorHAnsi"/>
          <w:sz w:val="24"/>
          <w:szCs w:val="24"/>
        </w:rPr>
      </w:pPr>
    </w:p>
    <w:p w14:paraId="50597C95" w14:textId="77777777" w:rsidR="00283FAA" w:rsidRPr="00283FAA" w:rsidRDefault="00283FAA" w:rsidP="00283FAA">
      <w:pPr>
        <w:spacing w:line="240" w:lineRule="auto"/>
        <w:jc w:val="both"/>
        <w:rPr>
          <w:rFonts w:cstheme="minorHAnsi"/>
          <w:sz w:val="24"/>
          <w:szCs w:val="24"/>
        </w:rPr>
      </w:pPr>
      <w:r w:rsidRPr="00283FAA">
        <w:rPr>
          <w:rFonts w:cstheme="minorHAnsi"/>
          <w:sz w:val="24"/>
          <w:szCs w:val="24"/>
        </w:rPr>
        <w:t xml:space="preserve">3. Uji </w:t>
      </w:r>
      <w:proofErr w:type="spellStart"/>
      <w:r w:rsidRPr="00283FAA">
        <w:rPr>
          <w:rFonts w:cstheme="minorHAnsi"/>
          <w:sz w:val="24"/>
          <w:szCs w:val="24"/>
        </w:rPr>
        <w:t>Barlett</w:t>
      </w:r>
      <w:proofErr w:type="spellEnd"/>
      <w:r w:rsidRPr="00283FAA">
        <w:rPr>
          <w:rFonts w:cstheme="minorHAnsi"/>
          <w:sz w:val="24"/>
          <w:szCs w:val="24"/>
        </w:rPr>
        <w:t xml:space="preserve"> </w:t>
      </w:r>
      <w:proofErr w:type="spellStart"/>
      <w:r w:rsidRPr="00283FAA">
        <w:rPr>
          <w:rFonts w:cstheme="minorHAnsi"/>
          <w:sz w:val="24"/>
          <w:szCs w:val="24"/>
        </w:rPr>
        <w:t>menggunakan</w:t>
      </w:r>
      <w:proofErr w:type="spellEnd"/>
      <w:r w:rsidRPr="00283FAA">
        <w:rPr>
          <w:rFonts w:cstheme="minorHAnsi"/>
          <w:sz w:val="24"/>
          <w:szCs w:val="24"/>
        </w:rPr>
        <w:t xml:space="preserve"> </w:t>
      </w:r>
      <w:proofErr w:type="spellStart"/>
      <w:r w:rsidRPr="00283FAA">
        <w:rPr>
          <w:rFonts w:cstheme="minorHAnsi"/>
          <w:sz w:val="24"/>
          <w:szCs w:val="24"/>
        </w:rPr>
        <w:t>statistik</w:t>
      </w:r>
      <w:proofErr w:type="spellEnd"/>
      <w:r w:rsidRPr="00283FAA">
        <w:rPr>
          <w:rFonts w:cstheme="minorHAnsi"/>
          <w:sz w:val="24"/>
          <w:szCs w:val="24"/>
        </w:rPr>
        <w:t xml:space="preserve"> Chi </w:t>
      </w:r>
      <w:proofErr w:type="spellStart"/>
      <w:r w:rsidRPr="00283FAA">
        <w:rPr>
          <w:rFonts w:cstheme="minorHAnsi"/>
          <w:sz w:val="24"/>
          <w:szCs w:val="24"/>
        </w:rPr>
        <w:t>Kuadrat</w:t>
      </w:r>
      <w:proofErr w:type="spellEnd"/>
    </w:p>
    <w:p w14:paraId="140D49B5" w14:textId="77777777" w:rsidR="00283FAA" w:rsidRPr="00283FAA" w:rsidRDefault="00265356" w:rsidP="00283FAA">
      <w:pPr>
        <w:spacing w:line="240" w:lineRule="auto"/>
        <w:jc w:val="both"/>
        <w:rPr>
          <w:rFonts w:eastAsiaTheme="minorEastAsia" w:cstheme="minorHAnsi"/>
          <w:sz w:val="24"/>
          <w:szCs w:val="24"/>
        </w:rPr>
      </w:pPr>
      <m:oMathPara>
        <m:oMathParaPr>
          <m:jc m:val="left"/>
        </m:oMathParaPr>
        <m:oMath>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m:t>
          </m:r>
          <m:d>
            <m:dPr>
              <m:ctrlPr>
                <w:rPr>
                  <w:rFonts w:ascii="Cambria Math" w:hAnsi="Cambria Math" w:cstheme="minorHAnsi"/>
                  <w:i/>
                  <w:sz w:val="24"/>
                  <w:szCs w:val="24"/>
                </w:rPr>
              </m:ctrlPr>
            </m:dPr>
            <m:e>
              <m:r>
                <w:rPr>
                  <w:rFonts w:ascii="Cambria Math" w:hAnsi="Cambria Math" w:cstheme="minorHAnsi"/>
                  <w:sz w:val="24"/>
                  <w:szCs w:val="24"/>
                </w:rPr>
                <m:t>In10</m:t>
              </m:r>
            </m:e>
          </m:d>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B-</m:t>
              </m:r>
              <m:r>
                <m:rPr>
                  <m:sty m:val="p"/>
                </m:rPr>
                <w:rPr>
                  <w:rFonts w:ascii="Cambria Math" w:hAnsi="Cambria Math" w:cstheme="minorHAnsi"/>
                  <w:sz w:val="24"/>
                  <w:szCs w:val="24"/>
                </w:rPr>
                <m:t>∑</m:t>
              </m:r>
            </m:e>
          </m:d>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n-1</m:t>
              </m:r>
            </m:e>
          </m:d>
          <m:r>
            <w:rPr>
              <w:rFonts w:ascii="Cambria Math" w:eastAsiaTheme="minorEastAsia" w:hAnsi="Cambria Math" w:cstheme="minorHAnsi"/>
              <w:sz w:val="24"/>
              <w:szCs w:val="24"/>
            </w:rPr>
            <m:t>log</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S</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 xml:space="preserve"> </m:t>
          </m:r>
        </m:oMath>
      </m:oMathPara>
    </w:p>
    <w:bookmarkStart w:id="8" w:name="_Hlk115438089"/>
    <w:p w14:paraId="5CD1559B" w14:textId="77777777" w:rsidR="00283FAA" w:rsidRPr="00283FAA" w:rsidRDefault="00265356" w:rsidP="00283FAA">
      <w:pPr>
        <w:spacing w:line="240" w:lineRule="auto"/>
        <w:jc w:val="both"/>
        <w:rPr>
          <w:rFonts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00283FAA" w:rsidRPr="00283FAA">
        <w:rPr>
          <w:rFonts w:eastAsiaTheme="minorEastAsia" w:cstheme="minorHAnsi"/>
          <w:sz w:val="24"/>
          <w:szCs w:val="24"/>
        </w:rPr>
        <w:t xml:space="preserve"> = (2,3026) (</w:t>
      </w:r>
      <w:r w:rsidR="00283FAA" w:rsidRPr="00283FAA">
        <w:rPr>
          <w:rFonts w:cstheme="minorHAnsi"/>
          <w:sz w:val="24"/>
          <w:szCs w:val="24"/>
        </w:rPr>
        <w:t xml:space="preserve">117,12 </w:t>
      </w:r>
      <m:oMath>
        <m:r>
          <w:rPr>
            <w:rFonts w:ascii="Cambria Math" w:eastAsiaTheme="minorEastAsia" w:hAnsi="Cambria Math" w:cstheme="minorHAnsi"/>
            <w:sz w:val="24"/>
            <w:szCs w:val="24"/>
          </w:rPr>
          <m:t>-</m:t>
        </m:r>
      </m:oMath>
      <w:r w:rsidR="00283FAA" w:rsidRPr="00283FAA">
        <w:rPr>
          <w:rFonts w:eastAsiaTheme="minorEastAsia" w:cstheme="minorHAnsi"/>
          <w:sz w:val="24"/>
          <w:szCs w:val="24"/>
        </w:rPr>
        <w:t xml:space="preserve"> </w:t>
      </w:r>
      <w:r w:rsidR="00283FAA" w:rsidRPr="00283FAA">
        <w:rPr>
          <w:rFonts w:cstheme="minorHAnsi"/>
          <w:sz w:val="24"/>
          <w:szCs w:val="24"/>
        </w:rPr>
        <w:t>116,16)</w:t>
      </w:r>
    </w:p>
    <w:p w14:paraId="65CE05A1" w14:textId="77777777" w:rsidR="00283FAA" w:rsidRPr="00283FAA" w:rsidRDefault="00265356" w:rsidP="00283FAA">
      <w:pPr>
        <w:spacing w:line="240" w:lineRule="auto"/>
        <w:jc w:val="both"/>
        <w:rPr>
          <w:rFonts w:eastAsiaTheme="minorEastAsia"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00283FAA" w:rsidRPr="00283FAA">
        <w:rPr>
          <w:rFonts w:eastAsiaTheme="minorEastAsia" w:cstheme="minorHAnsi"/>
          <w:sz w:val="24"/>
          <w:szCs w:val="24"/>
        </w:rPr>
        <w:t xml:space="preserve"> = (2,3026) (0,96)</w:t>
      </w:r>
    </w:p>
    <w:p w14:paraId="2BBAE807" w14:textId="77777777" w:rsidR="00283FAA" w:rsidRPr="00283FAA" w:rsidRDefault="00265356" w:rsidP="00283FAA">
      <w:pPr>
        <w:spacing w:line="240" w:lineRule="auto"/>
        <w:jc w:val="both"/>
        <w:rPr>
          <w:rFonts w:eastAsiaTheme="minorEastAsia"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00283FAA" w:rsidRPr="00283FAA">
        <w:rPr>
          <w:rFonts w:eastAsiaTheme="minorEastAsia" w:cstheme="minorHAnsi"/>
          <w:sz w:val="24"/>
          <w:szCs w:val="24"/>
        </w:rPr>
        <w:t xml:space="preserve"> = 2,210496</w:t>
      </w:r>
    </w:p>
    <w:bookmarkEnd w:id="8"/>
    <w:p w14:paraId="3F1C2E96" w14:textId="686B2B14" w:rsidR="00283FAA" w:rsidRPr="00892ECF" w:rsidRDefault="00283FAA" w:rsidP="00283FAA">
      <w:pPr>
        <w:spacing w:line="240" w:lineRule="auto"/>
        <w:jc w:val="both"/>
        <w:rPr>
          <w:rFonts w:cstheme="minorHAnsi"/>
          <w:sz w:val="24"/>
          <w:szCs w:val="24"/>
        </w:rPr>
      </w:pPr>
      <w:r w:rsidRPr="00892ECF">
        <w:rPr>
          <w:rFonts w:eastAsiaTheme="minorEastAsia" w:cstheme="minorHAnsi"/>
          <w:sz w:val="24"/>
          <w:szCs w:val="24"/>
        </w:rPr>
        <w:t xml:space="preserve">Uji </w:t>
      </w:r>
      <w:proofErr w:type="spellStart"/>
      <w:r w:rsidRPr="00892ECF">
        <w:rPr>
          <w:rFonts w:eastAsiaTheme="minorEastAsia" w:cstheme="minorHAnsi"/>
          <w:sz w:val="24"/>
          <w:szCs w:val="24"/>
        </w:rPr>
        <w:t>homogenitas</w:t>
      </w:r>
      <w:proofErr w:type="spellEnd"/>
      <w:r w:rsidRPr="00892ECF">
        <w:rPr>
          <w:rFonts w:eastAsiaTheme="minorEastAsia" w:cstheme="minorHAnsi"/>
          <w:sz w:val="24"/>
          <w:szCs w:val="24"/>
        </w:rPr>
        <w:t xml:space="preserve"> </w:t>
      </w:r>
      <w:proofErr w:type="spellStart"/>
      <w:r w:rsidRPr="00892ECF">
        <w:rPr>
          <w:rFonts w:eastAsiaTheme="minorEastAsia" w:cstheme="minorHAnsi"/>
          <w:sz w:val="24"/>
          <w:szCs w:val="24"/>
        </w:rPr>
        <w:t>dalam</w:t>
      </w:r>
      <w:proofErr w:type="spellEnd"/>
      <w:r w:rsidRPr="00892ECF">
        <w:rPr>
          <w:rFonts w:eastAsiaTheme="minorEastAsia" w:cstheme="minorHAnsi"/>
          <w:sz w:val="24"/>
          <w:szCs w:val="24"/>
        </w:rPr>
        <w:t xml:space="preserve"> </w:t>
      </w:r>
      <w:proofErr w:type="spellStart"/>
      <w:r w:rsidRPr="00892ECF">
        <w:rPr>
          <w:rFonts w:eastAsiaTheme="minorEastAsia" w:cstheme="minorHAnsi"/>
          <w:sz w:val="24"/>
          <w:szCs w:val="24"/>
        </w:rPr>
        <w:t>sampel</w:t>
      </w:r>
      <w:proofErr w:type="spellEnd"/>
      <w:r w:rsidRPr="00892ECF">
        <w:rPr>
          <w:rFonts w:eastAsiaTheme="minorEastAsia" w:cstheme="minorHAnsi"/>
          <w:sz w:val="24"/>
          <w:szCs w:val="24"/>
        </w:rPr>
        <w:t xml:space="preserve"> </w:t>
      </w:r>
      <w:proofErr w:type="spellStart"/>
      <w:r w:rsidRPr="00892ECF">
        <w:rPr>
          <w:rFonts w:eastAsiaTheme="minorEastAsia" w:cstheme="minorHAnsi"/>
          <w:sz w:val="24"/>
          <w:szCs w:val="24"/>
        </w:rPr>
        <w:t>penelitian</w:t>
      </w:r>
      <w:proofErr w:type="spellEnd"/>
      <w:r w:rsidRPr="00892ECF">
        <w:rPr>
          <w:rFonts w:eastAsiaTheme="minorEastAsia" w:cstheme="minorHAnsi"/>
          <w:sz w:val="24"/>
          <w:szCs w:val="24"/>
        </w:rPr>
        <w:t xml:space="preserve"> </w:t>
      </w:r>
      <w:proofErr w:type="spellStart"/>
      <w:r w:rsidRPr="00892ECF">
        <w:rPr>
          <w:rFonts w:eastAsiaTheme="minorEastAsia" w:cstheme="minorHAnsi"/>
          <w:sz w:val="24"/>
          <w:szCs w:val="24"/>
        </w:rPr>
        <w:t>ini</w:t>
      </w:r>
      <w:proofErr w:type="spellEnd"/>
      <w:r w:rsidRPr="00892ECF">
        <w:rPr>
          <w:rFonts w:eastAsiaTheme="minorEastAsia" w:cstheme="minorHAnsi"/>
          <w:sz w:val="24"/>
          <w:szCs w:val="24"/>
        </w:rPr>
        <w:t xml:space="preserve"> </w:t>
      </w:r>
      <w:proofErr w:type="spellStart"/>
      <w:r w:rsidRPr="00892ECF">
        <w:rPr>
          <w:rFonts w:eastAsiaTheme="minorEastAsia" w:cstheme="minorHAnsi"/>
          <w:sz w:val="24"/>
          <w:szCs w:val="24"/>
        </w:rPr>
        <w:t>digunakan</w:t>
      </w:r>
      <w:proofErr w:type="spellEnd"/>
      <w:r w:rsidRPr="00892ECF">
        <w:rPr>
          <w:rFonts w:eastAsiaTheme="minorEastAsia" w:cstheme="minorHAnsi"/>
          <w:sz w:val="24"/>
          <w:szCs w:val="24"/>
        </w:rPr>
        <w:t xml:space="preserve"> </w:t>
      </w:r>
      <w:proofErr w:type="spellStart"/>
      <w:r w:rsidRPr="00892ECF">
        <w:rPr>
          <w:rFonts w:eastAsiaTheme="minorEastAsia" w:cstheme="minorHAnsi"/>
          <w:sz w:val="24"/>
          <w:szCs w:val="24"/>
        </w:rPr>
        <w:t>taraf</w:t>
      </w:r>
      <w:proofErr w:type="spellEnd"/>
      <w:r w:rsidRPr="00892ECF">
        <w:rPr>
          <w:rFonts w:eastAsiaTheme="minorEastAsia" w:cstheme="minorHAnsi"/>
          <w:sz w:val="24"/>
          <w:szCs w:val="24"/>
        </w:rPr>
        <w:t xml:space="preserve"> </w:t>
      </w:r>
      <w:proofErr w:type="spellStart"/>
      <w:r w:rsidRPr="00892ECF">
        <w:rPr>
          <w:rFonts w:eastAsiaTheme="minorEastAsia" w:cstheme="minorHAnsi"/>
          <w:sz w:val="24"/>
          <w:szCs w:val="24"/>
        </w:rPr>
        <w:t>nyata</w:t>
      </w:r>
      <w:proofErr w:type="spellEnd"/>
      <w:r w:rsidRPr="00892ECF">
        <w:rPr>
          <w:rFonts w:eastAsiaTheme="minorEastAsia" w:cstheme="minorHAnsi"/>
          <w:sz w:val="24"/>
          <w:szCs w:val="24"/>
        </w:rPr>
        <w:t xml:space="preserve"> (</w:t>
      </w:r>
      <m:oMath>
        <m:r>
          <w:rPr>
            <w:rFonts w:ascii="Cambria Math" w:eastAsiaTheme="minorEastAsia" w:hAnsi="Cambria Math" w:cstheme="minorHAnsi"/>
            <w:sz w:val="24"/>
            <w:szCs w:val="24"/>
          </w:rPr>
          <m:t>α)</m:t>
        </m:r>
      </m:oMath>
      <w:r w:rsidRPr="00892ECF">
        <w:rPr>
          <w:rFonts w:eastAsiaTheme="minorEastAsia" w:cstheme="minorHAnsi"/>
          <w:sz w:val="24"/>
          <w:szCs w:val="24"/>
        </w:rPr>
        <w:t xml:space="preserve"> 0,05 dan peluang (1-α), dk = (k </w:t>
      </w:r>
      <m:oMath>
        <m:r>
          <w:rPr>
            <w:rFonts w:ascii="Cambria Math" w:eastAsiaTheme="minorEastAsia" w:hAnsi="Cambria Math" w:cstheme="minorHAnsi"/>
            <w:sz w:val="24"/>
            <w:szCs w:val="24"/>
          </w:rPr>
          <m:t>-</m:t>
        </m:r>
      </m:oMath>
      <w:r w:rsidRPr="00892ECF">
        <w:rPr>
          <w:rFonts w:eastAsiaTheme="minorEastAsia" w:cstheme="minorHAnsi"/>
          <w:sz w:val="24"/>
          <w:szCs w:val="24"/>
        </w:rPr>
        <w:t xml:space="preserve"> 1), dk = 2</w:t>
      </w:r>
      <m:oMath>
        <m:r>
          <w:rPr>
            <w:rFonts w:ascii="Cambria Math" w:eastAsiaTheme="minorEastAsia" w:hAnsi="Cambria Math" w:cstheme="minorHAnsi"/>
            <w:sz w:val="24"/>
            <w:szCs w:val="24"/>
          </w:rPr>
          <m:t>-</m:t>
        </m:r>
      </m:oMath>
      <w:r w:rsidRPr="00892ECF">
        <w:rPr>
          <w:rFonts w:eastAsiaTheme="minorEastAsia" w:cstheme="minorHAnsi"/>
          <w:sz w:val="24"/>
          <w:szCs w:val="24"/>
        </w:rPr>
        <w:t xml:space="preserve">1 = 1 maka diperoleh </w:t>
      </w:r>
      <m:oMath>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Pr="00892ECF">
        <w:rPr>
          <w:rFonts w:eastAsiaTheme="minorEastAsia" w:cstheme="minorHAnsi"/>
          <w:sz w:val="24"/>
          <w:szCs w:val="24"/>
        </w:rPr>
        <w:t xml:space="preserve"> </w:t>
      </w:r>
      <w:proofErr w:type="spellStart"/>
      <w:r w:rsidRPr="00892ECF">
        <w:rPr>
          <w:rFonts w:eastAsiaTheme="minorEastAsia" w:cstheme="minorHAnsi"/>
          <w:sz w:val="24"/>
          <w:szCs w:val="24"/>
        </w:rPr>
        <w:t>tabel</w:t>
      </w:r>
      <w:proofErr w:type="spellEnd"/>
      <w:r w:rsidRPr="00892ECF">
        <w:rPr>
          <w:rFonts w:eastAsiaTheme="minorEastAsia" w:cstheme="minorHAnsi"/>
          <w:sz w:val="24"/>
          <w:szCs w:val="24"/>
        </w:rPr>
        <w:t xml:space="preserve"> = 3,84146 dan </w:t>
      </w:r>
      <m:oMath>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Pr="00892ECF">
        <w:rPr>
          <w:rFonts w:eastAsiaTheme="minorEastAsia" w:cstheme="minorHAnsi"/>
          <w:sz w:val="24"/>
          <w:szCs w:val="24"/>
        </w:rPr>
        <w:t xml:space="preserve"> </w:t>
      </w:r>
      <w:proofErr w:type="spellStart"/>
      <w:r w:rsidRPr="00892ECF">
        <w:rPr>
          <w:rFonts w:cstheme="minorHAnsi"/>
          <w:sz w:val="24"/>
          <w:szCs w:val="24"/>
        </w:rPr>
        <w:t>hitung</w:t>
      </w:r>
      <w:proofErr w:type="spellEnd"/>
      <w:r w:rsidRPr="00892ECF">
        <w:rPr>
          <w:rFonts w:cstheme="minorHAnsi"/>
          <w:sz w:val="24"/>
          <w:szCs w:val="24"/>
        </w:rPr>
        <w:t xml:space="preserve"> = 2,210496. </w:t>
      </w:r>
      <w:proofErr w:type="spellStart"/>
      <w:r w:rsidRPr="00892ECF">
        <w:rPr>
          <w:rFonts w:cstheme="minorHAnsi"/>
          <w:sz w:val="24"/>
          <w:szCs w:val="24"/>
        </w:rPr>
        <w:t>Maka</w:t>
      </w:r>
      <w:proofErr w:type="spellEnd"/>
      <w:r w:rsidRPr="00892ECF">
        <w:rPr>
          <w:rFonts w:cstheme="minorHAnsi"/>
          <w:sz w:val="24"/>
          <w:szCs w:val="24"/>
        </w:rPr>
        <w:t xml:space="preserve"> </w:t>
      </w:r>
      <w:proofErr w:type="spellStart"/>
      <w:r w:rsidRPr="00892ECF">
        <w:rPr>
          <w:rFonts w:cstheme="minorHAnsi"/>
          <w:sz w:val="24"/>
          <w:szCs w:val="24"/>
        </w:rPr>
        <w:t>dapat</w:t>
      </w:r>
      <w:proofErr w:type="spellEnd"/>
      <w:r w:rsidRPr="00892ECF">
        <w:rPr>
          <w:rFonts w:cstheme="minorHAnsi"/>
          <w:sz w:val="24"/>
          <w:szCs w:val="24"/>
        </w:rPr>
        <w:t xml:space="preserve"> </w:t>
      </w:r>
      <w:proofErr w:type="spellStart"/>
      <w:r w:rsidRPr="00892ECF">
        <w:rPr>
          <w:rFonts w:cstheme="minorHAnsi"/>
          <w:sz w:val="24"/>
          <w:szCs w:val="24"/>
        </w:rPr>
        <w:t>ditulis</w:t>
      </w:r>
      <w:proofErr w:type="spellEnd"/>
      <w:r w:rsidRPr="00892ECF">
        <w:rPr>
          <w:rFonts w:cstheme="minorHAnsi"/>
          <w:sz w:val="24"/>
          <w:szCs w:val="24"/>
        </w:rPr>
        <w:t xml:space="preserve"> 2,210496 &lt; 3,84146. Dan </w:t>
      </w:r>
      <w:proofErr w:type="spellStart"/>
      <w:r w:rsidRPr="00892ECF">
        <w:rPr>
          <w:rFonts w:cstheme="minorHAnsi"/>
          <w:sz w:val="24"/>
          <w:szCs w:val="24"/>
        </w:rPr>
        <w:t>syarat</w:t>
      </w:r>
      <w:proofErr w:type="spellEnd"/>
      <w:r w:rsidRPr="00892ECF">
        <w:rPr>
          <w:rFonts w:cstheme="minorHAnsi"/>
          <w:sz w:val="24"/>
          <w:szCs w:val="24"/>
        </w:rPr>
        <w:t xml:space="preserve"> </w:t>
      </w:r>
      <w:proofErr w:type="spellStart"/>
      <w:r w:rsidRPr="00892ECF">
        <w:rPr>
          <w:rFonts w:cstheme="minorHAnsi"/>
          <w:sz w:val="24"/>
          <w:szCs w:val="24"/>
        </w:rPr>
        <w:t>homogenitas</w:t>
      </w:r>
      <w:proofErr w:type="spellEnd"/>
      <w:r w:rsidRPr="00892ECF">
        <w:rPr>
          <w:rFonts w:cstheme="minorHAnsi"/>
          <w:sz w:val="24"/>
          <w:szCs w:val="24"/>
        </w:rPr>
        <w:t xml:space="preserve"> </w:t>
      </w:r>
      <w:proofErr w:type="spellStart"/>
      <w:r w:rsidRPr="00892ECF">
        <w:rPr>
          <w:rFonts w:cstheme="minorHAnsi"/>
          <w:sz w:val="24"/>
          <w:szCs w:val="24"/>
        </w:rPr>
        <w:t>jika</w:t>
      </w:r>
      <w:proofErr w:type="spellEnd"/>
      <w:r w:rsidRPr="00892ECF">
        <w:rPr>
          <w:rFonts w:cstheme="minorHAnsi"/>
          <w:sz w:val="24"/>
          <w:szCs w:val="24"/>
        </w:rPr>
        <w:t xml:space="preserve"> X2 </w:t>
      </w:r>
      <w:proofErr w:type="spellStart"/>
      <w:r w:rsidRPr="00892ECF">
        <w:rPr>
          <w:rFonts w:cstheme="minorHAnsi"/>
          <w:sz w:val="24"/>
          <w:szCs w:val="24"/>
        </w:rPr>
        <w:t>hitung</w:t>
      </w:r>
      <w:proofErr w:type="spellEnd"/>
      <w:r w:rsidRPr="00892ECF">
        <w:rPr>
          <w:rFonts w:cstheme="minorHAnsi"/>
          <w:sz w:val="24"/>
          <w:szCs w:val="24"/>
        </w:rPr>
        <w:t xml:space="preserve"> &lt; X2 </w:t>
      </w:r>
      <w:proofErr w:type="spellStart"/>
      <w:r w:rsidRPr="00892ECF">
        <w:rPr>
          <w:rFonts w:cstheme="minorHAnsi"/>
          <w:sz w:val="24"/>
          <w:szCs w:val="24"/>
        </w:rPr>
        <w:t>tabel</w:t>
      </w:r>
      <w:proofErr w:type="spellEnd"/>
      <w:r w:rsidRPr="00892ECF">
        <w:rPr>
          <w:rFonts w:cstheme="minorHAnsi"/>
          <w:sz w:val="24"/>
          <w:szCs w:val="24"/>
        </w:rPr>
        <w:t xml:space="preserve">. </w:t>
      </w:r>
      <w:proofErr w:type="spellStart"/>
      <w:r w:rsidRPr="00892ECF">
        <w:rPr>
          <w:rFonts w:cstheme="minorHAnsi"/>
          <w:sz w:val="24"/>
          <w:szCs w:val="24"/>
        </w:rPr>
        <w:t>Maka</w:t>
      </w:r>
      <w:proofErr w:type="spellEnd"/>
      <w:r w:rsidRPr="00892ECF">
        <w:rPr>
          <w:rFonts w:cstheme="minorHAnsi"/>
          <w:sz w:val="24"/>
          <w:szCs w:val="24"/>
        </w:rPr>
        <w:t xml:space="preserve"> </w:t>
      </w:r>
      <w:proofErr w:type="spellStart"/>
      <w:r w:rsidRPr="00892ECF">
        <w:rPr>
          <w:rFonts w:cstheme="minorHAnsi"/>
          <w:sz w:val="24"/>
          <w:szCs w:val="24"/>
        </w:rPr>
        <w:t>kesimpulan</w:t>
      </w:r>
      <w:proofErr w:type="spellEnd"/>
      <w:r w:rsidRPr="00892ECF">
        <w:rPr>
          <w:rFonts w:cstheme="minorHAnsi"/>
          <w:sz w:val="24"/>
          <w:szCs w:val="24"/>
        </w:rPr>
        <w:t xml:space="preserve"> yang </w:t>
      </w:r>
      <w:proofErr w:type="spellStart"/>
      <w:r w:rsidRPr="00892ECF">
        <w:rPr>
          <w:rFonts w:cstheme="minorHAnsi"/>
          <w:sz w:val="24"/>
          <w:szCs w:val="24"/>
        </w:rPr>
        <w:t>dapat</w:t>
      </w:r>
      <w:proofErr w:type="spellEnd"/>
      <w:r w:rsidRPr="00892ECF">
        <w:rPr>
          <w:rFonts w:cstheme="minorHAnsi"/>
          <w:sz w:val="24"/>
          <w:szCs w:val="24"/>
        </w:rPr>
        <w:t xml:space="preserve"> </w:t>
      </w:r>
      <w:proofErr w:type="spellStart"/>
      <w:r w:rsidRPr="00892ECF">
        <w:rPr>
          <w:rFonts w:cstheme="minorHAnsi"/>
          <w:sz w:val="24"/>
          <w:szCs w:val="24"/>
        </w:rPr>
        <w:t>diambil</w:t>
      </w:r>
      <w:proofErr w:type="spellEnd"/>
      <w:r w:rsidRPr="00892ECF">
        <w:rPr>
          <w:rFonts w:cstheme="minorHAnsi"/>
          <w:sz w:val="24"/>
          <w:szCs w:val="24"/>
        </w:rPr>
        <w:t xml:space="preserve"> </w:t>
      </w:r>
      <w:proofErr w:type="spellStart"/>
      <w:r w:rsidRPr="00892ECF">
        <w:rPr>
          <w:rFonts w:cstheme="minorHAnsi"/>
          <w:sz w:val="24"/>
          <w:szCs w:val="24"/>
        </w:rPr>
        <w:t>yaitu</w:t>
      </w:r>
      <w:proofErr w:type="spellEnd"/>
      <w:r w:rsidRPr="00892ECF">
        <w:rPr>
          <w:rFonts w:cstheme="minorHAnsi"/>
          <w:sz w:val="24"/>
          <w:szCs w:val="24"/>
        </w:rPr>
        <w:t xml:space="preserve"> </w:t>
      </w:r>
      <w:proofErr w:type="spellStart"/>
      <w:r w:rsidRPr="00892ECF">
        <w:rPr>
          <w:rFonts w:cstheme="minorHAnsi"/>
          <w:sz w:val="24"/>
          <w:szCs w:val="24"/>
        </w:rPr>
        <w:t>sampel</w:t>
      </w:r>
      <w:proofErr w:type="spellEnd"/>
      <w:r w:rsidRPr="00892ECF">
        <w:rPr>
          <w:rFonts w:cstheme="minorHAnsi"/>
          <w:sz w:val="24"/>
          <w:szCs w:val="24"/>
        </w:rPr>
        <w:t xml:space="preserve"> yang </w:t>
      </w:r>
      <w:proofErr w:type="spellStart"/>
      <w:r w:rsidRPr="00892ECF">
        <w:rPr>
          <w:rFonts w:cstheme="minorHAnsi"/>
          <w:sz w:val="24"/>
          <w:szCs w:val="24"/>
        </w:rPr>
        <w:t>ada</w:t>
      </w:r>
      <w:proofErr w:type="spellEnd"/>
      <w:r w:rsidRPr="00892ECF">
        <w:rPr>
          <w:rFonts w:cstheme="minorHAnsi"/>
          <w:sz w:val="24"/>
          <w:szCs w:val="24"/>
        </w:rPr>
        <w:t xml:space="preserve"> </w:t>
      </w:r>
      <w:proofErr w:type="spellStart"/>
      <w:r w:rsidRPr="00892ECF">
        <w:rPr>
          <w:rFonts w:cstheme="minorHAnsi"/>
          <w:sz w:val="24"/>
          <w:szCs w:val="24"/>
        </w:rPr>
        <w:t>berasal</w:t>
      </w:r>
      <w:proofErr w:type="spellEnd"/>
      <w:r w:rsidRPr="00892ECF">
        <w:rPr>
          <w:rFonts w:cstheme="minorHAnsi"/>
          <w:sz w:val="24"/>
          <w:szCs w:val="24"/>
        </w:rPr>
        <w:t xml:space="preserve"> </w:t>
      </w:r>
      <w:proofErr w:type="spellStart"/>
      <w:r w:rsidRPr="00892ECF">
        <w:rPr>
          <w:rFonts w:cstheme="minorHAnsi"/>
          <w:sz w:val="24"/>
          <w:szCs w:val="24"/>
        </w:rPr>
        <w:t>dari</w:t>
      </w:r>
      <w:proofErr w:type="spellEnd"/>
      <w:r w:rsidRPr="00892ECF">
        <w:rPr>
          <w:rFonts w:cstheme="minorHAnsi"/>
          <w:sz w:val="24"/>
          <w:szCs w:val="24"/>
        </w:rPr>
        <w:t xml:space="preserve"> </w:t>
      </w:r>
      <w:proofErr w:type="spellStart"/>
      <w:r w:rsidRPr="00892ECF">
        <w:rPr>
          <w:rFonts w:cstheme="minorHAnsi"/>
          <w:sz w:val="24"/>
          <w:szCs w:val="24"/>
        </w:rPr>
        <w:t>populasi</w:t>
      </w:r>
      <w:proofErr w:type="spellEnd"/>
      <w:r w:rsidRPr="00892ECF">
        <w:rPr>
          <w:rFonts w:cstheme="minorHAnsi"/>
          <w:sz w:val="24"/>
          <w:szCs w:val="24"/>
        </w:rPr>
        <w:t xml:space="preserve"> yang </w:t>
      </w:r>
      <w:proofErr w:type="spellStart"/>
      <w:r w:rsidRPr="00892ECF">
        <w:rPr>
          <w:rFonts w:cstheme="minorHAnsi"/>
          <w:sz w:val="24"/>
          <w:szCs w:val="24"/>
        </w:rPr>
        <w:t>homogen</w:t>
      </w:r>
      <w:proofErr w:type="spellEnd"/>
      <w:r w:rsidRPr="00892ECF">
        <w:rPr>
          <w:rFonts w:cstheme="minorHAnsi"/>
          <w:sz w:val="24"/>
          <w:szCs w:val="24"/>
        </w:rPr>
        <w:t xml:space="preserve"> (normal).</w:t>
      </w:r>
    </w:p>
    <w:p w14:paraId="7893CE3D" w14:textId="0148246E" w:rsidR="00283FAA" w:rsidRPr="00283FAA" w:rsidRDefault="00283FAA" w:rsidP="00283FAA">
      <w:pPr>
        <w:spacing w:line="240" w:lineRule="auto"/>
        <w:jc w:val="both"/>
        <w:rPr>
          <w:rFonts w:cstheme="minorHAnsi"/>
          <w:b/>
          <w:bCs/>
          <w:sz w:val="24"/>
          <w:szCs w:val="24"/>
        </w:rPr>
      </w:pPr>
      <w:r w:rsidRPr="00283FAA">
        <w:rPr>
          <w:rFonts w:cstheme="minorHAnsi"/>
          <w:b/>
          <w:bCs/>
          <w:sz w:val="24"/>
          <w:szCs w:val="24"/>
        </w:rPr>
        <w:t xml:space="preserve">Uji </w:t>
      </w:r>
      <w:proofErr w:type="spellStart"/>
      <w:r w:rsidRPr="00283FAA">
        <w:rPr>
          <w:rFonts w:cstheme="minorHAnsi"/>
          <w:b/>
          <w:bCs/>
          <w:sz w:val="24"/>
          <w:szCs w:val="24"/>
        </w:rPr>
        <w:t>Hipotesis</w:t>
      </w:r>
      <w:proofErr w:type="spellEnd"/>
    </w:p>
    <w:p w14:paraId="23AA32D1" w14:textId="47EA6D05" w:rsidR="0091443A" w:rsidRDefault="00892ECF" w:rsidP="003C3470">
      <w:pPr>
        <w:pStyle w:val="ListParagraph"/>
        <w:tabs>
          <w:tab w:val="left" w:pos="567"/>
        </w:tabs>
        <w:spacing w:line="240" w:lineRule="auto"/>
        <w:ind w:left="0"/>
        <w:rPr>
          <w:rFonts w:cstheme="minorHAnsi"/>
          <w:bCs/>
          <w:sz w:val="24"/>
          <w:szCs w:val="24"/>
        </w:rPr>
      </w:pPr>
      <w:r>
        <w:rPr>
          <w:rFonts w:cstheme="minorHAnsi"/>
          <w:bCs/>
          <w:sz w:val="24"/>
          <w:szCs w:val="24"/>
        </w:rPr>
        <w:tab/>
      </w:r>
      <w:r>
        <w:rPr>
          <w:rFonts w:cstheme="minorHAnsi"/>
          <w:bCs/>
          <w:sz w:val="24"/>
          <w:szCs w:val="24"/>
        </w:rPr>
        <w:tab/>
        <w:t xml:space="preserve">Uji </w:t>
      </w:r>
      <w:proofErr w:type="spellStart"/>
      <w:r>
        <w:rPr>
          <w:rFonts w:cstheme="minorHAnsi"/>
          <w:bCs/>
          <w:sz w:val="24"/>
          <w:szCs w:val="24"/>
        </w:rPr>
        <w:t>hipotesis</w:t>
      </w:r>
      <w:proofErr w:type="spellEnd"/>
      <w:r>
        <w:rPr>
          <w:rFonts w:cstheme="minorHAnsi"/>
          <w:bCs/>
          <w:sz w:val="24"/>
          <w:szCs w:val="24"/>
        </w:rPr>
        <w:t xml:space="preserve"> </w:t>
      </w:r>
      <w:proofErr w:type="spellStart"/>
      <w:r>
        <w:rPr>
          <w:rFonts w:cstheme="minorHAnsi"/>
          <w:bCs/>
          <w:sz w:val="24"/>
          <w:szCs w:val="24"/>
        </w:rPr>
        <w:t>dalam</w:t>
      </w:r>
      <w:proofErr w:type="spellEnd"/>
      <w:r>
        <w:rPr>
          <w:rFonts w:cstheme="minorHAnsi"/>
          <w:bCs/>
          <w:sz w:val="24"/>
          <w:szCs w:val="24"/>
        </w:rPr>
        <w:t xml:space="preserve"> </w:t>
      </w:r>
      <w:proofErr w:type="spellStart"/>
      <w:r>
        <w:rPr>
          <w:rFonts w:cstheme="minorHAnsi"/>
          <w:bCs/>
          <w:sz w:val="24"/>
          <w:szCs w:val="24"/>
        </w:rPr>
        <w:t>penelitian</w:t>
      </w:r>
      <w:proofErr w:type="spellEnd"/>
      <w:r>
        <w:rPr>
          <w:rFonts w:cstheme="minorHAnsi"/>
          <w:bCs/>
          <w:sz w:val="24"/>
          <w:szCs w:val="24"/>
        </w:rPr>
        <w:t xml:space="preserve"> </w:t>
      </w:r>
      <w:proofErr w:type="spellStart"/>
      <w:r>
        <w:rPr>
          <w:rFonts w:cstheme="minorHAnsi"/>
          <w:bCs/>
          <w:sz w:val="24"/>
          <w:szCs w:val="24"/>
        </w:rPr>
        <w:t>menggunakan</w:t>
      </w:r>
      <w:proofErr w:type="spellEnd"/>
      <w:r>
        <w:rPr>
          <w:rFonts w:cstheme="minorHAnsi"/>
          <w:bCs/>
          <w:sz w:val="24"/>
          <w:szCs w:val="24"/>
        </w:rPr>
        <w:t xml:space="preserve"> </w:t>
      </w:r>
      <w:r w:rsidR="003C3470">
        <w:rPr>
          <w:rFonts w:cstheme="minorHAnsi"/>
          <w:bCs/>
          <w:sz w:val="24"/>
          <w:szCs w:val="24"/>
        </w:rPr>
        <w:t xml:space="preserve">uji t </w:t>
      </w:r>
      <w:proofErr w:type="spellStart"/>
      <w:r w:rsidR="003C3470">
        <w:rPr>
          <w:rFonts w:cstheme="minorHAnsi"/>
          <w:bCs/>
          <w:sz w:val="24"/>
          <w:szCs w:val="24"/>
        </w:rPr>
        <w:t>diuraikan</w:t>
      </w:r>
      <w:proofErr w:type="spellEnd"/>
      <w:r w:rsidR="003C3470">
        <w:rPr>
          <w:rFonts w:cstheme="minorHAnsi"/>
          <w:bCs/>
          <w:sz w:val="24"/>
          <w:szCs w:val="24"/>
        </w:rPr>
        <w:t xml:space="preserve"> </w:t>
      </w:r>
      <w:proofErr w:type="spellStart"/>
      <w:r w:rsidR="003C3470">
        <w:rPr>
          <w:rFonts w:cstheme="minorHAnsi"/>
          <w:bCs/>
          <w:sz w:val="24"/>
          <w:szCs w:val="24"/>
        </w:rPr>
        <w:t>melalui</w:t>
      </w:r>
      <w:proofErr w:type="spellEnd"/>
      <w:r w:rsidR="003C3470">
        <w:rPr>
          <w:rFonts w:cstheme="minorHAnsi"/>
          <w:bCs/>
          <w:sz w:val="24"/>
          <w:szCs w:val="24"/>
        </w:rPr>
        <w:t xml:space="preserve"> </w:t>
      </w:r>
      <w:proofErr w:type="spellStart"/>
      <w:r w:rsidR="003C3470">
        <w:rPr>
          <w:rFonts w:cstheme="minorHAnsi"/>
          <w:bCs/>
          <w:sz w:val="24"/>
          <w:szCs w:val="24"/>
        </w:rPr>
        <w:t>tabel</w:t>
      </w:r>
      <w:proofErr w:type="spellEnd"/>
      <w:r w:rsidR="006D0F89">
        <w:rPr>
          <w:rFonts w:cstheme="minorHAnsi"/>
          <w:bCs/>
          <w:sz w:val="24"/>
          <w:szCs w:val="24"/>
        </w:rPr>
        <w:t xml:space="preserve"> 13</w:t>
      </w:r>
      <w:r w:rsidR="003C3470">
        <w:rPr>
          <w:rFonts w:cstheme="minorHAnsi"/>
          <w:bCs/>
          <w:sz w:val="24"/>
          <w:szCs w:val="24"/>
        </w:rPr>
        <w:t xml:space="preserve"> </w:t>
      </w:r>
      <w:proofErr w:type="spellStart"/>
      <w:r w:rsidR="003C3470">
        <w:rPr>
          <w:rFonts w:cstheme="minorHAnsi"/>
          <w:bCs/>
          <w:sz w:val="24"/>
          <w:szCs w:val="24"/>
        </w:rPr>
        <w:t>berikut</w:t>
      </w:r>
      <w:proofErr w:type="spellEnd"/>
      <w:r w:rsidR="003C3470">
        <w:rPr>
          <w:rFonts w:cstheme="minorHAnsi"/>
          <w:bCs/>
          <w:sz w:val="24"/>
          <w:szCs w:val="24"/>
        </w:rPr>
        <w:t xml:space="preserve"> </w:t>
      </w:r>
      <w:proofErr w:type="spellStart"/>
      <w:r w:rsidR="003C3470">
        <w:rPr>
          <w:rFonts w:cstheme="minorHAnsi"/>
          <w:bCs/>
          <w:sz w:val="24"/>
          <w:szCs w:val="24"/>
        </w:rPr>
        <w:t>ini</w:t>
      </w:r>
      <w:proofErr w:type="spellEnd"/>
      <w:r w:rsidR="003C3470">
        <w:rPr>
          <w:rFonts w:cstheme="minorHAnsi"/>
          <w:bCs/>
          <w:sz w:val="24"/>
          <w:szCs w:val="24"/>
        </w:rPr>
        <w:t>:</w:t>
      </w:r>
    </w:p>
    <w:p w14:paraId="07652579" w14:textId="09898D89" w:rsidR="006D0F89" w:rsidRPr="006D0F89" w:rsidRDefault="006D0F89" w:rsidP="006D0F89">
      <w:pPr>
        <w:spacing w:line="240" w:lineRule="auto"/>
        <w:jc w:val="center"/>
        <w:rPr>
          <w:rFonts w:cstheme="minorHAnsi"/>
          <w:sz w:val="24"/>
          <w:szCs w:val="24"/>
        </w:rPr>
      </w:pPr>
      <w:proofErr w:type="spellStart"/>
      <w:r w:rsidRPr="00283FAA">
        <w:rPr>
          <w:rFonts w:cstheme="minorHAnsi"/>
          <w:sz w:val="24"/>
          <w:szCs w:val="24"/>
        </w:rPr>
        <w:t>Tabel</w:t>
      </w:r>
      <w:proofErr w:type="spellEnd"/>
      <w:r w:rsidRPr="00283FAA">
        <w:rPr>
          <w:rFonts w:cstheme="minorHAnsi"/>
          <w:sz w:val="24"/>
          <w:szCs w:val="24"/>
        </w:rPr>
        <w:t xml:space="preserve"> </w:t>
      </w:r>
      <w:r>
        <w:rPr>
          <w:rFonts w:cstheme="minorHAnsi"/>
          <w:sz w:val="24"/>
          <w:szCs w:val="24"/>
        </w:rPr>
        <w:t>1</w:t>
      </w:r>
      <w:r>
        <w:rPr>
          <w:rFonts w:cstheme="minorHAnsi"/>
          <w:sz w:val="24"/>
          <w:szCs w:val="24"/>
        </w:rPr>
        <w:t>3</w:t>
      </w:r>
      <w:r w:rsidRPr="00283FAA">
        <w:rPr>
          <w:rFonts w:cstheme="minorHAnsi"/>
          <w:sz w:val="24"/>
          <w:szCs w:val="24"/>
        </w:rPr>
        <w:t xml:space="preserve"> </w:t>
      </w:r>
      <w:r>
        <w:rPr>
          <w:rFonts w:cstheme="minorHAnsi"/>
          <w:sz w:val="24"/>
          <w:szCs w:val="24"/>
        </w:rPr>
        <w:t xml:space="preserve">Uji </w:t>
      </w:r>
      <w:proofErr w:type="spellStart"/>
      <w:r>
        <w:rPr>
          <w:rFonts w:cstheme="minorHAnsi"/>
          <w:sz w:val="24"/>
          <w:szCs w:val="24"/>
        </w:rPr>
        <w:t>Hipotesis</w:t>
      </w:r>
      <w:proofErr w:type="spellEnd"/>
      <w:r>
        <w:rPr>
          <w:rFonts w:cstheme="minorHAnsi"/>
          <w:sz w:val="24"/>
          <w:szCs w:val="24"/>
        </w:rPr>
        <w:t xml:space="preserve"> </w:t>
      </w:r>
      <w:proofErr w:type="spellStart"/>
      <w:r>
        <w:rPr>
          <w:rFonts w:cstheme="minorHAnsi"/>
          <w:sz w:val="24"/>
          <w:szCs w:val="24"/>
        </w:rPr>
        <w:t>Penelitian</w:t>
      </w:r>
      <w:proofErr w:type="spellEnd"/>
    </w:p>
    <w:tbl>
      <w:tblPr>
        <w:tblStyle w:val="TableGrid"/>
        <w:tblW w:w="0" w:type="auto"/>
        <w:jc w:val="center"/>
        <w:tblLook w:val="04A0" w:firstRow="1" w:lastRow="0" w:firstColumn="1" w:lastColumn="0" w:noHBand="0" w:noVBand="1"/>
      </w:tblPr>
      <w:tblGrid>
        <w:gridCol w:w="1116"/>
        <w:gridCol w:w="1405"/>
        <w:gridCol w:w="1524"/>
        <w:gridCol w:w="1440"/>
      </w:tblGrid>
      <w:tr w:rsidR="00423E99" w14:paraId="475F86AA" w14:textId="2800A97A" w:rsidTr="00423E99">
        <w:trPr>
          <w:jc w:val="center"/>
        </w:trPr>
        <w:tc>
          <w:tcPr>
            <w:tcW w:w="1116" w:type="dxa"/>
            <w:vMerge w:val="restart"/>
          </w:tcPr>
          <w:p w14:paraId="43E70FF9" w14:textId="0403DDF4" w:rsidR="00423E99" w:rsidRDefault="00423E99" w:rsidP="00423E99">
            <w:pPr>
              <w:pStyle w:val="ListParagraph"/>
              <w:tabs>
                <w:tab w:val="left" w:pos="567"/>
              </w:tabs>
              <w:ind w:left="0"/>
              <w:jc w:val="center"/>
              <w:rPr>
                <w:rFonts w:cstheme="minorHAnsi"/>
                <w:bCs/>
                <w:sz w:val="24"/>
                <w:szCs w:val="24"/>
              </w:rPr>
            </w:pPr>
            <w:r>
              <w:rPr>
                <w:rFonts w:cstheme="minorHAnsi"/>
                <w:bCs/>
                <w:sz w:val="24"/>
                <w:szCs w:val="24"/>
              </w:rPr>
              <w:t xml:space="preserve">Uji </w:t>
            </w:r>
            <w:proofErr w:type="spellStart"/>
            <w:r>
              <w:rPr>
                <w:rFonts w:cstheme="minorHAnsi"/>
                <w:bCs/>
                <w:sz w:val="24"/>
                <w:szCs w:val="24"/>
              </w:rPr>
              <w:t>Hipotesis</w:t>
            </w:r>
            <w:proofErr w:type="spellEnd"/>
          </w:p>
        </w:tc>
        <w:tc>
          <w:tcPr>
            <w:tcW w:w="1405" w:type="dxa"/>
          </w:tcPr>
          <w:p w14:paraId="125C944F" w14:textId="1125EDED" w:rsidR="00423E99" w:rsidRDefault="00423E99" w:rsidP="00423E99">
            <w:pPr>
              <w:pStyle w:val="ListParagraph"/>
              <w:tabs>
                <w:tab w:val="left" w:pos="567"/>
              </w:tabs>
              <w:ind w:left="0"/>
              <w:jc w:val="center"/>
              <w:rPr>
                <w:rFonts w:cstheme="minorHAnsi"/>
                <w:bCs/>
                <w:sz w:val="24"/>
                <w:szCs w:val="24"/>
              </w:rPr>
            </w:pPr>
            <w:proofErr w:type="spellStart"/>
            <w:r>
              <w:rPr>
                <w:rFonts w:cstheme="minorHAnsi"/>
                <w:bCs/>
                <w:sz w:val="24"/>
                <w:szCs w:val="24"/>
              </w:rPr>
              <w:t>Signifikansi</w:t>
            </w:r>
            <w:proofErr w:type="spellEnd"/>
          </w:p>
        </w:tc>
        <w:tc>
          <w:tcPr>
            <w:tcW w:w="1524" w:type="dxa"/>
          </w:tcPr>
          <w:p w14:paraId="18A735A1" w14:textId="313AB6FA" w:rsidR="00423E99" w:rsidRDefault="00423E99" w:rsidP="00423E99">
            <w:pPr>
              <w:pStyle w:val="ListParagraph"/>
              <w:tabs>
                <w:tab w:val="left" w:pos="567"/>
              </w:tabs>
              <w:ind w:left="0"/>
              <w:jc w:val="center"/>
              <w:rPr>
                <w:rFonts w:cstheme="minorHAnsi"/>
                <w:bCs/>
                <w:sz w:val="24"/>
                <w:szCs w:val="24"/>
              </w:rPr>
            </w:pPr>
            <w:r>
              <w:rPr>
                <w:rFonts w:cstheme="minorHAnsi"/>
                <w:bCs/>
                <w:sz w:val="24"/>
                <w:szCs w:val="24"/>
              </w:rPr>
              <w:t xml:space="preserve">t </w:t>
            </w:r>
            <w:proofErr w:type="spellStart"/>
            <w:r>
              <w:rPr>
                <w:rFonts w:cstheme="minorHAnsi"/>
                <w:bCs/>
                <w:sz w:val="24"/>
                <w:szCs w:val="24"/>
              </w:rPr>
              <w:t>Hitung</w:t>
            </w:r>
            <w:proofErr w:type="spellEnd"/>
          </w:p>
        </w:tc>
        <w:tc>
          <w:tcPr>
            <w:tcW w:w="1440" w:type="dxa"/>
          </w:tcPr>
          <w:p w14:paraId="3C727960" w14:textId="3BA7B361" w:rsidR="00423E99" w:rsidRDefault="00423E99" w:rsidP="00423E99">
            <w:pPr>
              <w:pStyle w:val="ListParagraph"/>
              <w:tabs>
                <w:tab w:val="left" w:pos="567"/>
              </w:tabs>
              <w:ind w:left="0"/>
              <w:jc w:val="center"/>
              <w:rPr>
                <w:rFonts w:cstheme="minorHAnsi"/>
                <w:bCs/>
                <w:sz w:val="24"/>
                <w:szCs w:val="24"/>
              </w:rPr>
            </w:pPr>
            <w:r>
              <w:rPr>
                <w:rFonts w:cstheme="minorHAnsi"/>
                <w:bCs/>
                <w:sz w:val="24"/>
                <w:szCs w:val="24"/>
              </w:rPr>
              <w:t xml:space="preserve">t </w:t>
            </w:r>
            <w:proofErr w:type="spellStart"/>
            <w:r>
              <w:rPr>
                <w:rFonts w:cstheme="minorHAnsi"/>
                <w:bCs/>
                <w:sz w:val="24"/>
                <w:szCs w:val="24"/>
              </w:rPr>
              <w:t>Tabel</w:t>
            </w:r>
            <w:proofErr w:type="spellEnd"/>
          </w:p>
        </w:tc>
      </w:tr>
      <w:tr w:rsidR="00423E99" w14:paraId="4D6E1222" w14:textId="0EA7195E" w:rsidTr="00423E99">
        <w:trPr>
          <w:jc w:val="center"/>
        </w:trPr>
        <w:tc>
          <w:tcPr>
            <w:tcW w:w="1116" w:type="dxa"/>
            <w:vMerge/>
          </w:tcPr>
          <w:p w14:paraId="36BE15C1" w14:textId="77777777" w:rsidR="00423E99" w:rsidRDefault="00423E99" w:rsidP="00423E99">
            <w:pPr>
              <w:pStyle w:val="ListParagraph"/>
              <w:tabs>
                <w:tab w:val="left" w:pos="567"/>
              </w:tabs>
              <w:ind w:left="0"/>
              <w:jc w:val="center"/>
              <w:rPr>
                <w:rFonts w:cstheme="minorHAnsi"/>
                <w:bCs/>
                <w:sz w:val="24"/>
                <w:szCs w:val="24"/>
              </w:rPr>
            </w:pPr>
          </w:p>
        </w:tc>
        <w:tc>
          <w:tcPr>
            <w:tcW w:w="1405" w:type="dxa"/>
          </w:tcPr>
          <w:p w14:paraId="35555977" w14:textId="5FCCE87B" w:rsidR="00423E99" w:rsidRDefault="00423E99" w:rsidP="00423E99">
            <w:pPr>
              <w:pStyle w:val="ListParagraph"/>
              <w:tabs>
                <w:tab w:val="left" w:pos="567"/>
              </w:tabs>
              <w:ind w:left="0"/>
              <w:jc w:val="center"/>
              <w:rPr>
                <w:rFonts w:cstheme="minorHAnsi"/>
                <w:bCs/>
                <w:sz w:val="24"/>
                <w:szCs w:val="24"/>
              </w:rPr>
            </w:pPr>
            <w:r>
              <w:rPr>
                <w:rFonts w:cstheme="minorHAnsi"/>
                <w:bCs/>
                <w:sz w:val="24"/>
                <w:szCs w:val="24"/>
              </w:rPr>
              <w:t>0,05</w:t>
            </w:r>
          </w:p>
        </w:tc>
        <w:tc>
          <w:tcPr>
            <w:tcW w:w="1524" w:type="dxa"/>
          </w:tcPr>
          <w:p w14:paraId="46CF9F18" w14:textId="1DD5ADB4" w:rsidR="00423E99" w:rsidRDefault="00423E99" w:rsidP="00423E99">
            <w:pPr>
              <w:pStyle w:val="ListParagraph"/>
              <w:tabs>
                <w:tab w:val="left" w:pos="567"/>
              </w:tabs>
              <w:ind w:left="0"/>
              <w:jc w:val="center"/>
              <w:rPr>
                <w:rFonts w:cstheme="minorHAnsi"/>
                <w:bCs/>
                <w:sz w:val="24"/>
                <w:szCs w:val="24"/>
              </w:rPr>
            </w:pPr>
            <w:r>
              <w:rPr>
                <w:rFonts w:cstheme="minorHAnsi"/>
                <w:bCs/>
                <w:sz w:val="24"/>
                <w:szCs w:val="24"/>
              </w:rPr>
              <w:t>5,83</w:t>
            </w:r>
          </w:p>
        </w:tc>
        <w:tc>
          <w:tcPr>
            <w:tcW w:w="1440" w:type="dxa"/>
          </w:tcPr>
          <w:p w14:paraId="3B84D52F" w14:textId="1C0722BC" w:rsidR="00423E99" w:rsidRDefault="00423E99" w:rsidP="00423E99">
            <w:pPr>
              <w:pStyle w:val="ListParagraph"/>
              <w:tabs>
                <w:tab w:val="left" w:pos="567"/>
              </w:tabs>
              <w:ind w:left="0"/>
              <w:jc w:val="center"/>
              <w:rPr>
                <w:rFonts w:cstheme="minorHAnsi"/>
                <w:bCs/>
                <w:sz w:val="24"/>
                <w:szCs w:val="24"/>
              </w:rPr>
            </w:pPr>
            <w:r>
              <w:rPr>
                <w:rFonts w:cstheme="minorHAnsi"/>
                <w:bCs/>
                <w:sz w:val="24"/>
                <w:szCs w:val="24"/>
              </w:rPr>
              <w:t>1,667</w:t>
            </w:r>
          </w:p>
        </w:tc>
      </w:tr>
    </w:tbl>
    <w:p w14:paraId="5602D4AA" w14:textId="215CAE10" w:rsidR="003C3470" w:rsidRDefault="00423E99" w:rsidP="006D0F89">
      <w:pPr>
        <w:spacing w:line="360" w:lineRule="auto"/>
        <w:ind w:firstLine="810"/>
        <w:jc w:val="both"/>
        <w:rPr>
          <w:rFonts w:cstheme="minorHAnsi"/>
          <w:sz w:val="24"/>
          <w:szCs w:val="24"/>
        </w:rPr>
      </w:pPr>
      <w:r>
        <w:rPr>
          <w:rFonts w:cstheme="minorHAnsi"/>
          <w:bCs/>
          <w:sz w:val="24"/>
          <w:szCs w:val="24"/>
        </w:rPr>
        <w:t xml:space="preserve">Dari </w:t>
      </w:r>
      <w:proofErr w:type="spellStart"/>
      <w:r>
        <w:rPr>
          <w:rFonts w:cstheme="minorHAnsi"/>
          <w:bCs/>
          <w:sz w:val="24"/>
          <w:szCs w:val="24"/>
        </w:rPr>
        <w:t>tabel</w:t>
      </w:r>
      <w:proofErr w:type="spellEnd"/>
      <w:r>
        <w:rPr>
          <w:rFonts w:cstheme="minorHAnsi"/>
          <w:bCs/>
          <w:sz w:val="24"/>
          <w:szCs w:val="24"/>
        </w:rPr>
        <w:t xml:space="preserve"> </w:t>
      </w:r>
      <w:proofErr w:type="spellStart"/>
      <w:r>
        <w:rPr>
          <w:rFonts w:cstheme="minorHAnsi"/>
          <w:bCs/>
          <w:sz w:val="24"/>
          <w:szCs w:val="24"/>
        </w:rPr>
        <w:t>tersebut</w:t>
      </w:r>
      <w:proofErr w:type="spellEnd"/>
      <w:r>
        <w:rPr>
          <w:rFonts w:cstheme="minorHAnsi"/>
          <w:bCs/>
          <w:sz w:val="24"/>
          <w:szCs w:val="24"/>
        </w:rPr>
        <w:t xml:space="preserve"> </w:t>
      </w:r>
      <w:proofErr w:type="spellStart"/>
      <w:r>
        <w:rPr>
          <w:rFonts w:cstheme="minorHAnsi"/>
          <w:bCs/>
          <w:sz w:val="24"/>
          <w:szCs w:val="24"/>
        </w:rPr>
        <w:t>dapat</w:t>
      </w:r>
      <w:proofErr w:type="spellEnd"/>
      <w:r>
        <w:rPr>
          <w:rFonts w:cstheme="minorHAnsi"/>
          <w:bCs/>
          <w:sz w:val="24"/>
          <w:szCs w:val="24"/>
        </w:rPr>
        <w:t xml:space="preserve"> </w:t>
      </w:r>
      <w:proofErr w:type="spellStart"/>
      <w:r>
        <w:rPr>
          <w:rFonts w:cstheme="minorHAnsi"/>
          <w:bCs/>
          <w:sz w:val="24"/>
          <w:szCs w:val="24"/>
        </w:rPr>
        <w:t>dipahami</w:t>
      </w:r>
      <w:proofErr w:type="spellEnd"/>
      <w:r>
        <w:rPr>
          <w:rFonts w:cstheme="minorHAnsi"/>
          <w:bCs/>
          <w:sz w:val="24"/>
          <w:szCs w:val="24"/>
        </w:rPr>
        <w:t xml:space="preserve"> bahwa </w:t>
      </w:r>
      <w:proofErr w:type="spellStart"/>
      <w:r>
        <w:rPr>
          <w:rFonts w:cstheme="minorHAnsi"/>
          <w:bCs/>
          <w:sz w:val="24"/>
          <w:szCs w:val="24"/>
        </w:rPr>
        <w:t>harga</w:t>
      </w:r>
      <w:proofErr w:type="spellEnd"/>
      <w:r>
        <w:rPr>
          <w:rFonts w:cstheme="minorHAnsi"/>
          <w:bCs/>
          <w:sz w:val="24"/>
          <w:szCs w:val="24"/>
        </w:rPr>
        <w:t xml:space="preserve"> t </w:t>
      </w:r>
      <w:proofErr w:type="spellStart"/>
      <w:r>
        <w:rPr>
          <w:rFonts w:cstheme="minorHAnsi"/>
          <w:bCs/>
          <w:sz w:val="24"/>
          <w:szCs w:val="24"/>
        </w:rPr>
        <w:t>sebesar</w:t>
      </w:r>
      <w:proofErr w:type="spellEnd"/>
      <w:r>
        <w:rPr>
          <w:rFonts w:cstheme="minorHAnsi"/>
          <w:bCs/>
          <w:sz w:val="24"/>
          <w:szCs w:val="24"/>
        </w:rPr>
        <w:t xml:space="preserve"> 5,83. </w:t>
      </w:r>
      <w:proofErr w:type="spellStart"/>
      <w:r w:rsidRPr="00423E99">
        <w:rPr>
          <w:rFonts w:cstheme="minorHAnsi"/>
          <w:bCs/>
          <w:sz w:val="24"/>
          <w:szCs w:val="24"/>
        </w:rPr>
        <w:t>Kemudian</w:t>
      </w:r>
      <w:proofErr w:type="spellEnd"/>
      <w:r w:rsidRPr="00423E99">
        <w:rPr>
          <w:rFonts w:cstheme="minorHAnsi"/>
          <w:bCs/>
          <w:sz w:val="24"/>
          <w:szCs w:val="24"/>
        </w:rPr>
        <w:t xml:space="preserve"> t </w:t>
      </w:r>
      <w:proofErr w:type="spellStart"/>
      <w:r w:rsidRPr="00423E99">
        <w:rPr>
          <w:rFonts w:cstheme="minorHAnsi"/>
          <w:bCs/>
          <w:sz w:val="24"/>
          <w:szCs w:val="24"/>
        </w:rPr>
        <w:t>hitung</w:t>
      </w:r>
      <w:proofErr w:type="spellEnd"/>
      <w:r w:rsidRPr="00423E99">
        <w:rPr>
          <w:rFonts w:cstheme="minorHAnsi"/>
          <w:bCs/>
          <w:sz w:val="24"/>
          <w:szCs w:val="24"/>
        </w:rPr>
        <w:t xml:space="preserve"> 5,83, t </w:t>
      </w:r>
      <w:proofErr w:type="spellStart"/>
      <w:r w:rsidRPr="00423E99">
        <w:rPr>
          <w:rFonts w:cstheme="minorHAnsi"/>
          <w:bCs/>
          <w:sz w:val="24"/>
          <w:szCs w:val="24"/>
        </w:rPr>
        <w:t>tabel</w:t>
      </w:r>
      <w:proofErr w:type="spellEnd"/>
      <w:r w:rsidRPr="00423E99">
        <w:rPr>
          <w:rFonts w:cstheme="minorHAnsi"/>
          <w:bCs/>
          <w:sz w:val="24"/>
          <w:szCs w:val="24"/>
        </w:rPr>
        <w:t xml:space="preserve"> </w:t>
      </w:r>
      <w:proofErr w:type="spellStart"/>
      <w:r w:rsidRPr="00423E99">
        <w:rPr>
          <w:rFonts w:cstheme="minorHAnsi"/>
          <w:bCs/>
          <w:sz w:val="24"/>
          <w:szCs w:val="24"/>
        </w:rPr>
        <w:t>sebesar</w:t>
      </w:r>
      <w:proofErr w:type="spellEnd"/>
      <w:r w:rsidRPr="00423E99">
        <w:rPr>
          <w:rFonts w:cstheme="minorHAnsi"/>
          <w:bCs/>
          <w:sz w:val="24"/>
          <w:szCs w:val="24"/>
        </w:rPr>
        <w:t xml:space="preserve"> 1,667. </w:t>
      </w:r>
      <w:proofErr w:type="spellStart"/>
      <w:r w:rsidRPr="00423E99">
        <w:rPr>
          <w:rFonts w:cstheme="minorHAnsi"/>
          <w:bCs/>
          <w:sz w:val="24"/>
          <w:szCs w:val="24"/>
        </w:rPr>
        <w:t>Dengan</w:t>
      </w:r>
      <w:proofErr w:type="spellEnd"/>
      <w:r w:rsidRPr="00423E99">
        <w:rPr>
          <w:rFonts w:cstheme="minorHAnsi"/>
          <w:bCs/>
          <w:sz w:val="24"/>
          <w:szCs w:val="24"/>
        </w:rPr>
        <w:t xml:space="preserve"> </w:t>
      </w:r>
      <w:proofErr w:type="spellStart"/>
      <w:r w:rsidRPr="00423E99">
        <w:rPr>
          <w:rFonts w:cstheme="minorHAnsi"/>
          <w:bCs/>
          <w:sz w:val="24"/>
          <w:szCs w:val="24"/>
        </w:rPr>
        <w:t>taraf</w:t>
      </w:r>
      <w:proofErr w:type="spellEnd"/>
      <w:r w:rsidRPr="00423E99">
        <w:rPr>
          <w:rFonts w:cstheme="minorHAnsi"/>
          <w:bCs/>
          <w:sz w:val="24"/>
          <w:szCs w:val="24"/>
        </w:rPr>
        <w:t xml:space="preserve"> </w:t>
      </w:r>
      <w:proofErr w:type="spellStart"/>
      <w:r w:rsidRPr="00423E99">
        <w:rPr>
          <w:rFonts w:cstheme="minorHAnsi"/>
          <w:bCs/>
          <w:sz w:val="24"/>
          <w:szCs w:val="24"/>
        </w:rPr>
        <w:t>signifikansi</w:t>
      </w:r>
      <w:proofErr w:type="spellEnd"/>
      <w:r w:rsidRPr="00423E99">
        <w:rPr>
          <w:rFonts w:cstheme="minorHAnsi"/>
          <w:bCs/>
          <w:sz w:val="24"/>
          <w:szCs w:val="24"/>
        </w:rPr>
        <w:t xml:space="preserve"> </w:t>
      </w:r>
      <w:proofErr w:type="spellStart"/>
      <w:r w:rsidRPr="00423E99">
        <w:rPr>
          <w:rFonts w:cstheme="minorHAnsi"/>
          <w:bCs/>
          <w:sz w:val="24"/>
          <w:szCs w:val="24"/>
        </w:rPr>
        <w:t>sebesar</w:t>
      </w:r>
      <w:proofErr w:type="spellEnd"/>
      <w:r w:rsidRPr="00423E99">
        <w:rPr>
          <w:rFonts w:cstheme="minorHAnsi"/>
          <w:bCs/>
          <w:sz w:val="24"/>
          <w:szCs w:val="24"/>
        </w:rPr>
        <w:t xml:space="preserve"> 0,05 </w:t>
      </w:r>
      <w:proofErr w:type="spellStart"/>
      <w:r w:rsidRPr="00423E99">
        <w:rPr>
          <w:rFonts w:cstheme="minorHAnsi"/>
          <w:bCs/>
          <w:sz w:val="24"/>
          <w:szCs w:val="24"/>
        </w:rPr>
        <w:t>maka</w:t>
      </w:r>
      <w:proofErr w:type="spellEnd"/>
      <w:r w:rsidRPr="00423E99">
        <w:rPr>
          <w:rFonts w:cstheme="minorHAnsi"/>
          <w:bCs/>
          <w:sz w:val="24"/>
          <w:szCs w:val="24"/>
        </w:rPr>
        <w:t xml:space="preserve"> t </w:t>
      </w:r>
      <w:proofErr w:type="spellStart"/>
      <w:r w:rsidRPr="00423E99">
        <w:rPr>
          <w:rFonts w:cstheme="minorHAnsi"/>
          <w:bCs/>
          <w:sz w:val="24"/>
          <w:szCs w:val="24"/>
        </w:rPr>
        <w:t>hitung</w:t>
      </w:r>
      <w:proofErr w:type="spellEnd"/>
      <w:r w:rsidRPr="00423E99">
        <w:rPr>
          <w:rFonts w:cstheme="minorHAnsi"/>
          <w:bCs/>
          <w:sz w:val="24"/>
          <w:szCs w:val="24"/>
        </w:rPr>
        <w:t xml:space="preserve"> </w:t>
      </w:r>
      <w:proofErr w:type="spellStart"/>
      <w:r w:rsidRPr="00423E99">
        <w:rPr>
          <w:rFonts w:cstheme="minorHAnsi"/>
          <w:bCs/>
          <w:sz w:val="24"/>
          <w:szCs w:val="24"/>
        </w:rPr>
        <w:t>lebih</w:t>
      </w:r>
      <w:proofErr w:type="spellEnd"/>
      <w:r w:rsidRPr="00423E99">
        <w:rPr>
          <w:rFonts w:cstheme="minorHAnsi"/>
          <w:bCs/>
          <w:sz w:val="24"/>
          <w:szCs w:val="24"/>
        </w:rPr>
        <w:t xml:space="preserve"> </w:t>
      </w:r>
      <w:proofErr w:type="spellStart"/>
      <w:r w:rsidRPr="00423E99">
        <w:rPr>
          <w:rFonts w:cstheme="minorHAnsi"/>
          <w:bCs/>
          <w:sz w:val="24"/>
          <w:szCs w:val="24"/>
        </w:rPr>
        <w:t>besar</w:t>
      </w:r>
      <w:proofErr w:type="spellEnd"/>
      <w:r w:rsidRPr="00423E99">
        <w:rPr>
          <w:rFonts w:cstheme="minorHAnsi"/>
          <w:bCs/>
          <w:sz w:val="24"/>
          <w:szCs w:val="24"/>
        </w:rPr>
        <w:t xml:space="preserve"> </w:t>
      </w:r>
      <w:proofErr w:type="spellStart"/>
      <w:r w:rsidRPr="00423E99">
        <w:rPr>
          <w:rFonts w:cstheme="minorHAnsi"/>
          <w:bCs/>
          <w:sz w:val="24"/>
          <w:szCs w:val="24"/>
        </w:rPr>
        <w:t>dibandingkan</w:t>
      </w:r>
      <w:proofErr w:type="spellEnd"/>
      <w:r w:rsidRPr="00423E99">
        <w:rPr>
          <w:rFonts w:cstheme="minorHAnsi"/>
          <w:bCs/>
          <w:sz w:val="24"/>
          <w:szCs w:val="24"/>
        </w:rPr>
        <w:t xml:space="preserve"> </w:t>
      </w:r>
      <w:proofErr w:type="spellStart"/>
      <w:r w:rsidRPr="00423E99">
        <w:rPr>
          <w:rFonts w:cstheme="minorHAnsi"/>
          <w:bCs/>
          <w:sz w:val="24"/>
          <w:szCs w:val="24"/>
        </w:rPr>
        <w:t>dengan</w:t>
      </w:r>
      <w:proofErr w:type="spellEnd"/>
      <w:r w:rsidRPr="00423E99">
        <w:rPr>
          <w:rFonts w:cstheme="minorHAnsi"/>
          <w:bCs/>
          <w:sz w:val="24"/>
          <w:szCs w:val="24"/>
        </w:rPr>
        <w:t xml:space="preserve"> t </w:t>
      </w:r>
      <w:proofErr w:type="spellStart"/>
      <w:r w:rsidRPr="00423E99">
        <w:rPr>
          <w:rFonts w:cstheme="minorHAnsi"/>
          <w:bCs/>
          <w:sz w:val="24"/>
          <w:szCs w:val="24"/>
        </w:rPr>
        <w:t>tabel</w:t>
      </w:r>
      <w:proofErr w:type="spellEnd"/>
      <w:r w:rsidRPr="00423E99">
        <w:rPr>
          <w:rFonts w:cstheme="minorHAnsi"/>
          <w:bCs/>
          <w:sz w:val="24"/>
          <w:szCs w:val="24"/>
        </w:rPr>
        <w:t xml:space="preserve"> </w:t>
      </w:r>
      <w:proofErr w:type="spellStart"/>
      <w:r w:rsidRPr="00423E99">
        <w:rPr>
          <w:rFonts w:cstheme="minorHAnsi"/>
          <w:bCs/>
          <w:sz w:val="24"/>
          <w:szCs w:val="24"/>
        </w:rPr>
        <w:t>yaitu</w:t>
      </w:r>
      <w:proofErr w:type="spellEnd"/>
      <w:r w:rsidRPr="00423E99">
        <w:rPr>
          <w:rFonts w:cstheme="minorHAnsi"/>
          <w:bCs/>
          <w:sz w:val="24"/>
          <w:szCs w:val="24"/>
        </w:rPr>
        <w:t xml:space="preserve"> 5,83 </w:t>
      </w:r>
      <w:r w:rsidRPr="00423E99">
        <w:rPr>
          <w:rFonts w:cstheme="minorHAnsi"/>
          <w:sz w:val="24"/>
          <w:szCs w:val="24"/>
        </w:rPr>
        <w:t>&gt; 1,677</w:t>
      </w:r>
      <w:r w:rsidRPr="00423E99">
        <w:rPr>
          <w:rFonts w:cstheme="minorHAnsi"/>
          <w:sz w:val="24"/>
          <w:szCs w:val="24"/>
        </w:rPr>
        <w:t xml:space="preserve">. </w:t>
      </w:r>
      <w:proofErr w:type="spellStart"/>
      <w:r w:rsidRPr="00423E99">
        <w:rPr>
          <w:rFonts w:cstheme="minorHAnsi"/>
          <w:sz w:val="24"/>
          <w:szCs w:val="24"/>
        </w:rPr>
        <w:t>Maka</w:t>
      </w:r>
      <w:proofErr w:type="spellEnd"/>
      <w:r w:rsidRPr="00423E99">
        <w:rPr>
          <w:rFonts w:cstheme="minorHAnsi"/>
          <w:sz w:val="24"/>
          <w:szCs w:val="24"/>
        </w:rPr>
        <w:t xml:space="preserve"> </w:t>
      </w:r>
      <w:proofErr w:type="spellStart"/>
      <w:r w:rsidRPr="00423E99">
        <w:rPr>
          <w:rFonts w:cstheme="minorHAnsi"/>
          <w:sz w:val="24"/>
          <w:szCs w:val="24"/>
        </w:rPr>
        <w:t>dapat</w:t>
      </w:r>
      <w:proofErr w:type="spellEnd"/>
      <w:r w:rsidRPr="00423E99">
        <w:rPr>
          <w:rFonts w:cstheme="minorHAnsi"/>
          <w:sz w:val="24"/>
          <w:szCs w:val="24"/>
        </w:rPr>
        <w:t xml:space="preserve"> </w:t>
      </w:r>
      <w:proofErr w:type="spellStart"/>
      <w:r w:rsidRPr="00423E99">
        <w:rPr>
          <w:rFonts w:cstheme="minorHAnsi"/>
          <w:sz w:val="24"/>
          <w:szCs w:val="24"/>
        </w:rPr>
        <w:t>dikatakan</w:t>
      </w:r>
      <w:proofErr w:type="spellEnd"/>
      <w:r w:rsidRPr="00423E99">
        <w:rPr>
          <w:rFonts w:cstheme="minorHAnsi"/>
          <w:sz w:val="24"/>
          <w:szCs w:val="24"/>
        </w:rPr>
        <w:t xml:space="preserve"> </w:t>
      </w:r>
      <w:proofErr w:type="spellStart"/>
      <w:r w:rsidRPr="00423E99">
        <w:rPr>
          <w:rFonts w:cstheme="minorHAnsi"/>
          <w:sz w:val="24"/>
          <w:szCs w:val="24"/>
        </w:rPr>
        <w:t>Maka</w:t>
      </w:r>
      <w:proofErr w:type="spellEnd"/>
      <w:r w:rsidRPr="00423E99">
        <w:rPr>
          <w:rFonts w:cstheme="minorHAnsi"/>
          <w:sz w:val="24"/>
          <w:szCs w:val="24"/>
        </w:rPr>
        <w:t xml:space="preserve"> </w:t>
      </w:r>
      <w:proofErr w:type="spellStart"/>
      <w:r w:rsidRPr="00423E99">
        <w:rPr>
          <w:rFonts w:cstheme="minorHAnsi"/>
          <w:sz w:val="24"/>
          <w:szCs w:val="24"/>
        </w:rPr>
        <w:t>dapat</w:t>
      </w:r>
      <w:proofErr w:type="spellEnd"/>
      <w:r w:rsidRPr="00423E99">
        <w:rPr>
          <w:rFonts w:cstheme="minorHAnsi"/>
          <w:sz w:val="24"/>
          <w:szCs w:val="24"/>
        </w:rPr>
        <w:t xml:space="preserve"> </w:t>
      </w:r>
      <w:proofErr w:type="spellStart"/>
      <w:r w:rsidRPr="00423E99">
        <w:rPr>
          <w:rFonts w:cstheme="minorHAnsi"/>
          <w:sz w:val="24"/>
          <w:szCs w:val="24"/>
        </w:rPr>
        <w:t>dikatakan</w:t>
      </w:r>
      <w:proofErr w:type="spellEnd"/>
      <w:r w:rsidRPr="00423E99">
        <w:rPr>
          <w:rFonts w:cstheme="minorHAnsi"/>
          <w:sz w:val="24"/>
          <w:szCs w:val="24"/>
        </w:rPr>
        <w:t xml:space="preserve"> bahwa </w:t>
      </w:r>
      <w:proofErr w:type="spellStart"/>
      <w:r w:rsidRPr="00423E99">
        <w:rPr>
          <w:rFonts w:cstheme="minorHAnsi"/>
          <w:sz w:val="24"/>
          <w:szCs w:val="24"/>
        </w:rPr>
        <w:t>ada</w:t>
      </w:r>
      <w:proofErr w:type="spellEnd"/>
      <w:r w:rsidRPr="00423E99">
        <w:rPr>
          <w:rFonts w:cstheme="minorHAnsi"/>
          <w:sz w:val="24"/>
          <w:szCs w:val="24"/>
        </w:rPr>
        <w:t xml:space="preserve"> </w:t>
      </w:r>
      <w:proofErr w:type="spellStart"/>
      <w:r w:rsidRPr="00423E99">
        <w:rPr>
          <w:rFonts w:cstheme="minorHAnsi"/>
          <w:sz w:val="24"/>
          <w:szCs w:val="24"/>
        </w:rPr>
        <w:t>pengaruh</w:t>
      </w:r>
      <w:proofErr w:type="spellEnd"/>
      <w:r w:rsidRPr="00423E99">
        <w:rPr>
          <w:rFonts w:cstheme="minorHAnsi"/>
          <w:sz w:val="24"/>
          <w:szCs w:val="24"/>
        </w:rPr>
        <w:t xml:space="preserve"> </w:t>
      </w:r>
      <w:proofErr w:type="spellStart"/>
      <w:r w:rsidRPr="00423E99">
        <w:rPr>
          <w:rFonts w:cstheme="minorHAnsi"/>
          <w:sz w:val="24"/>
          <w:szCs w:val="24"/>
        </w:rPr>
        <w:t>penerapan</w:t>
      </w:r>
      <w:proofErr w:type="spellEnd"/>
      <w:r w:rsidRPr="00423E99">
        <w:rPr>
          <w:rFonts w:cstheme="minorHAnsi"/>
          <w:sz w:val="24"/>
          <w:szCs w:val="24"/>
        </w:rPr>
        <w:t xml:space="preserve"> </w:t>
      </w:r>
      <w:proofErr w:type="spellStart"/>
      <w:r w:rsidRPr="00423E99">
        <w:rPr>
          <w:rFonts w:cstheme="minorHAnsi"/>
          <w:sz w:val="24"/>
          <w:szCs w:val="24"/>
        </w:rPr>
        <w:t>pelaksanaan</w:t>
      </w:r>
      <w:proofErr w:type="spellEnd"/>
      <w:r w:rsidRPr="00423E99">
        <w:rPr>
          <w:rFonts w:cstheme="minorHAnsi"/>
          <w:sz w:val="24"/>
          <w:szCs w:val="24"/>
        </w:rPr>
        <w:t xml:space="preserve"> </w:t>
      </w:r>
      <w:proofErr w:type="spellStart"/>
      <w:r w:rsidRPr="00423E99">
        <w:rPr>
          <w:rFonts w:cstheme="minorHAnsi"/>
          <w:sz w:val="24"/>
          <w:szCs w:val="24"/>
        </w:rPr>
        <w:t>pembelajaran</w:t>
      </w:r>
      <w:proofErr w:type="spellEnd"/>
      <w:r w:rsidRPr="00423E99">
        <w:rPr>
          <w:rFonts w:cstheme="minorHAnsi"/>
          <w:sz w:val="24"/>
          <w:szCs w:val="24"/>
        </w:rPr>
        <w:t xml:space="preserve"> </w:t>
      </w:r>
      <w:proofErr w:type="spellStart"/>
      <w:r w:rsidRPr="00423E99">
        <w:rPr>
          <w:rFonts w:cstheme="minorHAnsi"/>
          <w:sz w:val="24"/>
          <w:szCs w:val="24"/>
        </w:rPr>
        <w:t>berbasis</w:t>
      </w:r>
      <w:proofErr w:type="spellEnd"/>
      <w:r w:rsidRPr="00423E99">
        <w:rPr>
          <w:rFonts w:cstheme="minorHAnsi"/>
          <w:sz w:val="24"/>
          <w:szCs w:val="24"/>
        </w:rPr>
        <w:t xml:space="preserve"> HOTS </w:t>
      </w:r>
      <w:r w:rsidRPr="00423E99">
        <w:rPr>
          <w:rFonts w:cstheme="minorHAnsi"/>
          <w:i/>
          <w:iCs/>
          <w:sz w:val="24"/>
          <w:szCs w:val="24"/>
        </w:rPr>
        <w:t>(Higher Order Thinking Skills)</w:t>
      </w:r>
      <w:r w:rsidRPr="00423E99">
        <w:rPr>
          <w:rFonts w:cstheme="minorHAnsi"/>
          <w:sz w:val="24"/>
          <w:szCs w:val="24"/>
        </w:rPr>
        <w:t xml:space="preserve"> </w:t>
      </w:r>
      <w:proofErr w:type="spellStart"/>
      <w:r w:rsidRPr="00423E99">
        <w:rPr>
          <w:rFonts w:cstheme="minorHAnsi"/>
          <w:sz w:val="24"/>
          <w:szCs w:val="24"/>
        </w:rPr>
        <w:t>terhadap</w:t>
      </w:r>
      <w:proofErr w:type="spellEnd"/>
      <w:r w:rsidRPr="00423E99">
        <w:rPr>
          <w:rFonts w:cstheme="minorHAnsi"/>
          <w:sz w:val="24"/>
          <w:szCs w:val="24"/>
        </w:rPr>
        <w:t xml:space="preserve"> </w:t>
      </w:r>
      <w:proofErr w:type="spellStart"/>
      <w:r w:rsidRPr="00423E99">
        <w:rPr>
          <w:rFonts w:cstheme="minorHAnsi"/>
          <w:sz w:val="24"/>
          <w:szCs w:val="24"/>
        </w:rPr>
        <w:t>keterampilan</w:t>
      </w:r>
      <w:proofErr w:type="spellEnd"/>
      <w:r w:rsidRPr="00423E99">
        <w:rPr>
          <w:rFonts w:cstheme="minorHAnsi"/>
          <w:sz w:val="24"/>
          <w:szCs w:val="24"/>
        </w:rPr>
        <w:t xml:space="preserve"> </w:t>
      </w:r>
      <w:proofErr w:type="spellStart"/>
      <w:r w:rsidRPr="00423E99">
        <w:rPr>
          <w:rFonts w:cstheme="minorHAnsi"/>
          <w:sz w:val="24"/>
          <w:szCs w:val="24"/>
        </w:rPr>
        <w:t>berpikir</w:t>
      </w:r>
      <w:proofErr w:type="spellEnd"/>
      <w:r w:rsidRPr="00423E99">
        <w:rPr>
          <w:rFonts w:cstheme="minorHAnsi"/>
          <w:sz w:val="24"/>
          <w:szCs w:val="24"/>
        </w:rPr>
        <w:t xml:space="preserve"> </w:t>
      </w:r>
      <w:proofErr w:type="spellStart"/>
      <w:r w:rsidRPr="00423E99">
        <w:rPr>
          <w:rFonts w:cstheme="minorHAnsi"/>
          <w:sz w:val="24"/>
          <w:szCs w:val="24"/>
        </w:rPr>
        <w:t>kritis</w:t>
      </w:r>
      <w:proofErr w:type="spellEnd"/>
      <w:r w:rsidRPr="00423E99">
        <w:rPr>
          <w:rFonts w:cstheme="minorHAnsi"/>
          <w:sz w:val="24"/>
          <w:szCs w:val="24"/>
        </w:rPr>
        <w:t xml:space="preserve"> </w:t>
      </w:r>
      <w:proofErr w:type="spellStart"/>
      <w:r w:rsidRPr="00423E99">
        <w:rPr>
          <w:rFonts w:cstheme="minorHAnsi"/>
          <w:sz w:val="24"/>
          <w:szCs w:val="24"/>
        </w:rPr>
        <w:t>peserta</w:t>
      </w:r>
      <w:proofErr w:type="spellEnd"/>
      <w:r w:rsidRPr="00423E99">
        <w:rPr>
          <w:rFonts w:cstheme="minorHAnsi"/>
          <w:sz w:val="24"/>
          <w:szCs w:val="24"/>
        </w:rPr>
        <w:t xml:space="preserve"> </w:t>
      </w:r>
      <w:proofErr w:type="spellStart"/>
      <w:r w:rsidRPr="00423E99">
        <w:rPr>
          <w:rFonts w:cstheme="minorHAnsi"/>
          <w:sz w:val="24"/>
          <w:szCs w:val="24"/>
        </w:rPr>
        <w:t>didik</w:t>
      </w:r>
      <w:proofErr w:type="spellEnd"/>
      <w:r w:rsidRPr="00423E99">
        <w:rPr>
          <w:rFonts w:cstheme="minorHAnsi"/>
          <w:sz w:val="24"/>
          <w:szCs w:val="24"/>
        </w:rPr>
        <w:t xml:space="preserve">, </w:t>
      </w:r>
      <w:proofErr w:type="spellStart"/>
      <w:r w:rsidRPr="00423E99">
        <w:rPr>
          <w:rFonts w:cstheme="minorHAnsi"/>
          <w:sz w:val="24"/>
          <w:szCs w:val="24"/>
        </w:rPr>
        <w:t>dimana</w:t>
      </w:r>
      <w:proofErr w:type="spellEnd"/>
      <w:r w:rsidRPr="00423E99">
        <w:rPr>
          <w:rFonts w:cstheme="minorHAnsi"/>
          <w:sz w:val="24"/>
          <w:szCs w:val="24"/>
        </w:rPr>
        <w:t xml:space="preserve"> rata-rata </w:t>
      </w:r>
      <w:proofErr w:type="spellStart"/>
      <w:r w:rsidRPr="00423E99">
        <w:rPr>
          <w:rFonts w:cstheme="minorHAnsi"/>
          <w:sz w:val="24"/>
          <w:szCs w:val="24"/>
        </w:rPr>
        <w:t>nilai</w:t>
      </w:r>
      <w:proofErr w:type="spellEnd"/>
      <w:r w:rsidRPr="00423E99">
        <w:rPr>
          <w:rFonts w:cstheme="minorHAnsi"/>
          <w:sz w:val="24"/>
          <w:szCs w:val="24"/>
        </w:rPr>
        <w:t xml:space="preserve"> </w:t>
      </w:r>
      <w:proofErr w:type="spellStart"/>
      <w:r w:rsidRPr="00423E99">
        <w:rPr>
          <w:rFonts w:cstheme="minorHAnsi"/>
          <w:sz w:val="24"/>
          <w:szCs w:val="24"/>
        </w:rPr>
        <w:t>eksperimen</w:t>
      </w:r>
      <w:proofErr w:type="spellEnd"/>
      <w:r w:rsidRPr="00423E99">
        <w:rPr>
          <w:rFonts w:cstheme="minorHAnsi"/>
          <w:sz w:val="24"/>
          <w:szCs w:val="24"/>
        </w:rPr>
        <w:t xml:space="preserve"> </w:t>
      </w:r>
      <w:proofErr w:type="spellStart"/>
      <w:r w:rsidRPr="00423E99">
        <w:rPr>
          <w:rFonts w:cstheme="minorHAnsi"/>
          <w:sz w:val="24"/>
          <w:szCs w:val="24"/>
        </w:rPr>
        <w:t>lebih</w:t>
      </w:r>
      <w:proofErr w:type="spellEnd"/>
      <w:r w:rsidRPr="00423E99">
        <w:rPr>
          <w:rFonts w:cstheme="minorHAnsi"/>
          <w:sz w:val="24"/>
          <w:szCs w:val="24"/>
        </w:rPr>
        <w:t xml:space="preserve"> </w:t>
      </w:r>
      <w:proofErr w:type="spellStart"/>
      <w:r w:rsidRPr="00423E99">
        <w:rPr>
          <w:rFonts w:cstheme="minorHAnsi"/>
          <w:sz w:val="24"/>
          <w:szCs w:val="24"/>
        </w:rPr>
        <w:t>baik</w:t>
      </w:r>
      <w:proofErr w:type="spellEnd"/>
      <w:r w:rsidRPr="00423E99">
        <w:rPr>
          <w:rFonts w:cstheme="minorHAnsi"/>
          <w:sz w:val="24"/>
          <w:szCs w:val="24"/>
        </w:rPr>
        <w:t xml:space="preserve"> </w:t>
      </w:r>
      <w:proofErr w:type="spellStart"/>
      <w:r w:rsidRPr="00423E99">
        <w:rPr>
          <w:rFonts w:cstheme="minorHAnsi"/>
          <w:sz w:val="24"/>
          <w:szCs w:val="24"/>
        </w:rPr>
        <w:t>dibandingkan</w:t>
      </w:r>
      <w:proofErr w:type="spellEnd"/>
      <w:r w:rsidRPr="00423E99">
        <w:rPr>
          <w:rFonts w:cstheme="minorHAnsi"/>
          <w:sz w:val="24"/>
          <w:szCs w:val="24"/>
        </w:rPr>
        <w:t xml:space="preserve"> </w:t>
      </w:r>
      <w:proofErr w:type="spellStart"/>
      <w:r w:rsidRPr="00423E99">
        <w:rPr>
          <w:rFonts w:cstheme="minorHAnsi"/>
          <w:sz w:val="24"/>
          <w:szCs w:val="24"/>
        </w:rPr>
        <w:t>dengan</w:t>
      </w:r>
      <w:proofErr w:type="spellEnd"/>
      <w:r w:rsidRPr="00423E99">
        <w:rPr>
          <w:rFonts w:cstheme="minorHAnsi"/>
          <w:sz w:val="24"/>
          <w:szCs w:val="24"/>
        </w:rPr>
        <w:t xml:space="preserve"> </w:t>
      </w:r>
      <w:proofErr w:type="spellStart"/>
      <w:r w:rsidRPr="00423E99">
        <w:rPr>
          <w:rFonts w:cstheme="minorHAnsi"/>
          <w:sz w:val="24"/>
          <w:szCs w:val="24"/>
        </w:rPr>
        <w:t>kelas</w:t>
      </w:r>
      <w:proofErr w:type="spellEnd"/>
      <w:r w:rsidRPr="00423E99">
        <w:rPr>
          <w:rFonts w:cstheme="minorHAnsi"/>
          <w:sz w:val="24"/>
          <w:szCs w:val="24"/>
        </w:rPr>
        <w:t xml:space="preserve"> </w:t>
      </w:r>
      <w:proofErr w:type="spellStart"/>
      <w:r w:rsidRPr="00423E99">
        <w:rPr>
          <w:rFonts w:cstheme="minorHAnsi"/>
          <w:sz w:val="24"/>
          <w:szCs w:val="24"/>
        </w:rPr>
        <w:t>kontrol</w:t>
      </w:r>
      <w:proofErr w:type="spellEnd"/>
      <w:r w:rsidRPr="00423E99">
        <w:rPr>
          <w:rFonts w:cstheme="minorHAnsi"/>
          <w:sz w:val="24"/>
          <w:szCs w:val="24"/>
        </w:rPr>
        <w:t xml:space="preserve">. </w:t>
      </w:r>
      <w:proofErr w:type="spellStart"/>
      <w:r w:rsidRPr="00423E99">
        <w:rPr>
          <w:rFonts w:cstheme="minorHAnsi"/>
          <w:sz w:val="24"/>
          <w:szCs w:val="24"/>
        </w:rPr>
        <w:t>Dengan</w:t>
      </w:r>
      <w:proofErr w:type="spellEnd"/>
      <w:r w:rsidRPr="00423E99">
        <w:rPr>
          <w:rFonts w:cstheme="minorHAnsi"/>
          <w:sz w:val="24"/>
          <w:szCs w:val="24"/>
        </w:rPr>
        <w:t xml:space="preserve"> </w:t>
      </w:r>
      <w:proofErr w:type="spellStart"/>
      <w:r w:rsidRPr="00423E99">
        <w:rPr>
          <w:rFonts w:cstheme="minorHAnsi"/>
          <w:sz w:val="24"/>
          <w:szCs w:val="24"/>
        </w:rPr>
        <w:t>demikian</w:t>
      </w:r>
      <w:proofErr w:type="spellEnd"/>
      <w:r w:rsidRPr="00423E99">
        <w:rPr>
          <w:rFonts w:cstheme="minorHAnsi"/>
          <w:sz w:val="24"/>
          <w:szCs w:val="24"/>
        </w:rPr>
        <w:t xml:space="preserve"> </w:t>
      </w:r>
      <w:proofErr w:type="spellStart"/>
      <w:r w:rsidRPr="00423E99">
        <w:rPr>
          <w:rFonts w:cstheme="minorHAnsi"/>
          <w:sz w:val="24"/>
          <w:szCs w:val="24"/>
        </w:rPr>
        <w:t>hipotesis</w:t>
      </w:r>
      <w:proofErr w:type="spellEnd"/>
      <w:r w:rsidRPr="00423E99">
        <w:rPr>
          <w:rFonts w:cstheme="minorHAnsi"/>
          <w:sz w:val="24"/>
          <w:szCs w:val="24"/>
        </w:rPr>
        <w:t xml:space="preserve"> </w:t>
      </w:r>
      <w:r w:rsidRPr="00423E99">
        <w:rPr>
          <w:rFonts w:ascii="Cambria Math" w:hAnsi="Cambria Math" w:cs="Cambria Math"/>
          <w:sz w:val="24"/>
          <w:szCs w:val="24"/>
        </w:rPr>
        <w:t>𝐻𝑎</w:t>
      </w:r>
      <w:r w:rsidRPr="00423E99">
        <w:rPr>
          <w:rFonts w:cstheme="minorHAnsi"/>
          <w:sz w:val="24"/>
          <w:szCs w:val="24"/>
        </w:rPr>
        <w:t xml:space="preserve"> </w:t>
      </w:r>
      <w:proofErr w:type="spellStart"/>
      <w:r w:rsidRPr="00423E99">
        <w:rPr>
          <w:rFonts w:cstheme="minorHAnsi"/>
          <w:sz w:val="24"/>
          <w:szCs w:val="24"/>
        </w:rPr>
        <w:t>diterima</w:t>
      </w:r>
      <w:proofErr w:type="spellEnd"/>
      <w:r w:rsidRPr="00423E99">
        <w:rPr>
          <w:rFonts w:cstheme="minorHAnsi"/>
          <w:sz w:val="24"/>
          <w:szCs w:val="24"/>
        </w:rPr>
        <w:t xml:space="preserve"> dan </w:t>
      </w:r>
      <w:r w:rsidRPr="00423E99">
        <w:rPr>
          <w:rFonts w:ascii="Cambria Math" w:hAnsi="Cambria Math" w:cs="Cambria Math"/>
          <w:sz w:val="24"/>
          <w:szCs w:val="24"/>
        </w:rPr>
        <w:t>𝐻𝑂</w:t>
      </w:r>
      <w:r w:rsidRPr="00423E99">
        <w:rPr>
          <w:rFonts w:cstheme="minorHAnsi"/>
          <w:sz w:val="24"/>
          <w:szCs w:val="24"/>
        </w:rPr>
        <w:t xml:space="preserve"> </w:t>
      </w:r>
      <w:proofErr w:type="spellStart"/>
      <w:r w:rsidRPr="00423E99">
        <w:rPr>
          <w:rFonts w:cstheme="minorHAnsi"/>
          <w:sz w:val="24"/>
          <w:szCs w:val="24"/>
        </w:rPr>
        <w:t>ditolak</w:t>
      </w:r>
      <w:proofErr w:type="spellEnd"/>
      <w:r w:rsidRPr="00423E99">
        <w:rPr>
          <w:rFonts w:cstheme="minorHAnsi"/>
          <w:sz w:val="24"/>
          <w:szCs w:val="24"/>
        </w:rPr>
        <w:t xml:space="preserve">, yang </w:t>
      </w:r>
      <w:proofErr w:type="spellStart"/>
      <w:r w:rsidRPr="00423E99">
        <w:rPr>
          <w:rFonts w:cstheme="minorHAnsi"/>
          <w:sz w:val="24"/>
          <w:szCs w:val="24"/>
        </w:rPr>
        <w:t>berarti</w:t>
      </w:r>
      <w:proofErr w:type="spellEnd"/>
      <w:r w:rsidRPr="00423E99">
        <w:rPr>
          <w:rFonts w:cstheme="minorHAnsi"/>
          <w:sz w:val="24"/>
          <w:szCs w:val="24"/>
        </w:rPr>
        <w:t xml:space="preserve"> “</w:t>
      </w:r>
      <w:proofErr w:type="spellStart"/>
      <w:r w:rsidRPr="00423E99">
        <w:rPr>
          <w:rFonts w:cstheme="minorHAnsi"/>
          <w:sz w:val="24"/>
          <w:szCs w:val="24"/>
        </w:rPr>
        <w:t>terdapat</w:t>
      </w:r>
      <w:proofErr w:type="spellEnd"/>
      <w:r w:rsidRPr="00423E99">
        <w:rPr>
          <w:rFonts w:cstheme="minorHAnsi"/>
          <w:sz w:val="24"/>
          <w:szCs w:val="24"/>
        </w:rPr>
        <w:t xml:space="preserve"> </w:t>
      </w:r>
      <w:proofErr w:type="spellStart"/>
      <w:r w:rsidRPr="00423E99">
        <w:rPr>
          <w:rFonts w:cstheme="minorHAnsi"/>
          <w:sz w:val="24"/>
          <w:szCs w:val="24"/>
        </w:rPr>
        <w:t>pengaruh</w:t>
      </w:r>
      <w:proofErr w:type="spellEnd"/>
      <w:r w:rsidRPr="00423E99">
        <w:rPr>
          <w:rFonts w:cstheme="minorHAnsi"/>
          <w:sz w:val="24"/>
          <w:szCs w:val="24"/>
        </w:rPr>
        <w:t xml:space="preserve"> </w:t>
      </w:r>
      <w:proofErr w:type="spellStart"/>
      <w:r w:rsidRPr="00423E99">
        <w:rPr>
          <w:rFonts w:cstheme="minorHAnsi"/>
          <w:sz w:val="24"/>
          <w:szCs w:val="24"/>
        </w:rPr>
        <w:t>penerapan</w:t>
      </w:r>
      <w:proofErr w:type="spellEnd"/>
      <w:r w:rsidRPr="00423E99">
        <w:rPr>
          <w:rFonts w:cstheme="minorHAnsi"/>
          <w:sz w:val="24"/>
          <w:szCs w:val="24"/>
        </w:rPr>
        <w:t xml:space="preserve"> </w:t>
      </w:r>
      <w:proofErr w:type="spellStart"/>
      <w:r w:rsidRPr="00423E99">
        <w:rPr>
          <w:rFonts w:cstheme="minorHAnsi"/>
          <w:sz w:val="24"/>
          <w:szCs w:val="24"/>
        </w:rPr>
        <w:t>pelaksanaan</w:t>
      </w:r>
      <w:proofErr w:type="spellEnd"/>
      <w:r w:rsidRPr="00423E99">
        <w:rPr>
          <w:rFonts w:cstheme="minorHAnsi"/>
          <w:sz w:val="24"/>
          <w:szCs w:val="24"/>
        </w:rPr>
        <w:t xml:space="preserve"> </w:t>
      </w:r>
      <w:proofErr w:type="spellStart"/>
      <w:r w:rsidRPr="00423E99">
        <w:rPr>
          <w:rFonts w:cstheme="minorHAnsi"/>
          <w:sz w:val="24"/>
          <w:szCs w:val="24"/>
        </w:rPr>
        <w:t>pembelajaran</w:t>
      </w:r>
      <w:proofErr w:type="spellEnd"/>
      <w:r w:rsidRPr="00423E99">
        <w:rPr>
          <w:rFonts w:cstheme="minorHAnsi"/>
          <w:sz w:val="24"/>
          <w:szCs w:val="24"/>
        </w:rPr>
        <w:t xml:space="preserve"> </w:t>
      </w:r>
      <w:proofErr w:type="spellStart"/>
      <w:r w:rsidRPr="00423E99">
        <w:rPr>
          <w:rFonts w:cstheme="minorHAnsi"/>
          <w:sz w:val="24"/>
          <w:szCs w:val="24"/>
        </w:rPr>
        <w:t>berbasis</w:t>
      </w:r>
      <w:proofErr w:type="spellEnd"/>
      <w:r w:rsidRPr="00423E99">
        <w:rPr>
          <w:rFonts w:cstheme="minorHAnsi"/>
          <w:sz w:val="24"/>
          <w:szCs w:val="24"/>
        </w:rPr>
        <w:t xml:space="preserve"> HOTS </w:t>
      </w:r>
      <w:r w:rsidRPr="00423E99">
        <w:rPr>
          <w:rFonts w:cstheme="minorHAnsi"/>
          <w:i/>
          <w:iCs/>
          <w:sz w:val="24"/>
          <w:szCs w:val="24"/>
        </w:rPr>
        <w:t>(Higher Order Thinking Skills)</w:t>
      </w:r>
      <w:r w:rsidRPr="00423E99">
        <w:rPr>
          <w:rFonts w:cstheme="minorHAnsi"/>
          <w:sz w:val="24"/>
          <w:szCs w:val="24"/>
        </w:rPr>
        <w:t xml:space="preserve"> </w:t>
      </w:r>
      <w:proofErr w:type="spellStart"/>
      <w:r w:rsidRPr="00423E99">
        <w:rPr>
          <w:rFonts w:cstheme="minorHAnsi"/>
          <w:sz w:val="24"/>
          <w:szCs w:val="24"/>
        </w:rPr>
        <w:t>terhadap</w:t>
      </w:r>
      <w:proofErr w:type="spellEnd"/>
      <w:r w:rsidRPr="00423E99">
        <w:rPr>
          <w:rFonts w:cstheme="minorHAnsi"/>
          <w:sz w:val="24"/>
          <w:szCs w:val="24"/>
        </w:rPr>
        <w:t xml:space="preserve"> </w:t>
      </w:r>
      <w:proofErr w:type="spellStart"/>
      <w:r w:rsidRPr="00423E99">
        <w:rPr>
          <w:rFonts w:cstheme="minorHAnsi"/>
          <w:sz w:val="24"/>
          <w:szCs w:val="24"/>
        </w:rPr>
        <w:t>keterampilan</w:t>
      </w:r>
      <w:proofErr w:type="spellEnd"/>
      <w:r w:rsidRPr="00423E99">
        <w:rPr>
          <w:rFonts w:cstheme="minorHAnsi"/>
          <w:sz w:val="24"/>
          <w:szCs w:val="24"/>
        </w:rPr>
        <w:t xml:space="preserve"> </w:t>
      </w:r>
      <w:proofErr w:type="spellStart"/>
      <w:r w:rsidRPr="00423E99">
        <w:rPr>
          <w:rFonts w:cstheme="minorHAnsi"/>
          <w:sz w:val="24"/>
          <w:szCs w:val="24"/>
        </w:rPr>
        <w:t>berpikir</w:t>
      </w:r>
      <w:proofErr w:type="spellEnd"/>
      <w:r w:rsidRPr="00423E99">
        <w:rPr>
          <w:rFonts w:cstheme="minorHAnsi"/>
          <w:sz w:val="24"/>
          <w:szCs w:val="24"/>
        </w:rPr>
        <w:t xml:space="preserve"> </w:t>
      </w:r>
      <w:proofErr w:type="spellStart"/>
      <w:r w:rsidRPr="00423E99">
        <w:rPr>
          <w:rFonts w:cstheme="minorHAnsi"/>
          <w:sz w:val="24"/>
          <w:szCs w:val="24"/>
        </w:rPr>
        <w:t>kritis</w:t>
      </w:r>
      <w:proofErr w:type="spellEnd"/>
      <w:r w:rsidRPr="00423E99">
        <w:rPr>
          <w:rFonts w:cstheme="minorHAnsi"/>
          <w:sz w:val="24"/>
          <w:szCs w:val="24"/>
        </w:rPr>
        <w:t xml:space="preserve"> </w:t>
      </w:r>
      <w:proofErr w:type="spellStart"/>
      <w:r w:rsidRPr="00423E99">
        <w:rPr>
          <w:rFonts w:cstheme="minorHAnsi"/>
          <w:sz w:val="24"/>
          <w:szCs w:val="24"/>
        </w:rPr>
        <w:t>peserta</w:t>
      </w:r>
      <w:proofErr w:type="spellEnd"/>
      <w:r w:rsidRPr="00423E99">
        <w:rPr>
          <w:rFonts w:cstheme="minorHAnsi"/>
          <w:sz w:val="24"/>
          <w:szCs w:val="24"/>
        </w:rPr>
        <w:t xml:space="preserve"> </w:t>
      </w:r>
      <w:proofErr w:type="spellStart"/>
      <w:r w:rsidRPr="00423E99">
        <w:rPr>
          <w:rFonts w:cstheme="minorHAnsi"/>
          <w:sz w:val="24"/>
          <w:szCs w:val="24"/>
        </w:rPr>
        <w:t>didik</w:t>
      </w:r>
      <w:proofErr w:type="spellEnd"/>
      <w:r w:rsidRPr="00423E99">
        <w:rPr>
          <w:rFonts w:cstheme="minorHAnsi"/>
          <w:sz w:val="24"/>
          <w:szCs w:val="24"/>
        </w:rPr>
        <w:t xml:space="preserve"> pada </w:t>
      </w:r>
      <w:proofErr w:type="spellStart"/>
      <w:r w:rsidRPr="00423E99">
        <w:rPr>
          <w:rFonts w:cstheme="minorHAnsi"/>
          <w:sz w:val="24"/>
          <w:szCs w:val="24"/>
        </w:rPr>
        <w:t>mata</w:t>
      </w:r>
      <w:proofErr w:type="spellEnd"/>
      <w:r w:rsidRPr="00423E99">
        <w:rPr>
          <w:rFonts w:cstheme="minorHAnsi"/>
          <w:sz w:val="24"/>
          <w:szCs w:val="24"/>
        </w:rPr>
        <w:t xml:space="preserve"> </w:t>
      </w:r>
      <w:proofErr w:type="spellStart"/>
      <w:r w:rsidRPr="00423E99">
        <w:rPr>
          <w:rFonts w:cstheme="minorHAnsi"/>
          <w:sz w:val="24"/>
          <w:szCs w:val="24"/>
        </w:rPr>
        <w:t>pelajaran</w:t>
      </w:r>
      <w:proofErr w:type="spellEnd"/>
      <w:r w:rsidRPr="00423E99">
        <w:rPr>
          <w:rFonts w:cstheme="minorHAnsi"/>
          <w:sz w:val="24"/>
          <w:szCs w:val="24"/>
        </w:rPr>
        <w:t xml:space="preserve"> Sejarah </w:t>
      </w:r>
      <w:proofErr w:type="spellStart"/>
      <w:r w:rsidRPr="00423E99">
        <w:rPr>
          <w:rFonts w:cstheme="minorHAnsi"/>
          <w:sz w:val="24"/>
          <w:szCs w:val="24"/>
        </w:rPr>
        <w:t>kelas</w:t>
      </w:r>
      <w:proofErr w:type="spellEnd"/>
      <w:r w:rsidRPr="00423E99">
        <w:rPr>
          <w:rFonts w:cstheme="minorHAnsi"/>
          <w:sz w:val="24"/>
          <w:szCs w:val="24"/>
        </w:rPr>
        <w:t xml:space="preserve"> XI di SMA Negeri 1 </w:t>
      </w:r>
      <w:proofErr w:type="spellStart"/>
      <w:r w:rsidRPr="00423E99">
        <w:rPr>
          <w:rFonts w:cstheme="minorHAnsi"/>
          <w:sz w:val="24"/>
          <w:szCs w:val="24"/>
        </w:rPr>
        <w:t>Unggulan</w:t>
      </w:r>
      <w:proofErr w:type="spellEnd"/>
      <w:r w:rsidRPr="00423E99">
        <w:rPr>
          <w:rFonts w:cstheme="minorHAnsi"/>
          <w:sz w:val="24"/>
          <w:szCs w:val="24"/>
        </w:rPr>
        <w:t xml:space="preserve"> </w:t>
      </w:r>
      <w:proofErr w:type="spellStart"/>
      <w:r w:rsidRPr="00423E99">
        <w:rPr>
          <w:rFonts w:cstheme="minorHAnsi"/>
          <w:sz w:val="24"/>
          <w:szCs w:val="24"/>
        </w:rPr>
        <w:t>Indralaya</w:t>
      </w:r>
      <w:proofErr w:type="spellEnd"/>
      <w:r w:rsidRPr="00423E99">
        <w:rPr>
          <w:rFonts w:cstheme="minorHAnsi"/>
          <w:sz w:val="24"/>
          <w:szCs w:val="24"/>
        </w:rPr>
        <w:t xml:space="preserve"> Utara”.</w:t>
      </w:r>
    </w:p>
    <w:p w14:paraId="7B8E57AD" w14:textId="77777777" w:rsidR="006D0F89" w:rsidRPr="006D0F89" w:rsidRDefault="006D0F89" w:rsidP="006D0F89">
      <w:pPr>
        <w:spacing w:line="360" w:lineRule="auto"/>
        <w:ind w:firstLine="810"/>
        <w:jc w:val="both"/>
        <w:rPr>
          <w:rFonts w:cstheme="minorHAnsi"/>
          <w:sz w:val="24"/>
          <w:szCs w:val="24"/>
        </w:rPr>
      </w:pPr>
    </w:p>
    <w:p w14:paraId="5BD2B9A3" w14:textId="76AAD55D" w:rsidR="009C6A3B" w:rsidRPr="00095349" w:rsidRDefault="009C6A3B" w:rsidP="009C6A3B">
      <w:pPr>
        <w:pStyle w:val="ListParagraph"/>
        <w:tabs>
          <w:tab w:val="left" w:pos="567"/>
        </w:tabs>
        <w:spacing w:line="240" w:lineRule="auto"/>
        <w:ind w:hanging="720"/>
        <w:rPr>
          <w:rFonts w:cstheme="minorHAnsi"/>
          <w:b/>
          <w:sz w:val="24"/>
          <w:szCs w:val="24"/>
        </w:rPr>
      </w:pPr>
      <w:r w:rsidRPr="00095349">
        <w:rPr>
          <w:rFonts w:cstheme="minorHAnsi"/>
          <w:b/>
          <w:sz w:val="24"/>
          <w:szCs w:val="24"/>
        </w:rPr>
        <w:lastRenderedPageBreak/>
        <w:t>Kesimpulan [Conclusion]</w:t>
      </w:r>
    </w:p>
    <w:p w14:paraId="7C010653" w14:textId="4D146025" w:rsidR="00C52C98" w:rsidRDefault="0012124A" w:rsidP="00CA6383">
      <w:pPr>
        <w:tabs>
          <w:tab w:val="left" w:pos="993"/>
        </w:tabs>
        <w:spacing w:line="360" w:lineRule="auto"/>
        <w:jc w:val="both"/>
        <w:rPr>
          <w:rFonts w:cstheme="minorHAnsi"/>
          <w:sz w:val="24"/>
          <w:szCs w:val="24"/>
        </w:rPr>
      </w:pPr>
      <w:r>
        <w:rPr>
          <w:rFonts w:cstheme="minorHAnsi"/>
          <w:sz w:val="24"/>
          <w:szCs w:val="24"/>
        </w:rPr>
        <w:t xml:space="preserve">Kesimpulan yang </w:t>
      </w:r>
      <w:proofErr w:type="spellStart"/>
      <w:r>
        <w:rPr>
          <w:rFonts w:cstheme="minorHAnsi"/>
          <w:sz w:val="24"/>
          <w:szCs w:val="24"/>
        </w:rPr>
        <w:t>didapatkan</w:t>
      </w:r>
      <w:proofErr w:type="spellEnd"/>
      <w:r>
        <w:rPr>
          <w:rFonts w:cstheme="minorHAnsi"/>
          <w:sz w:val="24"/>
          <w:szCs w:val="24"/>
        </w:rPr>
        <w:t xml:space="preserve"> </w:t>
      </w:r>
      <w:proofErr w:type="spellStart"/>
      <w:r>
        <w:rPr>
          <w:rFonts w:cstheme="minorHAnsi"/>
          <w:sz w:val="24"/>
          <w:szCs w:val="24"/>
        </w:rPr>
        <w:t>dari</w:t>
      </w:r>
      <w:proofErr w:type="spellEnd"/>
      <w:r>
        <w:rPr>
          <w:rFonts w:cstheme="minorHAnsi"/>
          <w:sz w:val="24"/>
          <w:szCs w:val="24"/>
        </w:rPr>
        <w:t xml:space="preserve"> </w:t>
      </w:r>
      <w:proofErr w:type="spellStart"/>
      <w:r>
        <w:rPr>
          <w:rFonts w:cstheme="minorHAnsi"/>
          <w:sz w:val="24"/>
          <w:szCs w:val="24"/>
        </w:rPr>
        <w:t>hasil</w:t>
      </w:r>
      <w:proofErr w:type="spellEnd"/>
      <w:r>
        <w:rPr>
          <w:rFonts w:cstheme="minorHAnsi"/>
          <w:sz w:val="24"/>
          <w:szCs w:val="24"/>
        </w:rPr>
        <w:t xml:space="preserve"> </w:t>
      </w:r>
      <w:proofErr w:type="spellStart"/>
      <w:r>
        <w:rPr>
          <w:rFonts w:cstheme="minorHAnsi"/>
          <w:sz w:val="24"/>
          <w:szCs w:val="24"/>
        </w:rPr>
        <w:t>penelitian</w:t>
      </w:r>
      <w:proofErr w:type="spellEnd"/>
      <w:r>
        <w:rPr>
          <w:rFonts w:cstheme="minorHAnsi"/>
          <w:sz w:val="24"/>
          <w:szCs w:val="24"/>
        </w:rPr>
        <w:t xml:space="preserve"> </w:t>
      </w:r>
      <w:proofErr w:type="spellStart"/>
      <w:r>
        <w:rPr>
          <w:rFonts w:cstheme="minorHAnsi"/>
          <w:sz w:val="24"/>
          <w:szCs w:val="24"/>
        </w:rPr>
        <w:t>ini</w:t>
      </w:r>
      <w:proofErr w:type="spellEnd"/>
      <w:r>
        <w:rPr>
          <w:rFonts w:cstheme="minorHAnsi"/>
          <w:sz w:val="24"/>
          <w:szCs w:val="24"/>
        </w:rPr>
        <w:t xml:space="preserve"> </w:t>
      </w:r>
      <w:proofErr w:type="spellStart"/>
      <w:r>
        <w:rPr>
          <w:rFonts w:cstheme="minorHAnsi"/>
          <w:sz w:val="24"/>
          <w:szCs w:val="24"/>
        </w:rPr>
        <w:t>adalah</w:t>
      </w:r>
      <w:proofErr w:type="spellEnd"/>
      <w:r>
        <w:rPr>
          <w:rFonts w:cstheme="minorHAnsi"/>
          <w:sz w:val="24"/>
          <w:szCs w:val="24"/>
        </w:rPr>
        <w:t xml:space="preserve"> (</w:t>
      </w:r>
      <w:r w:rsidR="00BD17E6">
        <w:rPr>
          <w:rFonts w:cstheme="minorHAnsi"/>
          <w:sz w:val="24"/>
          <w:szCs w:val="24"/>
        </w:rPr>
        <w:t xml:space="preserve">1) </w:t>
      </w:r>
      <w:proofErr w:type="spellStart"/>
      <w:r w:rsidR="00095349" w:rsidRPr="00095349">
        <w:rPr>
          <w:rFonts w:cstheme="minorHAnsi"/>
          <w:sz w:val="24"/>
          <w:szCs w:val="24"/>
        </w:rPr>
        <w:t>Berdasarkan</w:t>
      </w:r>
      <w:proofErr w:type="spellEnd"/>
      <w:r w:rsidR="00095349" w:rsidRPr="00095349">
        <w:rPr>
          <w:rFonts w:cstheme="minorHAnsi"/>
          <w:sz w:val="24"/>
          <w:szCs w:val="24"/>
        </w:rPr>
        <w:t xml:space="preserve"> </w:t>
      </w:r>
      <w:proofErr w:type="spellStart"/>
      <w:r w:rsidR="00095349" w:rsidRPr="00095349">
        <w:rPr>
          <w:rFonts w:cstheme="minorHAnsi"/>
          <w:sz w:val="24"/>
          <w:szCs w:val="24"/>
        </w:rPr>
        <w:t>hasil</w:t>
      </w:r>
      <w:proofErr w:type="spellEnd"/>
      <w:r w:rsidR="00095349" w:rsidRPr="00095349">
        <w:rPr>
          <w:rFonts w:cstheme="minorHAnsi"/>
          <w:sz w:val="24"/>
          <w:szCs w:val="24"/>
        </w:rPr>
        <w:t xml:space="preserve"> </w:t>
      </w:r>
      <w:proofErr w:type="spellStart"/>
      <w:r w:rsidR="00095349" w:rsidRPr="00095349">
        <w:rPr>
          <w:rFonts w:cstheme="minorHAnsi"/>
          <w:sz w:val="24"/>
          <w:szCs w:val="24"/>
        </w:rPr>
        <w:t>observasi</w:t>
      </w:r>
      <w:proofErr w:type="spellEnd"/>
      <w:r w:rsidR="00095349" w:rsidRPr="00095349">
        <w:rPr>
          <w:rFonts w:cstheme="minorHAnsi"/>
          <w:sz w:val="24"/>
          <w:szCs w:val="24"/>
        </w:rPr>
        <w:t xml:space="preserve"> </w:t>
      </w:r>
      <w:proofErr w:type="spellStart"/>
      <w:r w:rsidR="00095349" w:rsidRPr="00095349">
        <w:rPr>
          <w:rFonts w:cstheme="minorHAnsi"/>
          <w:sz w:val="24"/>
          <w:szCs w:val="24"/>
        </w:rPr>
        <w:t>menggunakan</w:t>
      </w:r>
      <w:proofErr w:type="spellEnd"/>
      <w:r w:rsidR="00095349" w:rsidRPr="00095349">
        <w:rPr>
          <w:rFonts w:cstheme="minorHAnsi"/>
          <w:sz w:val="24"/>
          <w:szCs w:val="24"/>
        </w:rPr>
        <w:t xml:space="preserve"> </w:t>
      </w:r>
      <w:proofErr w:type="spellStart"/>
      <w:r w:rsidR="00095349" w:rsidRPr="00095349">
        <w:rPr>
          <w:rFonts w:cstheme="minorHAnsi"/>
          <w:sz w:val="24"/>
          <w:szCs w:val="24"/>
        </w:rPr>
        <w:t>pendekatan</w:t>
      </w:r>
      <w:proofErr w:type="spellEnd"/>
      <w:r w:rsidR="00095349" w:rsidRPr="00095349">
        <w:rPr>
          <w:rFonts w:cstheme="minorHAnsi"/>
          <w:sz w:val="24"/>
          <w:szCs w:val="24"/>
        </w:rPr>
        <w:t xml:space="preserve"> </w:t>
      </w:r>
      <w:proofErr w:type="spellStart"/>
      <w:r w:rsidR="00095349" w:rsidRPr="00095349">
        <w:rPr>
          <w:rFonts w:cstheme="minorHAnsi"/>
          <w:sz w:val="24"/>
          <w:szCs w:val="24"/>
        </w:rPr>
        <w:t>pembelajaran</w:t>
      </w:r>
      <w:proofErr w:type="spellEnd"/>
      <w:r w:rsidR="00095349" w:rsidRPr="00095349">
        <w:rPr>
          <w:rFonts w:cstheme="minorHAnsi"/>
          <w:sz w:val="24"/>
          <w:szCs w:val="24"/>
        </w:rPr>
        <w:t xml:space="preserve"> </w:t>
      </w:r>
      <w:proofErr w:type="spellStart"/>
      <w:r w:rsidR="00095349" w:rsidRPr="00095349">
        <w:rPr>
          <w:rFonts w:cstheme="minorHAnsi"/>
          <w:sz w:val="24"/>
          <w:szCs w:val="24"/>
        </w:rPr>
        <w:t>berbasis</w:t>
      </w:r>
      <w:proofErr w:type="spellEnd"/>
      <w:r w:rsidR="00095349" w:rsidRPr="00095349">
        <w:rPr>
          <w:rFonts w:cstheme="minorHAnsi"/>
          <w:sz w:val="24"/>
          <w:szCs w:val="24"/>
        </w:rPr>
        <w:t xml:space="preserve"> HOTS (</w:t>
      </w:r>
      <w:r w:rsidR="00095349" w:rsidRPr="00095349">
        <w:rPr>
          <w:rFonts w:cstheme="minorHAnsi"/>
          <w:i/>
          <w:iCs/>
          <w:sz w:val="24"/>
          <w:szCs w:val="24"/>
        </w:rPr>
        <w:t>Higher Order Thinking Skills</w:t>
      </w:r>
      <w:r w:rsidR="00095349" w:rsidRPr="00095349">
        <w:rPr>
          <w:rFonts w:cstheme="minorHAnsi"/>
          <w:sz w:val="24"/>
          <w:szCs w:val="24"/>
        </w:rPr>
        <w:t xml:space="preserve">) </w:t>
      </w:r>
      <w:proofErr w:type="spellStart"/>
      <w:r w:rsidR="00095349" w:rsidRPr="00095349">
        <w:rPr>
          <w:rFonts w:cstheme="minorHAnsi"/>
          <w:sz w:val="24"/>
          <w:szCs w:val="24"/>
        </w:rPr>
        <w:t>dengan</w:t>
      </w:r>
      <w:proofErr w:type="spellEnd"/>
      <w:r w:rsidR="00095349" w:rsidRPr="00095349">
        <w:rPr>
          <w:rFonts w:cstheme="minorHAnsi"/>
          <w:sz w:val="24"/>
          <w:szCs w:val="24"/>
        </w:rPr>
        <w:t xml:space="preserve"> model </w:t>
      </w:r>
      <w:proofErr w:type="spellStart"/>
      <w:r w:rsidR="00095349" w:rsidRPr="00095349">
        <w:rPr>
          <w:rFonts w:cstheme="minorHAnsi"/>
          <w:sz w:val="24"/>
          <w:szCs w:val="24"/>
        </w:rPr>
        <w:t>pembelajaran</w:t>
      </w:r>
      <w:proofErr w:type="spellEnd"/>
      <w:r w:rsidR="00095349" w:rsidRPr="00095349">
        <w:rPr>
          <w:rFonts w:cstheme="minorHAnsi"/>
          <w:sz w:val="24"/>
          <w:szCs w:val="24"/>
        </w:rPr>
        <w:t xml:space="preserve"> PBL (</w:t>
      </w:r>
      <w:r w:rsidR="00095349" w:rsidRPr="00095349">
        <w:rPr>
          <w:rFonts w:cstheme="minorHAnsi"/>
          <w:i/>
          <w:iCs/>
          <w:sz w:val="24"/>
          <w:szCs w:val="24"/>
        </w:rPr>
        <w:t>Problem Based Learning</w:t>
      </w:r>
      <w:r w:rsidR="00095349" w:rsidRPr="00095349">
        <w:rPr>
          <w:rFonts w:cstheme="minorHAnsi"/>
          <w:sz w:val="24"/>
          <w:szCs w:val="24"/>
        </w:rPr>
        <w:t xml:space="preserve">) pada </w:t>
      </w:r>
      <w:proofErr w:type="spellStart"/>
      <w:r w:rsidR="00095349" w:rsidRPr="00095349">
        <w:rPr>
          <w:rFonts w:cstheme="minorHAnsi"/>
          <w:sz w:val="24"/>
          <w:szCs w:val="24"/>
        </w:rPr>
        <w:t>pelajaran</w:t>
      </w:r>
      <w:proofErr w:type="spellEnd"/>
      <w:r w:rsidR="00095349" w:rsidRPr="00095349">
        <w:rPr>
          <w:rFonts w:cstheme="minorHAnsi"/>
          <w:sz w:val="24"/>
          <w:szCs w:val="24"/>
        </w:rPr>
        <w:t xml:space="preserve"> </w:t>
      </w:r>
      <w:proofErr w:type="spellStart"/>
      <w:r w:rsidR="00095349" w:rsidRPr="00095349">
        <w:rPr>
          <w:rFonts w:cstheme="minorHAnsi"/>
          <w:sz w:val="24"/>
          <w:szCs w:val="24"/>
        </w:rPr>
        <w:t>sejarah</w:t>
      </w:r>
      <w:proofErr w:type="spellEnd"/>
      <w:r w:rsidR="00095349" w:rsidRPr="00095349">
        <w:rPr>
          <w:rFonts w:cstheme="minorHAnsi"/>
          <w:sz w:val="24"/>
          <w:szCs w:val="24"/>
        </w:rPr>
        <w:t xml:space="preserve"> </w:t>
      </w:r>
      <w:proofErr w:type="spellStart"/>
      <w:r w:rsidR="00095349" w:rsidRPr="00095349">
        <w:rPr>
          <w:rFonts w:cstheme="minorHAnsi"/>
          <w:sz w:val="24"/>
          <w:szCs w:val="24"/>
        </w:rPr>
        <w:t>diketahui</w:t>
      </w:r>
      <w:proofErr w:type="spellEnd"/>
      <w:r w:rsidR="00095349" w:rsidRPr="00095349">
        <w:rPr>
          <w:rFonts w:cstheme="minorHAnsi"/>
          <w:sz w:val="24"/>
          <w:szCs w:val="24"/>
        </w:rPr>
        <w:t xml:space="preserve"> bahwa </w:t>
      </w:r>
      <w:proofErr w:type="spellStart"/>
      <w:r w:rsidR="00095349" w:rsidRPr="00095349">
        <w:rPr>
          <w:rFonts w:cstheme="minorHAnsi"/>
          <w:sz w:val="24"/>
          <w:szCs w:val="24"/>
        </w:rPr>
        <w:t>peserta</w:t>
      </w:r>
      <w:proofErr w:type="spellEnd"/>
      <w:r w:rsidR="00095349" w:rsidRPr="00095349">
        <w:rPr>
          <w:rFonts w:cstheme="minorHAnsi"/>
          <w:sz w:val="24"/>
          <w:szCs w:val="24"/>
        </w:rPr>
        <w:t xml:space="preserve"> </w:t>
      </w:r>
      <w:proofErr w:type="spellStart"/>
      <w:r w:rsidR="00095349" w:rsidRPr="00095349">
        <w:rPr>
          <w:rFonts w:cstheme="minorHAnsi"/>
          <w:sz w:val="24"/>
          <w:szCs w:val="24"/>
        </w:rPr>
        <w:t>didik</w:t>
      </w:r>
      <w:proofErr w:type="spellEnd"/>
      <w:r w:rsidR="00095349" w:rsidRPr="00095349">
        <w:rPr>
          <w:rFonts w:cstheme="minorHAnsi"/>
          <w:sz w:val="24"/>
          <w:szCs w:val="24"/>
        </w:rPr>
        <w:t xml:space="preserve"> </w:t>
      </w:r>
      <w:proofErr w:type="spellStart"/>
      <w:r w:rsidR="00095349" w:rsidRPr="00095349">
        <w:rPr>
          <w:rFonts w:cstheme="minorHAnsi"/>
          <w:sz w:val="24"/>
          <w:szCs w:val="24"/>
        </w:rPr>
        <w:t>kelas</w:t>
      </w:r>
      <w:proofErr w:type="spellEnd"/>
      <w:r w:rsidR="00095349" w:rsidRPr="00095349">
        <w:rPr>
          <w:rFonts w:cstheme="minorHAnsi"/>
          <w:sz w:val="24"/>
          <w:szCs w:val="24"/>
        </w:rPr>
        <w:t xml:space="preserve"> XI IPA 1 </w:t>
      </w:r>
      <w:proofErr w:type="spellStart"/>
      <w:r w:rsidR="00095349" w:rsidRPr="00095349">
        <w:rPr>
          <w:rFonts w:cstheme="minorHAnsi"/>
          <w:sz w:val="24"/>
          <w:szCs w:val="24"/>
        </w:rPr>
        <w:t>mampu</w:t>
      </w:r>
      <w:proofErr w:type="spellEnd"/>
      <w:r w:rsidR="00095349" w:rsidRPr="00095349">
        <w:rPr>
          <w:rFonts w:cstheme="minorHAnsi"/>
          <w:sz w:val="24"/>
          <w:szCs w:val="24"/>
        </w:rPr>
        <w:t xml:space="preserve"> </w:t>
      </w:r>
      <w:proofErr w:type="spellStart"/>
      <w:r w:rsidR="00095349" w:rsidRPr="00095349">
        <w:rPr>
          <w:rFonts w:cstheme="minorHAnsi"/>
          <w:sz w:val="24"/>
          <w:szCs w:val="24"/>
        </w:rPr>
        <w:t>mengikuti</w:t>
      </w:r>
      <w:proofErr w:type="spellEnd"/>
      <w:r w:rsidR="00095349" w:rsidRPr="00095349">
        <w:rPr>
          <w:rFonts w:cstheme="minorHAnsi"/>
          <w:sz w:val="24"/>
          <w:szCs w:val="24"/>
        </w:rPr>
        <w:t xml:space="preserve"> </w:t>
      </w:r>
      <w:proofErr w:type="spellStart"/>
      <w:r w:rsidR="00513545" w:rsidRPr="00513545">
        <w:rPr>
          <w:rFonts w:cstheme="minorHAnsi"/>
          <w:sz w:val="24"/>
          <w:szCs w:val="24"/>
        </w:rPr>
        <w:t>indikator</w:t>
      </w:r>
      <w:proofErr w:type="spellEnd"/>
      <w:r w:rsidR="00513545" w:rsidRPr="00513545">
        <w:rPr>
          <w:rFonts w:cstheme="minorHAnsi"/>
          <w:sz w:val="24"/>
          <w:szCs w:val="24"/>
        </w:rPr>
        <w:t xml:space="preserve"> </w:t>
      </w:r>
      <w:proofErr w:type="spellStart"/>
      <w:r w:rsidR="00513545" w:rsidRPr="00513545">
        <w:rPr>
          <w:rFonts w:cstheme="minorHAnsi"/>
          <w:sz w:val="24"/>
          <w:szCs w:val="24"/>
        </w:rPr>
        <w:t>merumuskan</w:t>
      </w:r>
      <w:proofErr w:type="spellEnd"/>
      <w:r w:rsidR="00513545" w:rsidRPr="00513545">
        <w:rPr>
          <w:rFonts w:cstheme="minorHAnsi"/>
          <w:sz w:val="24"/>
          <w:szCs w:val="24"/>
        </w:rPr>
        <w:t xml:space="preserve"> </w:t>
      </w:r>
      <w:proofErr w:type="spellStart"/>
      <w:r w:rsidR="00513545" w:rsidRPr="00513545">
        <w:rPr>
          <w:rFonts w:cstheme="minorHAnsi"/>
          <w:sz w:val="24"/>
          <w:szCs w:val="24"/>
        </w:rPr>
        <w:t>masalah</w:t>
      </w:r>
      <w:proofErr w:type="spellEnd"/>
      <w:r w:rsidR="00513545" w:rsidRPr="00513545">
        <w:rPr>
          <w:rFonts w:cstheme="minorHAnsi"/>
          <w:sz w:val="24"/>
          <w:szCs w:val="24"/>
        </w:rPr>
        <w:t xml:space="preserve"> </w:t>
      </w:r>
      <w:proofErr w:type="spellStart"/>
      <w:r w:rsidR="00513545" w:rsidRPr="00513545">
        <w:rPr>
          <w:rFonts w:cstheme="minorHAnsi"/>
          <w:sz w:val="24"/>
          <w:szCs w:val="24"/>
        </w:rPr>
        <w:t>sebesar</w:t>
      </w:r>
      <w:proofErr w:type="spellEnd"/>
      <w:r w:rsidR="00513545" w:rsidRPr="00513545">
        <w:rPr>
          <w:rFonts w:cstheme="minorHAnsi"/>
          <w:sz w:val="24"/>
          <w:szCs w:val="24"/>
        </w:rPr>
        <w:t xml:space="preserve"> 16%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sangat</w:t>
      </w:r>
      <w:proofErr w:type="spellEnd"/>
      <w:r w:rsidR="00513545" w:rsidRPr="00513545">
        <w:rPr>
          <w:rFonts w:cstheme="minorHAnsi"/>
          <w:sz w:val="24"/>
          <w:szCs w:val="24"/>
        </w:rPr>
        <w:t xml:space="preserve"> </w:t>
      </w:r>
      <w:proofErr w:type="spellStart"/>
      <w:r w:rsidR="00513545" w:rsidRPr="00513545">
        <w:rPr>
          <w:rFonts w:cstheme="minorHAnsi"/>
          <w:sz w:val="24"/>
          <w:szCs w:val="24"/>
        </w:rPr>
        <w:t>mampu</w:t>
      </w:r>
      <w:proofErr w:type="spellEnd"/>
      <w:r w:rsidR="00513545" w:rsidRPr="00513545">
        <w:rPr>
          <w:rFonts w:cstheme="minorHAnsi"/>
          <w:sz w:val="24"/>
          <w:szCs w:val="24"/>
        </w:rPr>
        <w:t xml:space="preserve"> dan 36%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mampu</w:t>
      </w:r>
      <w:proofErr w:type="spellEnd"/>
      <w:r w:rsidR="00513545" w:rsidRPr="00513545">
        <w:rPr>
          <w:rFonts w:cstheme="minorHAnsi"/>
          <w:sz w:val="24"/>
          <w:szCs w:val="24"/>
        </w:rPr>
        <w:t xml:space="preserve"> dan 48%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sedang</w:t>
      </w:r>
      <w:proofErr w:type="spellEnd"/>
      <w:r w:rsidR="00513545" w:rsidRPr="00513545">
        <w:rPr>
          <w:rFonts w:cstheme="minorHAnsi"/>
          <w:sz w:val="24"/>
          <w:szCs w:val="24"/>
        </w:rPr>
        <w:t xml:space="preserve">. Pada </w:t>
      </w:r>
      <w:proofErr w:type="spellStart"/>
      <w:r w:rsidR="00513545" w:rsidRPr="00513545">
        <w:rPr>
          <w:rFonts w:cstheme="minorHAnsi"/>
          <w:sz w:val="24"/>
          <w:szCs w:val="24"/>
        </w:rPr>
        <w:t>Indikator</w:t>
      </w:r>
      <w:proofErr w:type="spellEnd"/>
      <w:r w:rsidR="00513545" w:rsidRPr="00513545">
        <w:rPr>
          <w:rFonts w:cstheme="minorHAnsi"/>
          <w:sz w:val="24"/>
          <w:szCs w:val="24"/>
        </w:rPr>
        <w:t xml:space="preserve"> </w:t>
      </w:r>
      <w:proofErr w:type="spellStart"/>
      <w:r w:rsidR="00513545" w:rsidRPr="00513545">
        <w:rPr>
          <w:rFonts w:cstheme="minorHAnsi"/>
          <w:sz w:val="24"/>
          <w:szCs w:val="24"/>
        </w:rPr>
        <w:t>kedua</w:t>
      </w:r>
      <w:proofErr w:type="spellEnd"/>
      <w:r w:rsidR="00513545" w:rsidRPr="00513545">
        <w:rPr>
          <w:rFonts w:cstheme="minorHAnsi"/>
          <w:sz w:val="24"/>
          <w:szCs w:val="24"/>
        </w:rPr>
        <w:t xml:space="preserve"> </w:t>
      </w:r>
      <w:proofErr w:type="spellStart"/>
      <w:r w:rsidR="00513545" w:rsidRPr="00513545">
        <w:rPr>
          <w:rFonts w:cstheme="minorHAnsi"/>
          <w:sz w:val="24"/>
          <w:szCs w:val="24"/>
        </w:rPr>
        <w:t>diketahui</w:t>
      </w:r>
      <w:proofErr w:type="spellEnd"/>
      <w:r w:rsidR="00513545" w:rsidRPr="00513545">
        <w:rPr>
          <w:rFonts w:cstheme="minorHAnsi"/>
          <w:sz w:val="24"/>
          <w:szCs w:val="24"/>
        </w:rPr>
        <w:t xml:space="preserve"> bahwa </w:t>
      </w:r>
      <w:proofErr w:type="spellStart"/>
      <w:r w:rsidR="00513545" w:rsidRPr="00513545">
        <w:rPr>
          <w:rFonts w:cstheme="minorHAnsi"/>
          <w:sz w:val="24"/>
          <w:szCs w:val="24"/>
        </w:rPr>
        <w:t>peserta</w:t>
      </w:r>
      <w:proofErr w:type="spellEnd"/>
      <w:r w:rsidR="00513545" w:rsidRPr="00513545">
        <w:rPr>
          <w:rFonts w:cstheme="minorHAnsi"/>
          <w:sz w:val="24"/>
          <w:szCs w:val="24"/>
        </w:rPr>
        <w:t xml:space="preserve"> </w:t>
      </w:r>
      <w:proofErr w:type="spellStart"/>
      <w:r w:rsidR="00513545" w:rsidRPr="00513545">
        <w:rPr>
          <w:rFonts w:cstheme="minorHAnsi"/>
          <w:sz w:val="24"/>
          <w:szCs w:val="24"/>
        </w:rPr>
        <w:t>didik</w:t>
      </w:r>
      <w:proofErr w:type="spellEnd"/>
      <w:r w:rsidR="00513545" w:rsidRPr="00513545">
        <w:rPr>
          <w:rFonts w:cstheme="minorHAnsi"/>
          <w:sz w:val="24"/>
          <w:szCs w:val="24"/>
        </w:rPr>
        <w:t xml:space="preserve"> </w:t>
      </w:r>
      <w:proofErr w:type="spellStart"/>
      <w:r w:rsidR="00513545" w:rsidRPr="00513545">
        <w:rPr>
          <w:rFonts w:cstheme="minorHAnsi"/>
          <w:sz w:val="24"/>
          <w:szCs w:val="24"/>
        </w:rPr>
        <w:t>kelas</w:t>
      </w:r>
      <w:proofErr w:type="spellEnd"/>
      <w:r w:rsidR="00513545" w:rsidRPr="00513545">
        <w:rPr>
          <w:rFonts w:cstheme="minorHAnsi"/>
          <w:sz w:val="24"/>
          <w:szCs w:val="24"/>
        </w:rPr>
        <w:t xml:space="preserve"> XI IPA 1 </w:t>
      </w:r>
      <w:proofErr w:type="spellStart"/>
      <w:r w:rsidR="00513545" w:rsidRPr="00513545">
        <w:rPr>
          <w:rFonts w:cstheme="minorHAnsi"/>
          <w:sz w:val="24"/>
          <w:szCs w:val="24"/>
        </w:rPr>
        <w:t>mampu</w:t>
      </w:r>
      <w:proofErr w:type="spellEnd"/>
      <w:r w:rsidR="00513545" w:rsidRPr="00513545">
        <w:rPr>
          <w:rFonts w:cstheme="minorHAnsi"/>
          <w:sz w:val="24"/>
          <w:szCs w:val="24"/>
        </w:rPr>
        <w:t xml:space="preserve"> </w:t>
      </w:r>
      <w:proofErr w:type="spellStart"/>
      <w:r w:rsidR="00513545" w:rsidRPr="00513545">
        <w:rPr>
          <w:rFonts w:cstheme="minorHAnsi"/>
          <w:sz w:val="24"/>
          <w:szCs w:val="24"/>
        </w:rPr>
        <w:t>dalam</w:t>
      </w:r>
      <w:proofErr w:type="spellEnd"/>
      <w:r w:rsidR="00513545" w:rsidRPr="00513545">
        <w:rPr>
          <w:rFonts w:cstheme="minorHAnsi"/>
          <w:sz w:val="24"/>
          <w:szCs w:val="24"/>
        </w:rPr>
        <w:t xml:space="preserve"> </w:t>
      </w:r>
      <w:proofErr w:type="spellStart"/>
      <w:r w:rsidR="00513545" w:rsidRPr="00513545">
        <w:rPr>
          <w:rFonts w:cstheme="minorHAnsi"/>
          <w:sz w:val="24"/>
          <w:szCs w:val="24"/>
        </w:rPr>
        <w:t>mengemukakan</w:t>
      </w:r>
      <w:proofErr w:type="spellEnd"/>
      <w:r w:rsidR="00513545" w:rsidRPr="00513545">
        <w:rPr>
          <w:rFonts w:cstheme="minorHAnsi"/>
          <w:sz w:val="24"/>
          <w:szCs w:val="24"/>
        </w:rPr>
        <w:t xml:space="preserve"> </w:t>
      </w:r>
      <w:proofErr w:type="spellStart"/>
      <w:r w:rsidR="00513545" w:rsidRPr="00513545">
        <w:rPr>
          <w:rFonts w:cstheme="minorHAnsi"/>
          <w:sz w:val="24"/>
          <w:szCs w:val="24"/>
        </w:rPr>
        <w:t>pendapat</w:t>
      </w:r>
      <w:proofErr w:type="spellEnd"/>
      <w:r w:rsidR="00513545" w:rsidRPr="00513545">
        <w:rPr>
          <w:rFonts w:cstheme="minorHAnsi"/>
          <w:sz w:val="24"/>
          <w:szCs w:val="24"/>
        </w:rPr>
        <w:t xml:space="preserve">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presentase</w:t>
      </w:r>
      <w:proofErr w:type="spellEnd"/>
      <w:r w:rsidR="00513545" w:rsidRPr="00513545">
        <w:rPr>
          <w:rFonts w:cstheme="minorHAnsi"/>
          <w:sz w:val="24"/>
          <w:szCs w:val="24"/>
        </w:rPr>
        <w:t xml:space="preserve"> </w:t>
      </w:r>
      <w:proofErr w:type="spellStart"/>
      <w:r w:rsidR="00513545" w:rsidRPr="00513545">
        <w:rPr>
          <w:rFonts w:cstheme="minorHAnsi"/>
          <w:sz w:val="24"/>
          <w:szCs w:val="24"/>
        </w:rPr>
        <w:t>sebesar</w:t>
      </w:r>
      <w:proofErr w:type="spellEnd"/>
      <w:r w:rsidR="00513545" w:rsidRPr="00513545">
        <w:rPr>
          <w:rFonts w:cstheme="minorHAnsi"/>
          <w:sz w:val="24"/>
          <w:szCs w:val="24"/>
        </w:rPr>
        <w:t xml:space="preserve"> 12%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sangat</w:t>
      </w:r>
      <w:proofErr w:type="spellEnd"/>
      <w:r w:rsidR="00513545" w:rsidRPr="00513545">
        <w:rPr>
          <w:rFonts w:cstheme="minorHAnsi"/>
          <w:sz w:val="24"/>
          <w:szCs w:val="24"/>
        </w:rPr>
        <w:t xml:space="preserve"> </w:t>
      </w:r>
      <w:proofErr w:type="spellStart"/>
      <w:r w:rsidR="00513545" w:rsidRPr="00513545">
        <w:rPr>
          <w:rFonts w:cstheme="minorHAnsi"/>
          <w:sz w:val="24"/>
          <w:szCs w:val="24"/>
        </w:rPr>
        <w:t>mampu</w:t>
      </w:r>
      <w:proofErr w:type="spellEnd"/>
      <w:r w:rsidR="00513545" w:rsidRPr="00513545">
        <w:rPr>
          <w:rFonts w:cstheme="minorHAnsi"/>
          <w:sz w:val="24"/>
          <w:szCs w:val="24"/>
        </w:rPr>
        <w:t xml:space="preserve">, 32%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mampu</w:t>
      </w:r>
      <w:proofErr w:type="spellEnd"/>
      <w:r w:rsidR="00513545" w:rsidRPr="00513545">
        <w:rPr>
          <w:rFonts w:cstheme="minorHAnsi"/>
          <w:sz w:val="24"/>
          <w:szCs w:val="24"/>
        </w:rPr>
        <w:t xml:space="preserve"> dan 56%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sedang</w:t>
      </w:r>
      <w:proofErr w:type="spellEnd"/>
      <w:r w:rsidR="00513545" w:rsidRPr="00513545">
        <w:rPr>
          <w:rFonts w:cstheme="minorHAnsi"/>
          <w:sz w:val="24"/>
          <w:szCs w:val="24"/>
        </w:rPr>
        <w:t xml:space="preserve">. Pada </w:t>
      </w:r>
      <w:proofErr w:type="spellStart"/>
      <w:r w:rsidR="00513545" w:rsidRPr="00513545">
        <w:rPr>
          <w:rFonts w:cstheme="minorHAnsi"/>
          <w:sz w:val="24"/>
          <w:szCs w:val="24"/>
        </w:rPr>
        <w:t>indikator</w:t>
      </w:r>
      <w:proofErr w:type="spellEnd"/>
      <w:r w:rsidR="00513545" w:rsidRPr="00513545">
        <w:rPr>
          <w:rFonts w:cstheme="minorHAnsi"/>
          <w:sz w:val="24"/>
          <w:szCs w:val="24"/>
        </w:rPr>
        <w:t xml:space="preserve"> </w:t>
      </w:r>
      <w:proofErr w:type="spellStart"/>
      <w:r w:rsidR="00513545" w:rsidRPr="00513545">
        <w:rPr>
          <w:rFonts w:cstheme="minorHAnsi"/>
          <w:sz w:val="24"/>
          <w:szCs w:val="24"/>
        </w:rPr>
        <w:t>ketiga</w:t>
      </w:r>
      <w:proofErr w:type="spellEnd"/>
      <w:r w:rsidR="00513545" w:rsidRPr="00513545">
        <w:rPr>
          <w:rFonts w:cstheme="minorHAnsi"/>
          <w:sz w:val="24"/>
          <w:szCs w:val="24"/>
        </w:rPr>
        <w:t xml:space="preserve"> </w:t>
      </w:r>
      <w:proofErr w:type="spellStart"/>
      <w:r w:rsidR="00513545" w:rsidRPr="00513545">
        <w:rPr>
          <w:rFonts w:cstheme="minorHAnsi"/>
          <w:sz w:val="24"/>
          <w:szCs w:val="24"/>
        </w:rPr>
        <w:t>diketahui</w:t>
      </w:r>
      <w:proofErr w:type="spellEnd"/>
      <w:r w:rsidR="00513545" w:rsidRPr="00513545">
        <w:rPr>
          <w:rFonts w:cstheme="minorHAnsi"/>
          <w:sz w:val="24"/>
          <w:szCs w:val="24"/>
        </w:rPr>
        <w:t xml:space="preserve"> bahwa </w:t>
      </w:r>
      <w:proofErr w:type="spellStart"/>
      <w:r w:rsidR="00513545" w:rsidRPr="00513545">
        <w:rPr>
          <w:rFonts w:cstheme="minorHAnsi"/>
          <w:sz w:val="24"/>
          <w:szCs w:val="24"/>
        </w:rPr>
        <w:t>peserta</w:t>
      </w:r>
      <w:proofErr w:type="spellEnd"/>
      <w:r w:rsidR="00513545" w:rsidRPr="00513545">
        <w:rPr>
          <w:rFonts w:cstheme="minorHAnsi"/>
          <w:sz w:val="24"/>
          <w:szCs w:val="24"/>
        </w:rPr>
        <w:t xml:space="preserve"> </w:t>
      </w:r>
      <w:proofErr w:type="spellStart"/>
      <w:r w:rsidR="00513545" w:rsidRPr="00513545">
        <w:rPr>
          <w:rFonts w:cstheme="minorHAnsi"/>
          <w:sz w:val="24"/>
          <w:szCs w:val="24"/>
        </w:rPr>
        <w:t>didik</w:t>
      </w:r>
      <w:proofErr w:type="spellEnd"/>
      <w:r w:rsidR="00513545" w:rsidRPr="00513545">
        <w:rPr>
          <w:rFonts w:cstheme="minorHAnsi"/>
          <w:sz w:val="24"/>
          <w:szCs w:val="24"/>
        </w:rPr>
        <w:t xml:space="preserve"> </w:t>
      </w:r>
      <w:proofErr w:type="spellStart"/>
      <w:r w:rsidR="00513545" w:rsidRPr="00513545">
        <w:rPr>
          <w:rFonts w:cstheme="minorHAnsi"/>
          <w:sz w:val="24"/>
          <w:szCs w:val="24"/>
        </w:rPr>
        <w:t>mampu</w:t>
      </w:r>
      <w:proofErr w:type="spellEnd"/>
      <w:r w:rsidR="00513545" w:rsidRPr="00513545">
        <w:rPr>
          <w:rFonts w:cstheme="minorHAnsi"/>
          <w:sz w:val="24"/>
          <w:szCs w:val="24"/>
        </w:rPr>
        <w:t xml:space="preserve"> </w:t>
      </w:r>
      <w:proofErr w:type="spellStart"/>
      <w:r w:rsidR="00513545" w:rsidRPr="00513545">
        <w:rPr>
          <w:rFonts w:cstheme="minorHAnsi"/>
          <w:sz w:val="24"/>
          <w:szCs w:val="24"/>
        </w:rPr>
        <w:t>membuat</w:t>
      </w:r>
      <w:proofErr w:type="spellEnd"/>
      <w:r w:rsidR="00513545" w:rsidRPr="00513545">
        <w:rPr>
          <w:rFonts w:cstheme="minorHAnsi"/>
          <w:sz w:val="24"/>
          <w:szCs w:val="24"/>
        </w:rPr>
        <w:t xml:space="preserve"> </w:t>
      </w:r>
      <w:proofErr w:type="spellStart"/>
      <w:r w:rsidR="00513545" w:rsidRPr="00513545">
        <w:rPr>
          <w:rFonts w:cstheme="minorHAnsi"/>
          <w:sz w:val="24"/>
          <w:szCs w:val="24"/>
        </w:rPr>
        <w:t>kesimpulan</w:t>
      </w:r>
      <w:proofErr w:type="spellEnd"/>
      <w:r w:rsidR="00513545" w:rsidRPr="00513545">
        <w:rPr>
          <w:rFonts w:cstheme="minorHAnsi"/>
          <w:sz w:val="24"/>
          <w:szCs w:val="24"/>
        </w:rPr>
        <w:t xml:space="preserve">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presentase</w:t>
      </w:r>
      <w:proofErr w:type="spellEnd"/>
      <w:r w:rsidR="00513545" w:rsidRPr="00513545">
        <w:rPr>
          <w:rFonts w:cstheme="minorHAnsi"/>
          <w:sz w:val="24"/>
          <w:szCs w:val="24"/>
        </w:rPr>
        <w:t xml:space="preserve"> 32%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dangat</w:t>
      </w:r>
      <w:proofErr w:type="spellEnd"/>
      <w:r w:rsidR="00513545" w:rsidRPr="00513545">
        <w:rPr>
          <w:rFonts w:cstheme="minorHAnsi"/>
          <w:sz w:val="24"/>
          <w:szCs w:val="24"/>
        </w:rPr>
        <w:t xml:space="preserve"> </w:t>
      </w:r>
      <w:proofErr w:type="spellStart"/>
      <w:r w:rsidR="00513545" w:rsidRPr="00513545">
        <w:rPr>
          <w:rFonts w:cstheme="minorHAnsi"/>
          <w:sz w:val="24"/>
          <w:szCs w:val="24"/>
        </w:rPr>
        <w:t>mampu</w:t>
      </w:r>
      <w:proofErr w:type="spellEnd"/>
      <w:r w:rsidR="00513545" w:rsidRPr="00513545">
        <w:rPr>
          <w:rFonts w:cstheme="minorHAnsi"/>
          <w:sz w:val="24"/>
          <w:szCs w:val="24"/>
        </w:rPr>
        <w:t xml:space="preserve">, 40%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mampu</w:t>
      </w:r>
      <w:proofErr w:type="spellEnd"/>
      <w:r w:rsidR="00513545" w:rsidRPr="00513545">
        <w:rPr>
          <w:rFonts w:cstheme="minorHAnsi"/>
          <w:sz w:val="24"/>
          <w:szCs w:val="24"/>
        </w:rPr>
        <w:t xml:space="preserve">, dan 28% </w:t>
      </w:r>
      <w:proofErr w:type="spellStart"/>
      <w:r w:rsidR="00513545" w:rsidRPr="00513545">
        <w:rPr>
          <w:rFonts w:cstheme="minorHAnsi"/>
          <w:sz w:val="24"/>
          <w:szCs w:val="24"/>
        </w:rPr>
        <w:t>dengan</w:t>
      </w:r>
      <w:proofErr w:type="spellEnd"/>
      <w:r w:rsidR="00513545" w:rsidRPr="00513545">
        <w:rPr>
          <w:rFonts w:cstheme="minorHAnsi"/>
          <w:sz w:val="24"/>
          <w:szCs w:val="24"/>
        </w:rPr>
        <w:t xml:space="preserve"> </w:t>
      </w:r>
      <w:proofErr w:type="spellStart"/>
      <w:r w:rsidR="00513545" w:rsidRPr="00513545">
        <w:rPr>
          <w:rFonts w:cstheme="minorHAnsi"/>
          <w:sz w:val="24"/>
          <w:szCs w:val="24"/>
        </w:rPr>
        <w:t>kriteria</w:t>
      </w:r>
      <w:proofErr w:type="spellEnd"/>
      <w:r w:rsidR="00513545" w:rsidRPr="00513545">
        <w:rPr>
          <w:rFonts w:cstheme="minorHAnsi"/>
          <w:sz w:val="24"/>
          <w:szCs w:val="24"/>
        </w:rPr>
        <w:t xml:space="preserve"> </w:t>
      </w:r>
      <w:proofErr w:type="spellStart"/>
      <w:r w:rsidR="00513545" w:rsidRPr="00513545">
        <w:rPr>
          <w:rFonts w:cstheme="minorHAnsi"/>
          <w:sz w:val="24"/>
          <w:szCs w:val="24"/>
        </w:rPr>
        <w:t>sedang</w:t>
      </w:r>
      <w:proofErr w:type="spellEnd"/>
      <w:r w:rsidR="00513545" w:rsidRPr="00513545">
        <w:rPr>
          <w:rFonts w:cstheme="minorHAnsi"/>
          <w:sz w:val="24"/>
          <w:szCs w:val="24"/>
        </w:rPr>
        <w:t>.</w:t>
      </w:r>
      <w:r w:rsidR="00513545">
        <w:rPr>
          <w:rFonts w:cstheme="minorHAnsi"/>
          <w:sz w:val="24"/>
          <w:szCs w:val="24"/>
        </w:rPr>
        <w:t xml:space="preserve"> </w:t>
      </w:r>
      <w:r w:rsidR="00BD17E6">
        <w:rPr>
          <w:rFonts w:cstheme="minorHAnsi"/>
          <w:sz w:val="24"/>
          <w:szCs w:val="24"/>
        </w:rPr>
        <w:t xml:space="preserve">(2) </w:t>
      </w:r>
      <w:proofErr w:type="spellStart"/>
      <w:r w:rsidR="00180A35">
        <w:rPr>
          <w:rFonts w:cstheme="minorHAnsi"/>
          <w:sz w:val="24"/>
          <w:szCs w:val="24"/>
        </w:rPr>
        <w:t>Kemudian</w:t>
      </w:r>
      <w:proofErr w:type="spellEnd"/>
      <w:r w:rsidR="00180A35">
        <w:rPr>
          <w:rFonts w:cstheme="minorHAnsi"/>
          <w:sz w:val="24"/>
          <w:szCs w:val="24"/>
        </w:rPr>
        <w:t xml:space="preserve"> </w:t>
      </w:r>
      <w:proofErr w:type="spellStart"/>
      <w:r w:rsidR="00095349" w:rsidRPr="00095349">
        <w:rPr>
          <w:rFonts w:cstheme="minorHAnsi"/>
          <w:sz w:val="24"/>
          <w:szCs w:val="24"/>
        </w:rPr>
        <w:t>Berdasarkan</w:t>
      </w:r>
      <w:proofErr w:type="spellEnd"/>
      <w:r w:rsidR="00095349" w:rsidRPr="00095349">
        <w:rPr>
          <w:rFonts w:cstheme="minorHAnsi"/>
          <w:sz w:val="24"/>
          <w:szCs w:val="24"/>
        </w:rPr>
        <w:t xml:space="preserve"> </w:t>
      </w:r>
      <w:proofErr w:type="spellStart"/>
      <w:r w:rsidR="00095349" w:rsidRPr="00095349">
        <w:rPr>
          <w:rFonts w:cstheme="minorHAnsi"/>
          <w:sz w:val="24"/>
          <w:szCs w:val="24"/>
        </w:rPr>
        <w:t>hasil</w:t>
      </w:r>
      <w:proofErr w:type="spellEnd"/>
      <w:r w:rsidR="00095349" w:rsidRPr="00095349">
        <w:rPr>
          <w:rFonts w:cstheme="minorHAnsi"/>
          <w:sz w:val="24"/>
          <w:szCs w:val="24"/>
        </w:rPr>
        <w:t xml:space="preserve"> uji t </w:t>
      </w:r>
      <w:proofErr w:type="spellStart"/>
      <w:r w:rsidR="00095349" w:rsidRPr="00095349">
        <w:rPr>
          <w:rFonts w:cstheme="minorHAnsi"/>
          <w:sz w:val="24"/>
          <w:szCs w:val="24"/>
        </w:rPr>
        <w:t>dapat</w:t>
      </w:r>
      <w:proofErr w:type="spellEnd"/>
      <w:r w:rsidR="00095349" w:rsidRPr="00095349">
        <w:rPr>
          <w:rFonts w:cstheme="minorHAnsi"/>
          <w:sz w:val="24"/>
          <w:szCs w:val="24"/>
        </w:rPr>
        <w:t xml:space="preserve"> </w:t>
      </w:r>
      <w:proofErr w:type="spellStart"/>
      <w:r w:rsidR="00095349" w:rsidRPr="00095349">
        <w:rPr>
          <w:rFonts w:cstheme="minorHAnsi"/>
          <w:sz w:val="24"/>
          <w:szCs w:val="24"/>
        </w:rPr>
        <w:t>diketahui</w:t>
      </w:r>
      <w:proofErr w:type="spellEnd"/>
      <w:r w:rsidR="00095349" w:rsidRPr="00095349">
        <w:rPr>
          <w:rFonts w:cstheme="minorHAnsi"/>
          <w:sz w:val="24"/>
          <w:szCs w:val="24"/>
        </w:rPr>
        <w:t xml:space="preserve"> bahwa </w:t>
      </w:r>
      <w:proofErr w:type="spellStart"/>
      <w:r w:rsidR="00095349" w:rsidRPr="00095349">
        <w:rPr>
          <w:rFonts w:cstheme="minorHAnsi"/>
          <w:sz w:val="24"/>
          <w:szCs w:val="24"/>
        </w:rPr>
        <w:t>harga</w:t>
      </w:r>
      <w:proofErr w:type="spellEnd"/>
      <w:r w:rsidR="00095349" w:rsidRPr="00095349">
        <w:rPr>
          <w:rFonts w:cstheme="minorHAnsi"/>
          <w:sz w:val="24"/>
          <w:szCs w:val="24"/>
        </w:rPr>
        <w:t xml:space="preserve"> </w:t>
      </w:r>
      <w:r w:rsidR="00095349" w:rsidRPr="00095349">
        <w:rPr>
          <w:rFonts w:ascii="Cambria Math" w:hAnsi="Cambria Math" w:cs="Cambria Math"/>
          <w:i/>
          <w:iCs/>
          <w:sz w:val="24"/>
          <w:szCs w:val="24"/>
        </w:rPr>
        <w:t>𝑡</w:t>
      </w:r>
      <w:proofErr w:type="spellStart"/>
      <w:r w:rsidR="00095349" w:rsidRPr="00095349">
        <w:rPr>
          <w:rFonts w:cstheme="minorHAnsi"/>
          <w:i/>
          <w:iCs/>
          <w:sz w:val="24"/>
          <w:szCs w:val="24"/>
          <w:vertAlign w:val="subscript"/>
        </w:rPr>
        <w:t>hitung</w:t>
      </w:r>
      <w:proofErr w:type="spellEnd"/>
      <w:r w:rsidR="00095349" w:rsidRPr="00095349">
        <w:rPr>
          <w:rFonts w:cstheme="minorHAnsi"/>
          <w:i/>
          <w:iCs/>
          <w:sz w:val="24"/>
          <w:szCs w:val="24"/>
          <w:vertAlign w:val="subscript"/>
        </w:rPr>
        <w:t xml:space="preserve"> </w:t>
      </w:r>
      <w:proofErr w:type="spellStart"/>
      <w:r w:rsidR="00095349" w:rsidRPr="00095349">
        <w:rPr>
          <w:rFonts w:cstheme="minorHAnsi"/>
          <w:sz w:val="24"/>
          <w:szCs w:val="24"/>
        </w:rPr>
        <w:t>sebesar</w:t>
      </w:r>
      <w:proofErr w:type="spellEnd"/>
      <w:r w:rsidR="00095349" w:rsidRPr="00095349">
        <w:rPr>
          <w:rFonts w:cstheme="minorHAnsi"/>
          <w:sz w:val="24"/>
          <w:szCs w:val="24"/>
        </w:rPr>
        <w:t xml:space="preserve"> 5,83 dan </w:t>
      </w:r>
      <w:r w:rsidR="00095349" w:rsidRPr="00095349">
        <w:rPr>
          <w:rFonts w:ascii="Cambria Math" w:hAnsi="Cambria Math" w:cs="Cambria Math"/>
          <w:i/>
          <w:iCs/>
          <w:sz w:val="24"/>
          <w:szCs w:val="24"/>
        </w:rPr>
        <w:t>𝑡</w:t>
      </w:r>
      <w:proofErr w:type="spellStart"/>
      <w:r w:rsidR="00095349" w:rsidRPr="00095349">
        <w:rPr>
          <w:rFonts w:cstheme="minorHAnsi"/>
          <w:i/>
          <w:iCs/>
          <w:sz w:val="24"/>
          <w:szCs w:val="24"/>
          <w:vertAlign w:val="subscript"/>
        </w:rPr>
        <w:t>tabel</w:t>
      </w:r>
      <w:proofErr w:type="spellEnd"/>
      <w:r w:rsidR="00095349" w:rsidRPr="00095349">
        <w:rPr>
          <w:rFonts w:cstheme="minorHAnsi"/>
          <w:i/>
          <w:iCs/>
          <w:sz w:val="24"/>
          <w:szCs w:val="24"/>
          <w:vertAlign w:val="subscript"/>
        </w:rPr>
        <w:t xml:space="preserve"> </w:t>
      </w:r>
      <w:r w:rsidR="00095349" w:rsidRPr="00095349">
        <w:rPr>
          <w:rFonts w:cstheme="minorHAnsi"/>
          <w:sz w:val="24"/>
          <w:szCs w:val="24"/>
        </w:rPr>
        <w:t xml:space="preserve">1,667 </w:t>
      </w:r>
      <w:proofErr w:type="spellStart"/>
      <w:r w:rsidR="00095349" w:rsidRPr="00095349">
        <w:rPr>
          <w:rFonts w:cstheme="minorHAnsi"/>
          <w:sz w:val="24"/>
          <w:szCs w:val="24"/>
        </w:rPr>
        <w:t>maka</w:t>
      </w:r>
      <w:proofErr w:type="spellEnd"/>
      <w:r w:rsidR="00095349" w:rsidRPr="00095349">
        <w:rPr>
          <w:rFonts w:cstheme="minorHAnsi"/>
          <w:sz w:val="24"/>
          <w:szCs w:val="24"/>
        </w:rPr>
        <w:t xml:space="preserve"> Ha </w:t>
      </w:r>
      <w:proofErr w:type="spellStart"/>
      <w:r w:rsidR="00095349" w:rsidRPr="00095349">
        <w:rPr>
          <w:rFonts w:cstheme="minorHAnsi"/>
          <w:sz w:val="24"/>
          <w:szCs w:val="24"/>
        </w:rPr>
        <w:t>diterima</w:t>
      </w:r>
      <w:proofErr w:type="spellEnd"/>
      <w:r w:rsidR="00095349" w:rsidRPr="00095349">
        <w:rPr>
          <w:rFonts w:cstheme="minorHAnsi"/>
          <w:sz w:val="24"/>
          <w:szCs w:val="24"/>
        </w:rPr>
        <w:t xml:space="preserve"> dan Ho </w:t>
      </w:r>
      <w:proofErr w:type="spellStart"/>
      <w:r w:rsidR="00095349" w:rsidRPr="00095349">
        <w:rPr>
          <w:rFonts w:cstheme="minorHAnsi"/>
          <w:sz w:val="24"/>
          <w:szCs w:val="24"/>
        </w:rPr>
        <w:t>ditolak</w:t>
      </w:r>
      <w:proofErr w:type="spellEnd"/>
      <w:r w:rsidR="00095349" w:rsidRPr="00095349">
        <w:rPr>
          <w:rFonts w:cstheme="minorHAnsi"/>
          <w:sz w:val="24"/>
          <w:szCs w:val="24"/>
        </w:rPr>
        <w:t xml:space="preserve">, </w:t>
      </w:r>
      <w:proofErr w:type="spellStart"/>
      <w:r w:rsidR="00095349" w:rsidRPr="00095349">
        <w:rPr>
          <w:rFonts w:cstheme="minorHAnsi"/>
          <w:sz w:val="24"/>
          <w:szCs w:val="24"/>
        </w:rPr>
        <w:t>sehingga</w:t>
      </w:r>
      <w:proofErr w:type="spellEnd"/>
      <w:r w:rsidR="00095349" w:rsidRPr="00095349">
        <w:rPr>
          <w:rFonts w:cstheme="minorHAnsi"/>
          <w:sz w:val="24"/>
          <w:szCs w:val="24"/>
        </w:rPr>
        <w:t xml:space="preserve"> </w:t>
      </w:r>
      <w:proofErr w:type="spellStart"/>
      <w:r w:rsidR="00095349" w:rsidRPr="00095349">
        <w:rPr>
          <w:rFonts w:cstheme="minorHAnsi"/>
          <w:sz w:val="24"/>
          <w:szCs w:val="24"/>
        </w:rPr>
        <w:t>dapat</w:t>
      </w:r>
      <w:proofErr w:type="spellEnd"/>
      <w:r w:rsidR="00095349" w:rsidRPr="00095349">
        <w:rPr>
          <w:rFonts w:cstheme="minorHAnsi"/>
          <w:sz w:val="24"/>
          <w:szCs w:val="24"/>
        </w:rPr>
        <w:t xml:space="preserve"> </w:t>
      </w:r>
      <w:proofErr w:type="spellStart"/>
      <w:r w:rsidR="00095349" w:rsidRPr="00095349">
        <w:rPr>
          <w:rFonts w:cstheme="minorHAnsi"/>
          <w:sz w:val="24"/>
          <w:szCs w:val="24"/>
        </w:rPr>
        <w:t>dikatakan</w:t>
      </w:r>
      <w:proofErr w:type="spellEnd"/>
      <w:r w:rsidR="00095349" w:rsidRPr="00095349">
        <w:rPr>
          <w:rFonts w:cstheme="minorHAnsi"/>
          <w:sz w:val="24"/>
          <w:szCs w:val="24"/>
        </w:rPr>
        <w:t xml:space="preserve"> bahwa </w:t>
      </w:r>
      <w:proofErr w:type="spellStart"/>
      <w:r w:rsidR="00095349" w:rsidRPr="00095349">
        <w:rPr>
          <w:rFonts w:cstheme="minorHAnsi"/>
          <w:sz w:val="24"/>
          <w:szCs w:val="24"/>
        </w:rPr>
        <w:t>ada</w:t>
      </w:r>
      <w:proofErr w:type="spellEnd"/>
      <w:r w:rsidR="00095349" w:rsidRPr="00095349">
        <w:rPr>
          <w:rFonts w:cstheme="minorHAnsi"/>
          <w:sz w:val="24"/>
          <w:szCs w:val="24"/>
        </w:rPr>
        <w:t xml:space="preserve"> </w:t>
      </w:r>
      <w:proofErr w:type="spellStart"/>
      <w:r w:rsidR="00095349" w:rsidRPr="00095349">
        <w:rPr>
          <w:rFonts w:cstheme="minorHAnsi"/>
          <w:sz w:val="24"/>
          <w:szCs w:val="24"/>
        </w:rPr>
        <w:t>pengaruh</w:t>
      </w:r>
      <w:proofErr w:type="spellEnd"/>
      <w:r w:rsidR="00095349" w:rsidRPr="00095349">
        <w:rPr>
          <w:rFonts w:cstheme="minorHAnsi"/>
          <w:sz w:val="24"/>
          <w:szCs w:val="24"/>
        </w:rPr>
        <w:t xml:space="preserve"> </w:t>
      </w:r>
      <w:proofErr w:type="spellStart"/>
      <w:r w:rsidR="00095349" w:rsidRPr="00095349">
        <w:rPr>
          <w:rFonts w:cstheme="minorHAnsi"/>
          <w:sz w:val="24"/>
          <w:szCs w:val="24"/>
        </w:rPr>
        <w:t>pelaksanaan</w:t>
      </w:r>
      <w:proofErr w:type="spellEnd"/>
      <w:r w:rsidR="00095349" w:rsidRPr="00095349">
        <w:rPr>
          <w:rFonts w:cstheme="minorHAnsi"/>
          <w:sz w:val="24"/>
          <w:szCs w:val="24"/>
        </w:rPr>
        <w:t xml:space="preserve"> </w:t>
      </w:r>
      <w:proofErr w:type="spellStart"/>
      <w:r w:rsidR="00095349" w:rsidRPr="00095349">
        <w:rPr>
          <w:rFonts w:cstheme="minorHAnsi"/>
          <w:sz w:val="24"/>
          <w:szCs w:val="24"/>
        </w:rPr>
        <w:t>pembelajaran</w:t>
      </w:r>
      <w:proofErr w:type="spellEnd"/>
      <w:r w:rsidR="00095349" w:rsidRPr="00095349">
        <w:rPr>
          <w:rFonts w:cstheme="minorHAnsi"/>
          <w:sz w:val="24"/>
          <w:szCs w:val="24"/>
        </w:rPr>
        <w:t xml:space="preserve"> HOTS </w:t>
      </w:r>
      <w:proofErr w:type="spellStart"/>
      <w:r w:rsidR="00095349" w:rsidRPr="00095349">
        <w:rPr>
          <w:rFonts w:cstheme="minorHAnsi"/>
          <w:sz w:val="24"/>
          <w:szCs w:val="24"/>
        </w:rPr>
        <w:t>terhadap</w:t>
      </w:r>
      <w:proofErr w:type="spellEnd"/>
      <w:r w:rsidR="00095349" w:rsidRPr="00095349">
        <w:rPr>
          <w:rFonts w:cstheme="minorHAnsi"/>
          <w:sz w:val="24"/>
          <w:szCs w:val="24"/>
        </w:rPr>
        <w:t xml:space="preserve"> </w:t>
      </w:r>
      <w:proofErr w:type="spellStart"/>
      <w:r w:rsidR="00095349" w:rsidRPr="00095349">
        <w:rPr>
          <w:rFonts w:cstheme="minorHAnsi"/>
          <w:sz w:val="24"/>
          <w:szCs w:val="24"/>
        </w:rPr>
        <w:t>keterampilan</w:t>
      </w:r>
      <w:proofErr w:type="spellEnd"/>
      <w:r w:rsidR="00095349" w:rsidRPr="00095349">
        <w:rPr>
          <w:rFonts w:cstheme="minorHAnsi"/>
          <w:sz w:val="24"/>
          <w:szCs w:val="24"/>
        </w:rPr>
        <w:t xml:space="preserve"> </w:t>
      </w:r>
      <w:proofErr w:type="spellStart"/>
      <w:r w:rsidR="00095349" w:rsidRPr="00095349">
        <w:rPr>
          <w:rFonts w:cstheme="minorHAnsi"/>
          <w:sz w:val="24"/>
          <w:szCs w:val="24"/>
        </w:rPr>
        <w:t>berpikir</w:t>
      </w:r>
      <w:proofErr w:type="spellEnd"/>
      <w:r w:rsidR="00095349" w:rsidRPr="00095349">
        <w:rPr>
          <w:rFonts w:cstheme="minorHAnsi"/>
          <w:sz w:val="24"/>
          <w:szCs w:val="24"/>
        </w:rPr>
        <w:t xml:space="preserve"> </w:t>
      </w:r>
      <w:proofErr w:type="spellStart"/>
      <w:r w:rsidR="00095349" w:rsidRPr="00095349">
        <w:rPr>
          <w:rFonts w:cstheme="minorHAnsi"/>
          <w:sz w:val="24"/>
          <w:szCs w:val="24"/>
        </w:rPr>
        <w:t>kritis</w:t>
      </w:r>
      <w:proofErr w:type="spellEnd"/>
      <w:r w:rsidR="00095349" w:rsidRPr="00095349">
        <w:rPr>
          <w:rFonts w:cstheme="minorHAnsi"/>
          <w:sz w:val="24"/>
          <w:szCs w:val="24"/>
        </w:rPr>
        <w:t xml:space="preserve"> </w:t>
      </w:r>
      <w:proofErr w:type="spellStart"/>
      <w:r w:rsidR="00095349" w:rsidRPr="00095349">
        <w:rPr>
          <w:rFonts w:cstheme="minorHAnsi"/>
          <w:sz w:val="24"/>
          <w:szCs w:val="24"/>
        </w:rPr>
        <w:t>peserta</w:t>
      </w:r>
      <w:proofErr w:type="spellEnd"/>
      <w:r w:rsidR="00095349" w:rsidRPr="00095349">
        <w:rPr>
          <w:rFonts w:cstheme="minorHAnsi"/>
          <w:sz w:val="24"/>
          <w:szCs w:val="24"/>
        </w:rPr>
        <w:t xml:space="preserve"> </w:t>
      </w:r>
      <w:proofErr w:type="spellStart"/>
      <w:r w:rsidR="00095349" w:rsidRPr="00095349">
        <w:rPr>
          <w:rFonts w:cstheme="minorHAnsi"/>
          <w:sz w:val="24"/>
          <w:szCs w:val="24"/>
        </w:rPr>
        <w:t>didik</w:t>
      </w:r>
      <w:proofErr w:type="spellEnd"/>
      <w:r w:rsidR="00095349" w:rsidRPr="00095349">
        <w:rPr>
          <w:rFonts w:cstheme="minorHAnsi"/>
          <w:sz w:val="24"/>
          <w:szCs w:val="24"/>
        </w:rPr>
        <w:t xml:space="preserve"> pada </w:t>
      </w:r>
      <w:proofErr w:type="spellStart"/>
      <w:r w:rsidR="00095349" w:rsidRPr="00095349">
        <w:rPr>
          <w:rFonts w:cstheme="minorHAnsi"/>
          <w:sz w:val="24"/>
          <w:szCs w:val="24"/>
        </w:rPr>
        <w:t>mata</w:t>
      </w:r>
      <w:proofErr w:type="spellEnd"/>
      <w:r w:rsidR="00095349" w:rsidRPr="00095349">
        <w:rPr>
          <w:rFonts w:cstheme="minorHAnsi"/>
          <w:sz w:val="24"/>
          <w:szCs w:val="24"/>
        </w:rPr>
        <w:t xml:space="preserve"> </w:t>
      </w:r>
      <w:proofErr w:type="spellStart"/>
      <w:r w:rsidR="00095349" w:rsidRPr="00095349">
        <w:rPr>
          <w:rFonts w:cstheme="minorHAnsi"/>
          <w:sz w:val="24"/>
          <w:szCs w:val="24"/>
        </w:rPr>
        <w:t>pelajaran</w:t>
      </w:r>
      <w:proofErr w:type="spellEnd"/>
      <w:r w:rsidR="00095349" w:rsidRPr="00095349">
        <w:rPr>
          <w:rFonts w:cstheme="minorHAnsi"/>
          <w:sz w:val="24"/>
          <w:szCs w:val="24"/>
        </w:rPr>
        <w:t xml:space="preserve"> </w:t>
      </w:r>
      <w:proofErr w:type="spellStart"/>
      <w:r w:rsidR="00095349" w:rsidRPr="00095349">
        <w:rPr>
          <w:rFonts w:cstheme="minorHAnsi"/>
          <w:sz w:val="24"/>
          <w:szCs w:val="24"/>
        </w:rPr>
        <w:t>sejarah</w:t>
      </w:r>
      <w:proofErr w:type="spellEnd"/>
      <w:r w:rsidR="00095349" w:rsidRPr="00095349">
        <w:rPr>
          <w:rFonts w:cstheme="minorHAnsi"/>
          <w:sz w:val="24"/>
          <w:szCs w:val="24"/>
        </w:rPr>
        <w:t xml:space="preserve"> </w:t>
      </w:r>
      <w:proofErr w:type="spellStart"/>
      <w:r w:rsidR="00095349" w:rsidRPr="00095349">
        <w:rPr>
          <w:rFonts w:cstheme="minorHAnsi"/>
          <w:sz w:val="24"/>
          <w:szCs w:val="24"/>
        </w:rPr>
        <w:t>kelas</w:t>
      </w:r>
      <w:proofErr w:type="spellEnd"/>
      <w:r w:rsidR="00095349" w:rsidRPr="00095349">
        <w:rPr>
          <w:rFonts w:cstheme="minorHAnsi"/>
          <w:sz w:val="24"/>
          <w:szCs w:val="24"/>
        </w:rPr>
        <w:t xml:space="preserve"> XI di SMA Negeri 1 </w:t>
      </w:r>
      <w:proofErr w:type="spellStart"/>
      <w:r w:rsidR="00095349" w:rsidRPr="00095349">
        <w:rPr>
          <w:rFonts w:cstheme="minorHAnsi"/>
          <w:sz w:val="24"/>
          <w:szCs w:val="24"/>
        </w:rPr>
        <w:t>Unggulan</w:t>
      </w:r>
      <w:proofErr w:type="spellEnd"/>
      <w:r w:rsidR="00095349" w:rsidRPr="00095349">
        <w:rPr>
          <w:rFonts w:cstheme="minorHAnsi"/>
          <w:sz w:val="24"/>
          <w:szCs w:val="24"/>
        </w:rPr>
        <w:t xml:space="preserve"> </w:t>
      </w:r>
      <w:proofErr w:type="spellStart"/>
      <w:r w:rsidR="00095349" w:rsidRPr="00095349">
        <w:rPr>
          <w:rFonts w:cstheme="minorHAnsi"/>
          <w:sz w:val="24"/>
          <w:szCs w:val="24"/>
        </w:rPr>
        <w:t>Indralaya</w:t>
      </w:r>
      <w:proofErr w:type="spellEnd"/>
      <w:r w:rsidR="00095349" w:rsidRPr="00095349">
        <w:rPr>
          <w:rFonts w:cstheme="minorHAnsi"/>
          <w:sz w:val="24"/>
          <w:szCs w:val="24"/>
        </w:rPr>
        <w:t xml:space="preserve"> Utara</w:t>
      </w:r>
      <w:r w:rsidR="00180A35">
        <w:rPr>
          <w:rFonts w:cstheme="minorHAnsi"/>
          <w:sz w:val="24"/>
          <w:szCs w:val="24"/>
        </w:rPr>
        <w:t xml:space="preserve">. </w:t>
      </w:r>
      <w:r w:rsidR="00BD17E6">
        <w:rPr>
          <w:rFonts w:cstheme="minorHAnsi"/>
          <w:sz w:val="24"/>
          <w:szCs w:val="24"/>
        </w:rPr>
        <w:t xml:space="preserve">(3) </w:t>
      </w:r>
      <w:proofErr w:type="spellStart"/>
      <w:r w:rsidR="00BD17E6">
        <w:rPr>
          <w:rFonts w:cstheme="minorHAnsi"/>
          <w:sz w:val="24"/>
          <w:szCs w:val="24"/>
        </w:rPr>
        <w:t>P</w:t>
      </w:r>
      <w:r w:rsidR="00095349" w:rsidRPr="00095349">
        <w:rPr>
          <w:rFonts w:cstheme="minorHAnsi"/>
          <w:sz w:val="24"/>
          <w:szCs w:val="24"/>
        </w:rPr>
        <w:t>endekatan</w:t>
      </w:r>
      <w:proofErr w:type="spellEnd"/>
      <w:r w:rsidR="00095349" w:rsidRPr="00095349">
        <w:rPr>
          <w:rFonts w:cstheme="minorHAnsi"/>
          <w:sz w:val="24"/>
          <w:szCs w:val="24"/>
        </w:rPr>
        <w:t xml:space="preserve"> </w:t>
      </w:r>
      <w:proofErr w:type="spellStart"/>
      <w:r w:rsidR="00095349" w:rsidRPr="00095349">
        <w:rPr>
          <w:rFonts w:cstheme="minorHAnsi"/>
          <w:sz w:val="24"/>
          <w:szCs w:val="24"/>
        </w:rPr>
        <w:t>pembelajaran</w:t>
      </w:r>
      <w:proofErr w:type="spellEnd"/>
      <w:r w:rsidR="00095349" w:rsidRPr="00095349">
        <w:rPr>
          <w:rFonts w:cstheme="minorHAnsi"/>
          <w:sz w:val="24"/>
          <w:szCs w:val="24"/>
        </w:rPr>
        <w:t xml:space="preserve"> HOTS (</w:t>
      </w:r>
      <w:r w:rsidR="00095349" w:rsidRPr="00095349">
        <w:rPr>
          <w:rFonts w:cstheme="minorHAnsi"/>
          <w:i/>
          <w:iCs/>
          <w:sz w:val="24"/>
          <w:szCs w:val="24"/>
        </w:rPr>
        <w:t>Higher Order Thinking Skills</w:t>
      </w:r>
      <w:r w:rsidR="00095349" w:rsidRPr="00095349">
        <w:rPr>
          <w:rFonts w:cstheme="minorHAnsi"/>
          <w:sz w:val="24"/>
          <w:szCs w:val="24"/>
        </w:rPr>
        <w:t xml:space="preserve">) </w:t>
      </w:r>
      <w:proofErr w:type="spellStart"/>
      <w:r w:rsidR="00095349" w:rsidRPr="00095349">
        <w:rPr>
          <w:rFonts w:cstheme="minorHAnsi"/>
          <w:sz w:val="24"/>
          <w:szCs w:val="24"/>
        </w:rPr>
        <w:t>tepat</w:t>
      </w:r>
      <w:proofErr w:type="spellEnd"/>
      <w:r w:rsidR="00095349" w:rsidRPr="00095349">
        <w:rPr>
          <w:rFonts w:cstheme="minorHAnsi"/>
          <w:sz w:val="24"/>
          <w:szCs w:val="24"/>
        </w:rPr>
        <w:t xml:space="preserve"> </w:t>
      </w:r>
      <w:proofErr w:type="spellStart"/>
      <w:r w:rsidR="00095349" w:rsidRPr="00095349">
        <w:rPr>
          <w:rFonts w:cstheme="minorHAnsi"/>
          <w:sz w:val="24"/>
          <w:szCs w:val="24"/>
        </w:rPr>
        <w:t>digunakan</w:t>
      </w:r>
      <w:proofErr w:type="spellEnd"/>
      <w:r w:rsidR="00095349" w:rsidRPr="00095349">
        <w:rPr>
          <w:rFonts w:cstheme="minorHAnsi"/>
          <w:sz w:val="24"/>
          <w:szCs w:val="24"/>
        </w:rPr>
        <w:t xml:space="preserve"> </w:t>
      </w:r>
      <w:proofErr w:type="spellStart"/>
      <w:r w:rsidR="00095349" w:rsidRPr="00095349">
        <w:rPr>
          <w:rFonts w:cstheme="minorHAnsi"/>
          <w:sz w:val="24"/>
          <w:szCs w:val="24"/>
        </w:rPr>
        <w:t>untuk</w:t>
      </w:r>
      <w:proofErr w:type="spellEnd"/>
      <w:r w:rsidR="00095349" w:rsidRPr="00095349">
        <w:rPr>
          <w:rFonts w:cstheme="minorHAnsi"/>
          <w:sz w:val="24"/>
          <w:szCs w:val="24"/>
        </w:rPr>
        <w:t xml:space="preserve"> </w:t>
      </w:r>
      <w:proofErr w:type="spellStart"/>
      <w:r w:rsidR="00095349" w:rsidRPr="00095349">
        <w:rPr>
          <w:rFonts w:cstheme="minorHAnsi"/>
          <w:sz w:val="24"/>
          <w:szCs w:val="24"/>
        </w:rPr>
        <w:t>pembelajaran</w:t>
      </w:r>
      <w:proofErr w:type="spellEnd"/>
      <w:r w:rsidR="00095349" w:rsidRPr="00095349">
        <w:rPr>
          <w:rFonts w:cstheme="minorHAnsi"/>
          <w:sz w:val="24"/>
          <w:szCs w:val="24"/>
        </w:rPr>
        <w:t xml:space="preserve"> </w:t>
      </w:r>
      <w:proofErr w:type="spellStart"/>
      <w:r w:rsidR="00095349" w:rsidRPr="00095349">
        <w:rPr>
          <w:rFonts w:cstheme="minorHAnsi"/>
          <w:sz w:val="24"/>
          <w:szCs w:val="24"/>
        </w:rPr>
        <w:t>sejarah</w:t>
      </w:r>
      <w:proofErr w:type="spellEnd"/>
      <w:r w:rsidR="00095349" w:rsidRPr="00095349">
        <w:rPr>
          <w:rFonts w:cstheme="minorHAnsi"/>
          <w:sz w:val="24"/>
          <w:szCs w:val="24"/>
        </w:rPr>
        <w:t xml:space="preserve">, </w:t>
      </w:r>
      <w:proofErr w:type="spellStart"/>
      <w:r w:rsidR="00095349" w:rsidRPr="00095349">
        <w:rPr>
          <w:rFonts w:cstheme="minorHAnsi"/>
          <w:sz w:val="24"/>
          <w:szCs w:val="24"/>
        </w:rPr>
        <w:t>hal</w:t>
      </w:r>
      <w:proofErr w:type="spellEnd"/>
      <w:r w:rsidR="00095349" w:rsidRPr="00095349">
        <w:rPr>
          <w:rFonts w:cstheme="minorHAnsi"/>
          <w:sz w:val="24"/>
          <w:szCs w:val="24"/>
        </w:rPr>
        <w:t xml:space="preserve"> </w:t>
      </w:r>
      <w:proofErr w:type="spellStart"/>
      <w:r w:rsidR="00095349" w:rsidRPr="00095349">
        <w:rPr>
          <w:rFonts w:cstheme="minorHAnsi"/>
          <w:sz w:val="24"/>
          <w:szCs w:val="24"/>
        </w:rPr>
        <w:t>ini</w:t>
      </w:r>
      <w:proofErr w:type="spellEnd"/>
      <w:r w:rsidR="00095349" w:rsidRPr="00095349">
        <w:rPr>
          <w:rFonts w:cstheme="minorHAnsi"/>
          <w:sz w:val="24"/>
          <w:szCs w:val="24"/>
        </w:rPr>
        <w:t xml:space="preserve"> </w:t>
      </w:r>
      <w:proofErr w:type="spellStart"/>
      <w:r w:rsidR="00095349" w:rsidRPr="00095349">
        <w:rPr>
          <w:rFonts w:cstheme="minorHAnsi"/>
          <w:sz w:val="24"/>
          <w:szCs w:val="24"/>
        </w:rPr>
        <w:t>dapat</w:t>
      </w:r>
      <w:proofErr w:type="spellEnd"/>
      <w:r w:rsidR="00095349" w:rsidRPr="00095349">
        <w:rPr>
          <w:rFonts w:cstheme="minorHAnsi"/>
          <w:sz w:val="24"/>
          <w:szCs w:val="24"/>
        </w:rPr>
        <w:t xml:space="preserve"> </w:t>
      </w:r>
      <w:proofErr w:type="spellStart"/>
      <w:r w:rsidR="00095349" w:rsidRPr="00095349">
        <w:rPr>
          <w:rFonts w:cstheme="minorHAnsi"/>
          <w:sz w:val="24"/>
          <w:szCs w:val="24"/>
        </w:rPr>
        <w:t>dilihat</w:t>
      </w:r>
      <w:proofErr w:type="spellEnd"/>
      <w:r w:rsidR="00095349" w:rsidRPr="00095349">
        <w:rPr>
          <w:rFonts w:cstheme="minorHAnsi"/>
          <w:sz w:val="24"/>
          <w:szCs w:val="24"/>
        </w:rPr>
        <w:t xml:space="preserve"> </w:t>
      </w:r>
      <w:proofErr w:type="spellStart"/>
      <w:r w:rsidR="00095349" w:rsidRPr="00095349">
        <w:rPr>
          <w:rFonts w:cstheme="minorHAnsi"/>
          <w:sz w:val="24"/>
          <w:szCs w:val="24"/>
        </w:rPr>
        <w:t>dari</w:t>
      </w:r>
      <w:proofErr w:type="spellEnd"/>
      <w:r w:rsidR="00095349" w:rsidRPr="00095349">
        <w:rPr>
          <w:rFonts w:cstheme="minorHAnsi"/>
          <w:sz w:val="24"/>
          <w:szCs w:val="24"/>
        </w:rPr>
        <w:t xml:space="preserve"> </w:t>
      </w:r>
      <w:proofErr w:type="spellStart"/>
      <w:r w:rsidR="00095349" w:rsidRPr="00095349">
        <w:rPr>
          <w:rFonts w:cstheme="minorHAnsi"/>
          <w:sz w:val="24"/>
          <w:szCs w:val="24"/>
        </w:rPr>
        <w:t>hasil</w:t>
      </w:r>
      <w:proofErr w:type="spellEnd"/>
      <w:r w:rsidR="00095349" w:rsidRPr="00095349">
        <w:rPr>
          <w:rFonts w:cstheme="minorHAnsi"/>
          <w:sz w:val="24"/>
          <w:szCs w:val="24"/>
        </w:rPr>
        <w:t xml:space="preserve"> uji t bahwa </w:t>
      </w:r>
      <w:proofErr w:type="spellStart"/>
      <w:r w:rsidR="00095349" w:rsidRPr="00095349">
        <w:rPr>
          <w:rFonts w:cstheme="minorHAnsi"/>
          <w:sz w:val="24"/>
          <w:szCs w:val="24"/>
        </w:rPr>
        <w:t>pembelajaran</w:t>
      </w:r>
      <w:proofErr w:type="spellEnd"/>
      <w:r w:rsidR="00095349" w:rsidRPr="00095349">
        <w:rPr>
          <w:rFonts w:cstheme="minorHAnsi"/>
          <w:sz w:val="24"/>
          <w:szCs w:val="24"/>
        </w:rPr>
        <w:t xml:space="preserve"> HOTS </w:t>
      </w:r>
      <w:proofErr w:type="spellStart"/>
      <w:r w:rsidR="00095349" w:rsidRPr="00095349">
        <w:rPr>
          <w:rFonts w:cstheme="minorHAnsi"/>
          <w:sz w:val="24"/>
          <w:szCs w:val="24"/>
        </w:rPr>
        <w:t>berpengaruh</w:t>
      </w:r>
      <w:proofErr w:type="spellEnd"/>
      <w:r w:rsidR="00095349" w:rsidRPr="00095349">
        <w:rPr>
          <w:rFonts w:cstheme="minorHAnsi"/>
          <w:sz w:val="24"/>
          <w:szCs w:val="24"/>
        </w:rPr>
        <w:t xml:space="preserve"> </w:t>
      </w:r>
      <w:proofErr w:type="spellStart"/>
      <w:r w:rsidR="00095349" w:rsidRPr="00095349">
        <w:rPr>
          <w:rFonts w:cstheme="minorHAnsi"/>
          <w:sz w:val="24"/>
          <w:szCs w:val="24"/>
        </w:rPr>
        <w:t>terhadap</w:t>
      </w:r>
      <w:proofErr w:type="spellEnd"/>
      <w:r w:rsidR="00095349" w:rsidRPr="00095349">
        <w:rPr>
          <w:rFonts w:cstheme="minorHAnsi"/>
          <w:sz w:val="24"/>
          <w:szCs w:val="24"/>
        </w:rPr>
        <w:t xml:space="preserve"> </w:t>
      </w:r>
      <w:proofErr w:type="spellStart"/>
      <w:r w:rsidR="00095349" w:rsidRPr="00095349">
        <w:rPr>
          <w:rFonts w:cstheme="minorHAnsi"/>
          <w:sz w:val="24"/>
          <w:szCs w:val="24"/>
        </w:rPr>
        <w:t>keterampilan</w:t>
      </w:r>
      <w:proofErr w:type="spellEnd"/>
      <w:r w:rsidR="00095349" w:rsidRPr="00095349">
        <w:rPr>
          <w:rFonts w:cstheme="minorHAnsi"/>
          <w:sz w:val="24"/>
          <w:szCs w:val="24"/>
        </w:rPr>
        <w:t xml:space="preserve"> </w:t>
      </w:r>
      <w:proofErr w:type="spellStart"/>
      <w:r w:rsidR="00095349" w:rsidRPr="00095349">
        <w:rPr>
          <w:rFonts w:cstheme="minorHAnsi"/>
          <w:sz w:val="24"/>
          <w:szCs w:val="24"/>
        </w:rPr>
        <w:t>berpikir</w:t>
      </w:r>
      <w:proofErr w:type="spellEnd"/>
      <w:r w:rsidR="00095349" w:rsidRPr="00095349">
        <w:rPr>
          <w:rFonts w:cstheme="minorHAnsi"/>
          <w:sz w:val="24"/>
          <w:szCs w:val="24"/>
        </w:rPr>
        <w:t xml:space="preserve"> </w:t>
      </w:r>
      <w:proofErr w:type="spellStart"/>
      <w:r w:rsidR="00095349" w:rsidRPr="00095349">
        <w:rPr>
          <w:rFonts w:cstheme="minorHAnsi"/>
          <w:sz w:val="24"/>
          <w:szCs w:val="24"/>
        </w:rPr>
        <w:t>kritis</w:t>
      </w:r>
      <w:proofErr w:type="spellEnd"/>
      <w:r w:rsidR="00095349" w:rsidRPr="00095349">
        <w:rPr>
          <w:rFonts w:cstheme="minorHAnsi"/>
          <w:sz w:val="24"/>
          <w:szCs w:val="24"/>
        </w:rPr>
        <w:t xml:space="preserve"> </w:t>
      </w:r>
      <w:proofErr w:type="spellStart"/>
      <w:r w:rsidR="00095349" w:rsidRPr="00095349">
        <w:rPr>
          <w:rFonts w:cstheme="minorHAnsi"/>
          <w:sz w:val="24"/>
          <w:szCs w:val="24"/>
        </w:rPr>
        <w:t>peserta</w:t>
      </w:r>
      <w:proofErr w:type="spellEnd"/>
      <w:r w:rsidR="00095349" w:rsidRPr="00095349">
        <w:rPr>
          <w:rFonts w:cstheme="minorHAnsi"/>
          <w:sz w:val="24"/>
          <w:szCs w:val="24"/>
        </w:rPr>
        <w:t xml:space="preserve"> </w:t>
      </w:r>
      <w:proofErr w:type="spellStart"/>
      <w:r w:rsidR="00095349" w:rsidRPr="00095349">
        <w:rPr>
          <w:rFonts w:cstheme="minorHAnsi"/>
          <w:sz w:val="24"/>
          <w:szCs w:val="24"/>
        </w:rPr>
        <w:t>didik</w:t>
      </w:r>
      <w:proofErr w:type="spellEnd"/>
      <w:r w:rsidR="00095349" w:rsidRPr="00095349">
        <w:rPr>
          <w:rFonts w:cstheme="minorHAnsi"/>
          <w:sz w:val="24"/>
          <w:szCs w:val="24"/>
        </w:rPr>
        <w:t xml:space="preserve"> dan </w:t>
      </w:r>
      <w:proofErr w:type="spellStart"/>
      <w:r w:rsidR="00095349" w:rsidRPr="00095349">
        <w:rPr>
          <w:rFonts w:cstheme="minorHAnsi"/>
          <w:sz w:val="24"/>
          <w:szCs w:val="24"/>
        </w:rPr>
        <w:t>hasil</w:t>
      </w:r>
      <w:proofErr w:type="spellEnd"/>
      <w:r w:rsidR="00095349" w:rsidRPr="00095349">
        <w:rPr>
          <w:rFonts w:cstheme="minorHAnsi"/>
          <w:sz w:val="24"/>
          <w:szCs w:val="24"/>
        </w:rPr>
        <w:t xml:space="preserve"> </w:t>
      </w:r>
      <w:proofErr w:type="spellStart"/>
      <w:r w:rsidR="00095349" w:rsidRPr="00095349">
        <w:rPr>
          <w:rFonts w:cstheme="minorHAnsi"/>
          <w:sz w:val="24"/>
          <w:szCs w:val="24"/>
        </w:rPr>
        <w:t>observasi</w:t>
      </w:r>
      <w:proofErr w:type="spellEnd"/>
      <w:r w:rsidR="00095349" w:rsidRPr="00095349">
        <w:rPr>
          <w:rFonts w:cstheme="minorHAnsi"/>
          <w:sz w:val="24"/>
          <w:szCs w:val="24"/>
        </w:rPr>
        <w:t xml:space="preserve"> bahwa </w:t>
      </w:r>
      <w:proofErr w:type="spellStart"/>
      <w:r w:rsidR="00095349" w:rsidRPr="00095349">
        <w:rPr>
          <w:rFonts w:cstheme="minorHAnsi"/>
          <w:sz w:val="24"/>
          <w:szCs w:val="24"/>
        </w:rPr>
        <w:t>peserta</w:t>
      </w:r>
      <w:proofErr w:type="spellEnd"/>
      <w:r w:rsidR="00095349" w:rsidRPr="00095349">
        <w:rPr>
          <w:rFonts w:cstheme="minorHAnsi"/>
          <w:sz w:val="24"/>
          <w:szCs w:val="24"/>
        </w:rPr>
        <w:t xml:space="preserve"> </w:t>
      </w:r>
      <w:proofErr w:type="spellStart"/>
      <w:r w:rsidR="00095349" w:rsidRPr="00095349">
        <w:rPr>
          <w:rFonts w:cstheme="minorHAnsi"/>
          <w:sz w:val="24"/>
          <w:szCs w:val="24"/>
        </w:rPr>
        <w:t>didik</w:t>
      </w:r>
      <w:proofErr w:type="spellEnd"/>
      <w:r w:rsidR="00095349" w:rsidRPr="00095349">
        <w:rPr>
          <w:rFonts w:cstheme="minorHAnsi"/>
          <w:sz w:val="24"/>
          <w:szCs w:val="24"/>
        </w:rPr>
        <w:t xml:space="preserve"> </w:t>
      </w:r>
      <w:proofErr w:type="spellStart"/>
      <w:r w:rsidR="00095349" w:rsidRPr="00095349">
        <w:rPr>
          <w:rFonts w:cstheme="minorHAnsi"/>
          <w:sz w:val="24"/>
          <w:szCs w:val="24"/>
        </w:rPr>
        <w:t>berada</w:t>
      </w:r>
      <w:proofErr w:type="spellEnd"/>
      <w:r w:rsidR="00095349" w:rsidRPr="00095349">
        <w:rPr>
          <w:rFonts w:cstheme="minorHAnsi"/>
          <w:sz w:val="24"/>
          <w:szCs w:val="24"/>
        </w:rPr>
        <w:t xml:space="preserve"> pada </w:t>
      </w:r>
      <w:proofErr w:type="spellStart"/>
      <w:r w:rsidR="00095349" w:rsidRPr="00095349">
        <w:rPr>
          <w:rFonts w:cstheme="minorHAnsi"/>
          <w:sz w:val="24"/>
          <w:szCs w:val="24"/>
        </w:rPr>
        <w:t>skala</w:t>
      </w:r>
      <w:proofErr w:type="spellEnd"/>
      <w:r w:rsidR="00095349" w:rsidRPr="00095349">
        <w:rPr>
          <w:rFonts w:cstheme="minorHAnsi"/>
          <w:sz w:val="24"/>
          <w:szCs w:val="24"/>
        </w:rPr>
        <w:t xml:space="preserve"> </w:t>
      </w:r>
      <w:proofErr w:type="spellStart"/>
      <w:r w:rsidR="00095349" w:rsidRPr="00095349">
        <w:rPr>
          <w:rFonts w:cstheme="minorHAnsi"/>
          <w:sz w:val="24"/>
          <w:szCs w:val="24"/>
        </w:rPr>
        <w:t>likert</w:t>
      </w:r>
      <w:proofErr w:type="spellEnd"/>
      <w:r w:rsidR="00095349" w:rsidRPr="00095349">
        <w:rPr>
          <w:rFonts w:cstheme="minorHAnsi"/>
          <w:sz w:val="24"/>
          <w:szCs w:val="24"/>
        </w:rPr>
        <w:t xml:space="preserve"> </w:t>
      </w:r>
      <w:proofErr w:type="spellStart"/>
      <w:r w:rsidR="00095349" w:rsidRPr="00095349">
        <w:rPr>
          <w:rFonts w:cstheme="minorHAnsi"/>
          <w:sz w:val="24"/>
          <w:szCs w:val="24"/>
        </w:rPr>
        <w:t>dengan</w:t>
      </w:r>
      <w:proofErr w:type="spellEnd"/>
      <w:r w:rsidR="00095349" w:rsidRPr="00095349">
        <w:rPr>
          <w:rFonts w:cstheme="minorHAnsi"/>
          <w:sz w:val="24"/>
          <w:szCs w:val="24"/>
        </w:rPr>
        <w:t xml:space="preserve"> </w:t>
      </w:r>
      <w:proofErr w:type="spellStart"/>
      <w:r w:rsidR="00095349" w:rsidRPr="00095349">
        <w:rPr>
          <w:rFonts w:cstheme="minorHAnsi"/>
          <w:sz w:val="24"/>
          <w:szCs w:val="24"/>
        </w:rPr>
        <w:t>kriteria</w:t>
      </w:r>
      <w:proofErr w:type="spellEnd"/>
      <w:r w:rsidR="00095349" w:rsidRPr="00095349">
        <w:rPr>
          <w:rFonts w:cstheme="minorHAnsi"/>
          <w:sz w:val="24"/>
          <w:szCs w:val="24"/>
        </w:rPr>
        <w:t xml:space="preserve"> </w:t>
      </w:r>
      <w:proofErr w:type="spellStart"/>
      <w:r w:rsidR="00095349" w:rsidRPr="00095349">
        <w:rPr>
          <w:rFonts w:cstheme="minorHAnsi"/>
          <w:sz w:val="24"/>
          <w:szCs w:val="24"/>
        </w:rPr>
        <w:t>sangat</w:t>
      </w:r>
      <w:proofErr w:type="spellEnd"/>
      <w:r w:rsidR="00095349" w:rsidRPr="00095349">
        <w:rPr>
          <w:rFonts w:cstheme="minorHAnsi"/>
          <w:sz w:val="24"/>
          <w:szCs w:val="24"/>
        </w:rPr>
        <w:t xml:space="preserve"> </w:t>
      </w:r>
      <w:proofErr w:type="spellStart"/>
      <w:r w:rsidR="00095349" w:rsidRPr="00095349">
        <w:rPr>
          <w:rFonts w:cstheme="minorHAnsi"/>
          <w:sz w:val="24"/>
          <w:szCs w:val="24"/>
        </w:rPr>
        <w:t>tinggi</w:t>
      </w:r>
      <w:proofErr w:type="spellEnd"/>
      <w:r w:rsidR="00095349" w:rsidRPr="00095349">
        <w:rPr>
          <w:rFonts w:cstheme="minorHAnsi"/>
          <w:sz w:val="24"/>
          <w:szCs w:val="24"/>
        </w:rPr>
        <w:t xml:space="preserve">, </w:t>
      </w:r>
      <w:proofErr w:type="spellStart"/>
      <w:r w:rsidR="00095349" w:rsidRPr="00095349">
        <w:rPr>
          <w:rFonts w:cstheme="minorHAnsi"/>
          <w:sz w:val="24"/>
          <w:szCs w:val="24"/>
        </w:rPr>
        <w:t>tinggi</w:t>
      </w:r>
      <w:proofErr w:type="spellEnd"/>
      <w:r w:rsidR="00095349" w:rsidRPr="00095349">
        <w:rPr>
          <w:rFonts w:cstheme="minorHAnsi"/>
          <w:sz w:val="24"/>
          <w:szCs w:val="24"/>
        </w:rPr>
        <w:t xml:space="preserve"> dan </w:t>
      </w:r>
      <w:proofErr w:type="spellStart"/>
      <w:r w:rsidR="00095349" w:rsidRPr="00095349">
        <w:rPr>
          <w:rFonts w:cstheme="minorHAnsi"/>
          <w:sz w:val="24"/>
          <w:szCs w:val="24"/>
        </w:rPr>
        <w:t>cukup</w:t>
      </w:r>
      <w:proofErr w:type="spellEnd"/>
      <w:r w:rsidR="00095349" w:rsidRPr="00095349">
        <w:rPr>
          <w:rFonts w:cstheme="minorHAnsi"/>
          <w:sz w:val="24"/>
          <w:szCs w:val="24"/>
        </w:rPr>
        <w:t xml:space="preserve"> pada </w:t>
      </w:r>
      <w:proofErr w:type="spellStart"/>
      <w:r w:rsidR="00095349" w:rsidRPr="00095349">
        <w:rPr>
          <w:rFonts w:cstheme="minorHAnsi"/>
          <w:sz w:val="24"/>
          <w:szCs w:val="24"/>
        </w:rPr>
        <w:t>setiap</w:t>
      </w:r>
      <w:proofErr w:type="spellEnd"/>
      <w:r w:rsidR="00095349" w:rsidRPr="00095349">
        <w:rPr>
          <w:rFonts w:cstheme="minorHAnsi"/>
          <w:sz w:val="24"/>
          <w:szCs w:val="24"/>
        </w:rPr>
        <w:t xml:space="preserve"> </w:t>
      </w:r>
      <w:proofErr w:type="spellStart"/>
      <w:r w:rsidR="00095349" w:rsidRPr="00095349">
        <w:rPr>
          <w:rFonts w:cstheme="minorHAnsi"/>
          <w:sz w:val="24"/>
          <w:szCs w:val="24"/>
        </w:rPr>
        <w:t>indikator</w:t>
      </w:r>
      <w:proofErr w:type="spellEnd"/>
      <w:r w:rsidR="00095349" w:rsidRPr="00095349">
        <w:rPr>
          <w:rFonts w:cstheme="minorHAnsi"/>
          <w:sz w:val="24"/>
          <w:szCs w:val="24"/>
        </w:rPr>
        <w:t xml:space="preserve"> </w:t>
      </w:r>
      <w:proofErr w:type="spellStart"/>
      <w:r w:rsidR="00095349" w:rsidRPr="00095349">
        <w:rPr>
          <w:rFonts w:cstheme="minorHAnsi"/>
          <w:sz w:val="24"/>
          <w:szCs w:val="24"/>
        </w:rPr>
        <w:t>pendekatan</w:t>
      </w:r>
      <w:proofErr w:type="spellEnd"/>
      <w:r w:rsidR="00095349" w:rsidRPr="00095349">
        <w:rPr>
          <w:rFonts w:cstheme="minorHAnsi"/>
          <w:sz w:val="24"/>
          <w:szCs w:val="24"/>
        </w:rPr>
        <w:t xml:space="preserve"> </w:t>
      </w:r>
      <w:proofErr w:type="spellStart"/>
      <w:r w:rsidR="00095349" w:rsidRPr="00095349">
        <w:rPr>
          <w:rFonts w:cstheme="minorHAnsi"/>
          <w:sz w:val="24"/>
          <w:szCs w:val="24"/>
        </w:rPr>
        <w:t>pembelajaran</w:t>
      </w:r>
      <w:proofErr w:type="spellEnd"/>
      <w:r w:rsidR="00095349" w:rsidRPr="00095349">
        <w:rPr>
          <w:rFonts w:cstheme="minorHAnsi"/>
          <w:sz w:val="24"/>
          <w:szCs w:val="24"/>
        </w:rPr>
        <w:t xml:space="preserve"> HOTS. </w:t>
      </w:r>
    </w:p>
    <w:p w14:paraId="5CC344B3" w14:textId="20136B1B" w:rsidR="00931480" w:rsidRDefault="00691D98" w:rsidP="00CA6383">
      <w:pPr>
        <w:tabs>
          <w:tab w:val="left" w:pos="993"/>
        </w:tabs>
        <w:spacing w:line="360" w:lineRule="auto"/>
        <w:jc w:val="both"/>
        <w:rPr>
          <w:rFonts w:cstheme="minorHAnsi"/>
          <w:color w:val="000000"/>
          <w:sz w:val="24"/>
          <w:szCs w:val="24"/>
          <w:shd w:val="clear" w:color="auto" w:fill="FFFFFF"/>
        </w:rPr>
      </w:pPr>
      <w:r>
        <w:rPr>
          <w:rFonts w:cstheme="minorHAnsi"/>
          <w:sz w:val="24"/>
          <w:szCs w:val="24"/>
        </w:rPr>
        <w:lastRenderedPageBreak/>
        <w:t xml:space="preserve"> </w:t>
      </w:r>
      <w:r>
        <w:rPr>
          <w:rFonts w:cstheme="minorHAnsi"/>
          <w:sz w:val="24"/>
          <w:szCs w:val="24"/>
        </w:rPr>
        <w:tab/>
      </w:r>
      <w:proofErr w:type="spellStart"/>
      <w:r>
        <w:rPr>
          <w:rFonts w:cstheme="minorHAnsi"/>
          <w:sz w:val="24"/>
          <w:szCs w:val="24"/>
        </w:rPr>
        <w:t>Berdasarkan</w:t>
      </w:r>
      <w:proofErr w:type="spellEnd"/>
      <w:r>
        <w:rPr>
          <w:rFonts w:cstheme="minorHAnsi"/>
          <w:sz w:val="24"/>
          <w:szCs w:val="24"/>
        </w:rPr>
        <w:t xml:space="preserve"> </w:t>
      </w:r>
      <w:proofErr w:type="spellStart"/>
      <w:r>
        <w:rPr>
          <w:rFonts w:cstheme="minorHAnsi"/>
          <w:sz w:val="24"/>
          <w:szCs w:val="24"/>
        </w:rPr>
        <w:t>kesimpulan</w:t>
      </w:r>
      <w:proofErr w:type="spellEnd"/>
      <w:r>
        <w:rPr>
          <w:rFonts w:cstheme="minorHAnsi"/>
          <w:sz w:val="24"/>
          <w:szCs w:val="24"/>
        </w:rPr>
        <w:t xml:space="preserve"> </w:t>
      </w:r>
      <w:proofErr w:type="spellStart"/>
      <w:r>
        <w:rPr>
          <w:rFonts w:cstheme="minorHAnsi"/>
          <w:sz w:val="24"/>
          <w:szCs w:val="24"/>
        </w:rPr>
        <w:t>diatas</w:t>
      </w:r>
      <w:proofErr w:type="spellEnd"/>
      <w:r>
        <w:rPr>
          <w:rFonts w:cstheme="minorHAnsi"/>
          <w:sz w:val="24"/>
          <w:szCs w:val="24"/>
        </w:rPr>
        <w:t xml:space="preserve"> </w:t>
      </w:r>
      <w:proofErr w:type="spellStart"/>
      <w:r>
        <w:rPr>
          <w:rFonts w:cstheme="minorHAnsi"/>
          <w:sz w:val="24"/>
          <w:szCs w:val="24"/>
        </w:rPr>
        <w:t>maka</w:t>
      </w:r>
      <w:proofErr w:type="spellEnd"/>
      <w:r>
        <w:rPr>
          <w:rFonts w:cstheme="minorHAnsi"/>
          <w:sz w:val="24"/>
          <w:szCs w:val="24"/>
        </w:rPr>
        <w:t xml:space="preserve"> </w:t>
      </w:r>
      <w:proofErr w:type="spellStart"/>
      <w:r>
        <w:rPr>
          <w:rFonts w:cstheme="minorHAnsi"/>
          <w:sz w:val="24"/>
          <w:szCs w:val="24"/>
        </w:rPr>
        <w:t>pembelajaran</w:t>
      </w:r>
      <w:proofErr w:type="spellEnd"/>
      <w:r>
        <w:rPr>
          <w:rFonts w:cstheme="minorHAnsi"/>
          <w:sz w:val="24"/>
          <w:szCs w:val="24"/>
        </w:rPr>
        <w:t xml:space="preserve"> </w:t>
      </w:r>
      <w:proofErr w:type="spellStart"/>
      <w:r>
        <w:rPr>
          <w:rFonts w:cstheme="minorHAnsi"/>
          <w:sz w:val="24"/>
          <w:szCs w:val="24"/>
        </w:rPr>
        <w:t>berbasis</w:t>
      </w:r>
      <w:proofErr w:type="spellEnd"/>
      <w:r>
        <w:rPr>
          <w:rFonts w:cstheme="minorHAnsi"/>
          <w:sz w:val="24"/>
          <w:szCs w:val="24"/>
        </w:rPr>
        <w:t xml:space="preserve"> </w:t>
      </w:r>
      <w:r w:rsidRPr="00931480">
        <w:rPr>
          <w:rFonts w:cstheme="minorHAnsi"/>
          <w:sz w:val="24"/>
          <w:szCs w:val="24"/>
        </w:rPr>
        <w:t xml:space="preserve">HOTS </w:t>
      </w:r>
      <w:proofErr w:type="spellStart"/>
      <w:r w:rsidRPr="00931480">
        <w:rPr>
          <w:rFonts w:cstheme="minorHAnsi"/>
          <w:sz w:val="24"/>
          <w:szCs w:val="24"/>
        </w:rPr>
        <w:t>dengan</w:t>
      </w:r>
      <w:proofErr w:type="spellEnd"/>
      <w:r w:rsidRPr="00931480">
        <w:rPr>
          <w:rFonts w:cstheme="minorHAnsi"/>
          <w:sz w:val="24"/>
          <w:szCs w:val="24"/>
        </w:rPr>
        <w:t xml:space="preserve"> </w:t>
      </w:r>
      <w:proofErr w:type="spellStart"/>
      <w:r w:rsidRPr="00931480">
        <w:rPr>
          <w:rFonts w:cstheme="minorHAnsi"/>
          <w:sz w:val="24"/>
          <w:szCs w:val="24"/>
        </w:rPr>
        <w:t>menggunakan</w:t>
      </w:r>
      <w:proofErr w:type="spellEnd"/>
      <w:r w:rsidRPr="00931480">
        <w:rPr>
          <w:rFonts w:cstheme="minorHAnsi"/>
          <w:sz w:val="24"/>
          <w:szCs w:val="24"/>
        </w:rPr>
        <w:t xml:space="preserve"> model </w:t>
      </w:r>
      <w:proofErr w:type="spellStart"/>
      <w:r w:rsidRPr="00931480">
        <w:rPr>
          <w:rFonts w:cstheme="minorHAnsi"/>
          <w:sz w:val="24"/>
          <w:szCs w:val="24"/>
        </w:rPr>
        <w:t>pembelajaran</w:t>
      </w:r>
      <w:proofErr w:type="spellEnd"/>
      <w:r w:rsidRPr="00931480">
        <w:rPr>
          <w:rFonts w:cstheme="minorHAnsi"/>
          <w:sz w:val="24"/>
          <w:szCs w:val="24"/>
        </w:rPr>
        <w:t xml:space="preserve"> </w:t>
      </w:r>
      <w:r w:rsidRPr="00931480">
        <w:rPr>
          <w:rFonts w:cstheme="minorHAnsi"/>
          <w:i/>
          <w:iCs/>
          <w:sz w:val="24"/>
          <w:szCs w:val="24"/>
        </w:rPr>
        <w:t xml:space="preserve">PBL </w:t>
      </w:r>
      <w:proofErr w:type="spellStart"/>
      <w:r w:rsidRPr="00931480">
        <w:rPr>
          <w:rFonts w:cstheme="minorHAnsi"/>
          <w:sz w:val="24"/>
          <w:szCs w:val="24"/>
        </w:rPr>
        <w:t>dapat</w:t>
      </w:r>
      <w:proofErr w:type="spellEnd"/>
      <w:r w:rsidRPr="00931480">
        <w:rPr>
          <w:rFonts w:cstheme="minorHAnsi"/>
          <w:sz w:val="24"/>
          <w:szCs w:val="24"/>
        </w:rPr>
        <w:t xml:space="preserve"> </w:t>
      </w:r>
      <w:proofErr w:type="spellStart"/>
      <w:r w:rsidRPr="00931480">
        <w:rPr>
          <w:rFonts w:cstheme="minorHAnsi"/>
          <w:sz w:val="24"/>
          <w:szCs w:val="24"/>
        </w:rPr>
        <w:t>menjadi</w:t>
      </w:r>
      <w:proofErr w:type="spellEnd"/>
      <w:r w:rsidRPr="00931480">
        <w:rPr>
          <w:rFonts w:cstheme="minorHAnsi"/>
          <w:sz w:val="24"/>
          <w:szCs w:val="24"/>
        </w:rPr>
        <w:t xml:space="preserve"> salah </w:t>
      </w:r>
      <w:proofErr w:type="spellStart"/>
      <w:r w:rsidRPr="00931480">
        <w:rPr>
          <w:rFonts w:cstheme="minorHAnsi"/>
          <w:sz w:val="24"/>
          <w:szCs w:val="24"/>
        </w:rPr>
        <w:t>satu</w:t>
      </w:r>
      <w:proofErr w:type="spellEnd"/>
      <w:r w:rsidRPr="00931480">
        <w:rPr>
          <w:rFonts w:cstheme="minorHAnsi"/>
          <w:sz w:val="24"/>
          <w:szCs w:val="24"/>
        </w:rPr>
        <w:t xml:space="preserve"> model </w:t>
      </w:r>
      <w:proofErr w:type="spellStart"/>
      <w:r w:rsidRPr="00931480">
        <w:rPr>
          <w:rFonts w:cstheme="minorHAnsi"/>
          <w:sz w:val="24"/>
          <w:szCs w:val="24"/>
        </w:rPr>
        <w:t>pembelajaran</w:t>
      </w:r>
      <w:proofErr w:type="spellEnd"/>
      <w:r w:rsidRPr="00931480">
        <w:rPr>
          <w:rFonts w:cstheme="minorHAnsi"/>
          <w:sz w:val="24"/>
          <w:szCs w:val="24"/>
        </w:rPr>
        <w:t xml:space="preserve"> yang </w:t>
      </w:r>
      <w:proofErr w:type="spellStart"/>
      <w:r w:rsidRPr="00931480">
        <w:rPr>
          <w:rFonts w:cstheme="minorHAnsi"/>
          <w:sz w:val="24"/>
          <w:szCs w:val="24"/>
        </w:rPr>
        <w:t>dipergunakan</w:t>
      </w:r>
      <w:proofErr w:type="spellEnd"/>
      <w:r w:rsidRPr="00931480">
        <w:rPr>
          <w:rFonts w:cstheme="minorHAnsi"/>
          <w:sz w:val="24"/>
          <w:szCs w:val="24"/>
        </w:rPr>
        <w:t xml:space="preserve"> </w:t>
      </w:r>
      <w:proofErr w:type="spellStart"/>
      <w:r w:rsidRPr="00931480">
        <w:rPr>
          <w:rFonts w:cstheme="minorHAnsi"/>
          <w:sz w:val="24"/>
          <w:szCs w:val="24"/>
        </w:rPr>
        <w:t>untuk</w:t>
      </w:r>
      <w:proofErr w:type="spellEnd"/>
      <w:r w:rsidRPr="00931480">
        <w:rPr>
          <w:rFonts w:cstheme="minorHAnsi"/>
          <w:sz w:val="24"/>
          <w:szCs w:val="24"/>
        </w:rPr>
        <w:t xml:space="preserve"> </w:t>
      </w:r>
      <w:proofErr w:type="spellStart"/>
      <w:r w:rsidRPr="00931480">
        <w:rPr>
          <w:rFonts w:cstheme="minorHAnsi"/>
          <w:sz w:val="24"/>
          <w:szCs w:val="24"/>
        </w:rPr>
        <w:t>mengembangkan</w:t>
      </w:r>
      <w:proofErr w:type="spellEnd"/>
      <w:r w:rsidRPr="00931480">
        <w:rPr>
          <w:rFonts w:cstheme="minorHAnsi"/>
          <w:sz w:val="24"/>
          <w:szCs w:val="24"/>
        </w:rPr>
        <w:t xml:space="preserve"> </w:t>
      </w:r>
      <w:proofErr w:type="spellStart"/>
      <w:r w:rsidRPr="00931480">
        <w:rPr>
          <w:rFonts w:cstheme="minorHAnsi"/>
          <w:sz w:val="24"/>
          <w:szCs w:val="24"/>
        </w:rPr>
        <w:t>kemampuan</w:t>
      </w:r>
      <w:proofErr w:type="spellEnd"/>
      <w:r w:rsidRPr="00931480">
        <w:rPr>
          <w:rFonts w:cstheme="minorHAnsi"/>
          <w:sz w:val="24"/>
          <w:szCs w:val="24"/>
        </w:rPr>
        <w:t xml:space="preserve"> </w:t>
      </w:r>
      <w:proofErr w:type="spellStart"/>
      <w:r w:rsidRPr="00931480">
        <w:rPr>
          <w:rFonts w:cstheme="minorHAnsi"/>
          <w:sz w:val="24"/>
          <w:szCs w:val="24"/>
        </w:rPr>
        <w:t>berpikir</w:t>
      </w:r>
      <w:proofErr w:type="spellEnd"/>
      <w:r w:rsidRPr="00931480">
        <w:rPr>
          <w:rFonts w:cstheme="minorHAnsi"/>
          <w:sz w:val="24"/>
          <w:szCs w:val="24"/>
        </w:rPr>
        <w:t xml:space="preserve"> </w:t>
      </w:r>
      <w:proofErr w:type="spellStart"/>
      <w:r w:rsidRPr="00931480">
        <w:rPr>
          <w:rFonts w:cstheme="minorHAnsi"/>
          <w:sz w:val="24"/>
          <w:szCs w:val="24"/>
        </w:rPr>
        <w:t>kritis</w:t>
      </w:r>
      <w:proofErr w:type="spellEnd"/>
      <w:r w:rsidRPr="00931480">
        <w:rPr>
          <w:rFonts w:cstheme="minorHAnsi"/>
          <w:sz w:val="24"/>
          <w:szCs w:val="24"/>
        </w:rPr>
        <w:t xml:space="preserve"> </w:t>
      </w:r>
      <w:proofErr w:type="spellStart"/>
      <w:r w:rsidRPr="00931480">
        <w:rPr>
          <w:rFonts w:cstheme="minorHAnsi"/>
          <w:sz w:val="24"/>
          <w:szCs w:val="24"/>
        </w:rPr>
        <w:t>siswa</w:t>
      </w:r>
      <w:proofErr w:type="spellEnd"/>
      <w:r w:rsidRPr="00931480">
        <w:rPr>
          <w:rFonts w:cstheme="minorHAnsi"/>
          <w:sz w:val="24"/>
          <w:szCs w:val="24"/>
        </w:rPr>
        <w:t xml:space="preserve">. </w:t>
      </w:r>
      <w:proofErr w:type="spellStart"/>
      <w:r w:rsidRPr="00931480">
        <w:rPr>
          <w:rFonts w:cstheme="minorHAnsi"/>
          <w:sz w:val="24"/>
          <w:szCs w:val="24"/>
        </w:rPr>
        <w:t>Kemudian</w:t>
      </w:r>
      <w:proofErr w:type="spellEnd"/>
      <w:r w:rsidRPr="00931480">
        <w:rPr>
          <w:rFonts w:cstheme="minorHAnsi"/>
          <w:sz w:val="24"/>
          <w:szCs w:val="24"/>
        </w:rPr>
        <w:t xml:space="preserve"> </w:t>
      </w:r>
      <w:proofErr w:type="spellStart"/>
      <w:r w:rsidRPr="00931480">
        <w:rPr>
          <w:rFonts w:cstheme="minorHAnsi"/>
          <w:sz w:val="24"/>
          <w:szCs w:val="24"/>
        </w:rPr>
        <w:t>dalam</w:t>
      </w:r>
      <w:proofErr w:type="spellEnd"/>
      <w:r w:rsidRPr="00931480">
        <w:rPr>
          <w:rFonts w:cstheme="minorHAnsi"/>
          <w:sz w:val="24"/>
          <w:szCs w:val="24"/>
        </w:rPr>
        <w:t xml:space="preserve"> </w:t>
      </w:r>
      <w:proofErr w:type="spellStart"/>
      <w:r w:rsidRPr="00931480">
        <w:rPr>
          <w:rFonts w:cstheme="minorHAnsi"/>
          <w:sz w:val="24"/>
          <w:szCs w:val="24"/>
        </w:rPr>
        <w:t>implementasi</w:t>
      </w:r>
      <w:proofErr w:type="spellEnd"/>
      <w:r w:rsidRPr="00931480">
        <w:rPr>
          <w:rFonts w:cstheme="minorHAnsi"/>
          <w:sz w:val="24"/>
          <w:szCs w:val="24"/>
        </w:rPr>
        <w:t xml:space="preserve"> </w:t>
      </w:r>
      <w:proofErr w:type="spellStart"/>
      <w:r w:rsidRPr="00931480">
        <w:rPr>
          <w:rFonts w:cstheme="minorHAnsi"/>
          <w:sz w:val="24"/>
          <w:szCs w:val="24"/>
        </w:rPr>
        <w:t>pembelajaran</w:t>
      </w:r>
      <w:proofErr w:type="spellEnd"/>
      <w:r w:rsidRPr="00931480">
        <w:rPr>
          <w:rFonts w:cstheme="minorHAnsi"/>
          <w:sz w:val="24"/>
          <w:szCs w:val="24"/>
        </w:rPr>
        <w:t xml:space="preserve"> </w:t>
      </w:r>
      <w:r w:rsidR="00931480" w:rsidRPr="00931480">
        <w:rPr>
          <w:rFonts w:cstheme="minorHAnsi"/>
          <w:sz w:val="24"/>
          <w:szCs w:val="24"/>
        </w:rPr>
        <w:t>PBL</w:t>
      </w:r>
      <w:r w:rsidR="00C958A1">
        <w:rPr>
          <w:rFonts w:cstheme="minorHAnsi"/>
          <w:sz w:val="24"/>
          <w:szCs w:val="24"/>
        </w:rPr>
        <w:t xml:space="preserve"> </w:t>
      </w:r>
      <w:proofErr w:type="spellStart"/>
      <w:r w:rsidR="00931480" w:rsidRPr="00931480">
        <w:rPr>
          <w:rFonts w:cstheme="minorHAnsi"/>
          <w:color w:val="000000"/>
          <w:sz w:val="24"/>
          <w:szCs w:val="24"/>
          <w:shd w:val="clear" w:color="auto" w:fill="FFFFFF"/>
        </w:rPr>
        <w:t>siswa</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secara</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aktif</w:t>
      </w:r>
      <w:proofErr w:type="spellEnd"/>
      <w:r w:rsidR="00931480" w:rsidRPr="00931480">
        <w:rPr>
          <w:rFonts w:cstheme="minorHAnsi"/>
          <w:color w:val="000000"/>
          <w:sz w:val="24"/>
          <w:szCs w:val="24"/>
          <w:shd w:val="clear" w:color="auto" w:fill="FFFFFF"/>
        </w:rPr>
        <w:t xml:space="preserve"> dan </w:t>
      </w:r>
      <w:proofErr w:type="spellStart"/>
      <w:r w:rsidR="00931480" w:rsidRPr="00931480">
        <w:rPr>
          <w:rFonts w:cstheme="minorHAnsi"/>
          <w:color w:val="000000"/>
          <w:sz w:val="24"/>
          <w:szCs w:val="24"/>
          <w:shd w:val="clear" w:color="auto" w:fill="FFFFFF"/>
        </w:rPr>
        <w:t>mandiri</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terlibat</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dalam</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menganalisis</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masalah</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mencari</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informasi</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mengorganisasikan</w:t>
      </w:r>
      <w:proofErr w:type="spellEnd"/>
      <w:r w:rsidR="00931480" w:rsidRPr="00931480">
        <w:rPr>
          <w:rFonts w:cstheme="minorHAnsi"/>
          <w:color w:val="000000"/>
          <w:sz w:val="24"/>
          <w:szCs w:val="24"/>
          <w:shd w:val="clear" w:color="auto" w:fill="FFFFFF"/>
        </w:rPr>
        <w:t xml:space="preserve"> dan </w:t>
      </w:r>
      <w:proofErr w:type="spellStart"/>
      <w:r w:rsidR="00931480" w:rsidRPr="00931480">
        <w:rPr>
          <w:rFonts w:cstheme="minorHAnsi"/>
          <w:color w:val="000000"/>
          <w:sz w:val="24"/>
          <w:szCs w:val="24"/>
          <w:shd w:val="clear" w:color="auto" w:fill="FFFFFF"/>
        </w:rPr>
        <w:t>menganalisis</w:t>
      </w:r>
      <w:proofErr w:type="spellEnd"/>
      <w:r w:rsidR="00931480" w:rsidRPr="00931480">
        <w:rPr>
          <w:rFonts w:cstheme="minorHAnsi"/>
          <w:color w:val="000000"/>
          <w:sz w:val="24"/>
          <w:szCs w:val="24"/>
          <w:shd w:val="clear" w:color="auto" w:fill="FFFFFF"/>
        </w:rPr>
        <w:t xml:space="preserve"> ide, </w:t>
      </w:r>
      <w:proofErr w:type="spellStart"/>
      <w:r w:rsidR="00931480" w:rsidRPr="00931480">
        <w:rPr>
          <w:rFonts w:cstheme="minorHAnsi"/>
          <w:color w:val="000000"/>
          <w:sz w:val="24"/>
          <w:szCs w:val="24"/>
          <w:shd w:val="clear" w:color="auto" w:fill="FFFFFF"/>
        </w:rPr>
        <w:t>mengintegrasikan</w:t>
      </w:r>
      <w:proofErr w:type="spellEnd"/>
      <w:r w:rsidR="00931480" w:rsidRPr="00931480">
        <w:rPr>
          <w:rFonts w:cstheme="minorHAnsi"/>
          <w:color w:val="000000"/>
          <w:sz w:val="24"/>
          <w:szCs w:val="24"/>
          <w:shd w:val="clear" w:color="auto" w:fill="FFFFFF"/>
        </w:rPr>
        <w:t xml:space="preserve"> dan </w:t>
      </w:r>
      <w:proofErr w:type="spellStart"/>
      <w:r w:rsidR="00931480" w:rsidRPr="00931480">
        <w:rPr>
          <w:rFonts w:cstheme="minorHAnsi"/>
          <w:color w:val="000000"/>
          <w:sz w:val="24"/>
          <w:szCs w:val="24"/>
          <w:shd w:val="clear" w:color="auto" w:fill="FFFFFF"/>
        </w:rPr>
        <w:t>memverifikasi</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informasi</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untuk</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memecahkan</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masalah</w:t>
      </w:r>
      <w:proofErr w:type="spellEnd"/>
      <w:r w:rsidR="00931480" w:rsidRPr="00931480">
        <w:rPr>
          <w:rFonts w:cstheme="minorHAnsi"/>
          <w:color w:val="000000"/>
          <w:sz w:val="24"/>
          <w:szCs w:val="24"/>
          <w:shd w:val="clear" w:color="auto" w:fill="FFFFFF"/>
        </w:rPr>
        <w:t xml:space="preserve"> yang </w:t>
      </w:r>
      <w:proofErr w:type="spellStart"/>
      <w:r w:rsidR="00931480" w:rsidRPr="00931480">
        <w:rPr>
          <w:rFonts w:cstheme="minorHAnsi"/>
          <w:color w:val="000000"/>
          <w:sz w:val="24"/>
          <w:szCs w:val="24"/>
          <w:shd w:val="clear" w:color="auto" w:fill="FFFFFF"/>
        </w:rPr>
        <w:t>disajikan</w:t>
      </w:r>
      <w:proofErr w:type="spellEnd"/>
      <w:r w:rsidR="00931480" w:rsidRPr="00931480">
        <w:rPr>
          <w:rFonts w:cstheme="minorHAnsi"/>
          <w:color w:val="000000"/>
          <w:sz w:val="24"/>
          <w:szCs w:val="24"/>
          <w:shd w:val="clear" w:color="auto" w:fill="FFFFFF"/>
        </w:rPr>
        <w:t xml:space="preserve"> di </w:t>
      </w:r>
      <w:proofErr w:type="spellStart"/>
      <w:r w:rsidR="00931480" w:rsidRPr="00931480">
        <w:rPr>
          <w:rFonts w:cstheme="minorHAnsi"/>
          <w:color w:val="000000"/>
          <w:sz w:val="24"/>
          <w:szCs w:val="24"/>
          <w:shd w:val="clear" w:color="auto" w:fill="FFFFFF"/>
        </w:rPr>
        <w:t>kelas</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Langkah-langkah</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tersebut</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memandu</w:t>
      </w:r>
      <w:proofErr w:type="spellEnd"/>
      <w:r w:rsidR="00931480" w:rsidRPr="00931480">
        <w:rPr>
          <w:rFonts w:cstheme="minorHAnsi"/>
          <w:color w:val="000000"/>
          <w:sz w:val="24"/>
          <w:szCs w:val="24"/>
          <w:shd w:val="clear" w:color="auto" w:fill="FFFFFF"/>
        </w:rPr>
        <w:t xml:space="preserve"> proses </w:t>
      </w:r>
      <w:proofErr w:type="spellStart"/>
      <w:r w:rsidR="00931480" w:rsidRPr="00931480">
        <w:rPr>
          <w:rFonts w:cstheme="minorHAnsi"/>
          <w:color w:val="000000"/>
          <w:sz w:val="24"/>
          <w:szCs w:val="24"/>
          <w:shd w:val="clear" w:color="auto" w:fill="FFFFFF"/>
        </w:rPr>
        <w:t>berpikir</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siswa</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untuk</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memecahkan</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masalah</w:t>
      </w:r>
      <w:proofErr w:type="spellEnd"/>
      <w:r w:rsidR="00931480" w:rsidRPr="00931480">
        <w:rPr>
          <w:rFonts w:cstheme="minorHAnsi"/>
          <w:color w:val="000000"/>
          <w:sz w:val="24"/>
          <w:szCs w:val="24"/>
          <w:shd w:val="clear" w:color="auto" w:fill="FFFFFF"/>
        </w:rPr>
        <w:t xml:space="preserve"> dan </w:t>
      </w:r>
      <w:proofErr w:type="spellStart"/>
      <w:r w:rsidR="00931480" w:rsidRPr="00931480">
        <w:rPr>
          <w:rFonts w:cstheme="minorHAnsi"/>
          <w:color w:val="000000"/>
          <w:sz w:val="24"/>
          <w:szCs w:val="24"/>
          <w:shd w:val="clear" w:color="auto" w:fill="FFFFFF"/>
        </w:rPr>
        <w:t>mengembangkan</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pemikiran</w:t>
      </w:r>
      <w:proofErr w:type="spellEnd"/>
      <w:r w:rsidR="00931480" w:rsidRPr="00931480">
        <w:rPr>
          <w:rFonts w:cstheme="minorHAnsi"/>
          <w:color w:val="000000"/>
          <w:sz w:val="24"/>
          <w:szCs w:val="24"/>
          <w:shd w:val="clear" w:color="auto" w:fill="FFFFFF"/>
        </w:rPr>
        <w:t xml:space="preserve"> </w:t>
      </w:r>
      <w:proofErr w:type="spellStart"/>
      <w:r w:rsidR="00931480" w:rsidRPr="00931480">
        <w:rPr>
          <w:rFonts w:cstheme="minorHAnsi"/>
          <w:color w:val="000000"/>
          <w:sz w:val="24"/>
          <w:szCs w:val="24"/>
          <w:shd w:val="clear" w:color="auto" w:fill="FFFFFF"/>
        </w:rPr>
        <w:t>kritis</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peserta</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didik</w:t>
      </w:r>
      <w:proofErr w:type="spellEnd"/>
      <w:r w:rsidR="00931480" w:rsidRPr="00931480">
        <w:rPr>
          <w:rFonts w:cstheme="minorHAnsi"/>
          <w:color w:val="000000"/>
          <w:sz w:val="24"/>
          <w:szCs w:val="24"/>
          <w:shd w:val="clear" w:color="auto" w:fill="FFFFFF"/>
        </w:rPr>
        <w:t>.</w:t>
      </w:r>
      <w:r w:rsidR="00C958A1">
        <w:rPr>
          <w:rFonts w:cstheme="minorHAnsi"/>
          <w:color w:val="000000"/>
          <w:sz w:val="24"/>
          <w:szCs w:val="24"/>
          <w:shd w:val="clear" w:color="auto" w:fill="FFFFFF"/>
        </w:rPr>
        <w:t xml:space="preserve"> </w:t>
      </w:r>
    </w:p>
    <w:p w14:paraId="50D7E46E" w14:textId="6BCC9F90" w:rsidR="00C958A1" w:rsidRPr="00931480" w:rsidRDefault="00CA6618" w:rsidP="00CA6383">
      <w:pPr>
        <w:tabs>
          <w:tab w:val="left" w:pos="993"/>
        </w:tabs>
        <w:spacing w:line="360" w:lineRule="auto"/>
        <w:jc w:val="both"/>
        <w:rPr>
          <w:rFonts w:cstheme="minorHAnsi"/>
          <w:sz w:val="24"/>
          <w:szCs w:val="24"/>
        </w:rPr>
      </w:pPr>
      <w:r>
        <w:rPr>
          <w:rFonts w:cstheme="minorHAnsi"/>
          <w:color w:val="000000"/>
          <w:sz w:val="24"/>
          <w:szCs w:val="24"/>
          <w:shd w:val="clear" w:color="auto" w:fill="FFFFFF"/>
        </w:rPr>
        <w:tab/>
      </w:r>
      <w:proofErr w:type="spellStart"/>
      <w:r w:rsidR="00C958A1">
        <w:rPr>
          <w:rFonts w:cstheme="minorHAnsi"/>
          <w:color w:val="000000"/>
          <w:sz w:val="24"/>
          <w:szCs w:val="24"/>
          <w:shd w:val="clear" w:color="auto" w:fill="FFFFFF"/>
        </w:rPr>
        <w:t>Selain</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itu</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dibutuhkan</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penelitian</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lebih</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lanjut</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untuk</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penyelidikan</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mengenai</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faktor-faktor</w:t>
      </w:r>
      <w:proofErr w:type="spellEnd"/>
      <w:r w:rsidR="00C958A1">
        <w:rPr>
          <w:rFonts w:cstheme="minorHAnsi"/>
          <w:color w:val="000000"/>
          <w:sz w:val="24"/>
          <w:szCs w:val="24"/>
          <w:shd w:val="clear" w:color="auto" w:fill="FFFFFF"/>
        </w:rPr>
        <w:t xml:space="preserve"> lain yang </w:t>
      </w:r>
      <w:proofErr w:type="spellStart"/>
      <w:r w:rsidR="00C958A1">
        <w:rPr>
          <w:rFonts w:cstheme="minorHAnsi"/>
          <w:color w:val="000000"/>
          <w:sz w:val="24"/>
          <w:szCs w:val="24"/>
          <w:shd w:val="clear" w:color="auto" w:fill="FFFFFF"/>
        </w:rPr>
        <w:t>dapat</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mempengaruhi</w:t>
      </w:r>
      <w:proofErr w:type="spellEnd"/>
      <w:r w:rsidR="00C958A1">
        <w:rPr>
          <w:rFonts w:cstheme="minorHAnsi"/>
          <w:color w:val="000000"/>
          <w:sz w:val="24"/>
          <w:szCs w:val="24"/>
          <w:shd w:val="clear" w:color="auto" w:fill="FFFFFF"/>
        </w:rPr>
        <w:t xml:space="preserve"> dan </w:t>
      </w:r>
      <w:proofErr w:type="spellStart"/>
      <w:r w:rsidR="00C958A1">
        <w:rPr>
          <w:rFonts w:cstheme="minorHAnsi"/>
          <w:color w:val="000000"/>
          <w:sz w:val="24"/>
          <w:szCs w:val="24"/>
          <w:shd w:val="clear" w:color="auto" w:fill="FFFFFF"/>
        </w:rPr>
        <w:t>untuk</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mengembangkan</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keterampilan</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berpikir</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kritis</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peserta</w:t>
      </w:r>
      <w:proofErr w:type="spellEnd"/>
      <w:r w:rsidR="00C958A1">
        <w:rPr>
          <w:rFonts w:cstheme="minorHAnsi"/>
          <w:color w:val="000000"/>
          <w:sz w:val="24"/>
          <w:szCs w:val="24"/>
          <w:shd w:val="clear" w:color="auto" w:fill="FFFFFF"/>
        </w:rPr>
        <w:t xml:space="preserve"> </w:t>
      </w:r>
      <w:proofErr w:type="spellStart"/>
      <w:r w:rsidR="00C958A1">
        <w:rPr>
          <w:rFonts w:cstheme="minorHAnsi"/>
          <w:color w:val="000000"/>
          <w:sz w:val="24"/>
          <w:szCs w:val="24"/>
          <w:shd w:val="clear" w:color="auto" w:fill="FFFFFF"/>
        </w:rPr>
        <w:t>didik</w:t>
      </w:r>
      <w:proofErr w:type="spellEnd"/>
      <w:r w:rsidR="00C958A1">
        <w:rPr>
          <w:rFonts w:cstheme="minorHAnsi"/>
          <w:color w:val="000000"/>
          <w:sz w:val="24"/>
          <w:szCs w:val="24"/>
          <w:shd w:val="clear" w:color="auto" w:fill="FFFFFF"/>
        </w:rPr>
        <w:t xml:space="preserve">. </w:t>
      </w:r>
    </w:p>
    <w:p w14:paraId="6CE36B8C" w14:textId="217C221C" w:rsidR="00E52DCC" w:rsidRDefault="004632CA" w:rsidP="00CA6383">
      <w:pPr>
        <w:tabs>
          <w:tab w:val="left" w:pos="993"/>
        </w:tabs>
        <w:spacing w:line="360" w:lineRule="auto"/>
        <w:jc w:val="both"/>
        <w:rPr>
          <w:rFonts w:cs="Times New Roman"/>
          <w:b/>
          <w:sz w:val="24"/>
          <w:szCs w:val="24"/>
        </w:rPr>
      </w:pPr>
      <w:r>
        <w:rPr>
          <w:rFonts w:cs="Times New Roman"/>
          <w:b/>
          <w:sz w:val="24"/>
          <w:szCs w:val="24"/>
        </w:rPr>
        <w:t>DAFTAR PUSTAKA [</w:t>
      </w:r>
      <w:r w:rsidR="00E52DCC" w:rsidRPr="00923A79">
        <w:rPr>
          <w:rFonts w:cs="Times New Roman"/>
          <w:b/>
          <w:i/>
          <w:sz w:val="24"/>
          <w:szCs w:val="24"/>
        </w:rPr>
        <w:t>REFERENCES</w:t>
      </w:r>
      <w:r>
        <w:rPr>
          <w:rFonts w:cs="Times New Roman"/>
          <w:b/>
          <w:sz w:val="24"/>
          <w:szCs w:val="24"/>
        </w:rPr>
        <w:t>]</w:t>
      </w:r>
    </w:p>
    <w:p w14:paraId="351C3F48" w14:textId="14937B25" w:rsidR="005C4B8C" w:rsidRPr="005C4B8C" w:rsidRDefault="005878B2"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Pr>
          <w:rFonts w:cs="Times New Roman"/>
          <w:sz w:val="24"/>
          <w:szCs w:val="24"/>
        </w:rPr>
        <w:fldChar w:fldCharType="begin" w:fldLock="1"/>
      </w:r>
      <w:r>
        <w:rPr>
          <w:rFonts w:cs="Times New Roman"/>
          <w:sz w:val="24"/>
          <w:szCs w:val="24"/>
        </w:rPr>
        <w:instrText xml:space="preserve">ADDIN Mendeley Bibliography CSL_BIBLIOGRAPHY </w:instrText>
      </w:r>
      <w:r>
        <w:rPr>
          <w:rFonts w:cs="Times New Roman"/>
          <w:sz w:val="24"/>
          <w:szCs w:val="24"/>
        </w:rPr>
        <w:fldChar w:fldCharType="separate"/>
      </w:r>
      <w:r w:rsidR="005C4B8C" w:rsidRPr="005C4B8C">
        <w:rPr>
          <w:rFonts w:ascii="Calibri" w:hAnsi="Calibri" w:cs="Calibri"/>
          <w:noProof/>
          <w:sz w:val="24"/>
          <w:szCs w:val="24"/>
        </w:rPr>
        <w:t xml:space="preserve">Afandi, M., Chamalah, E., &amp; Wardani, P. O. (2013). </w:t>
      </w:r>
      <w:r w:rsidR="005C4B8C" w:rsidRPr="005C4B8C">
        <w:rPr>
          <w:rFonts w:ascii="Calibri" w:hAnsi="Calibri" w:cs="Calibri"/>
          <w:i/>
          <w:iCs/>
          <w:noProof/>
          <w:sz w:val="24"/>
          <w:szCs w:val="24"/>
        </w:rPr>
        <w:t>Model dan Metode Pembelajaran di Sekolah</w:t>
      </w:r>
      <w:r w:rsidR="005C4B8C" w:rsidRPr="005C4B8C">
        <w:rPr>
          <w:rFonts w:ascii="Calibri" w:hAnsi="Calibri" w:cs="Calibri"/>
          <w:noProof/>
          <w:sz w:val="24"/>
          <w:szCs w:val="24"/>
        </w:rPr>
        <w:t>. UNISSULA Press.</w:t>
      </w:r>
    </w:p>
    <w:p w14:paraId="17B46DAC"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Fanani, M. Z. (2018). Stategi Pengembangan Soal Higher Order Thingking Skills (HOTS) Dalam Kurikulum 2013. </w:t>
      </w:r>
      <w:r w:rsidRPr="005C4B8C">
        <w:rPr>
          <w:rFonts w:ascii="Calibri" w:hAnsi="Calibri" w:cs="Calibri"/>
          <w:i/>
          <w:iCs/>
          <w:noProof/>
          <w:sz w:val="24"/>
          <w:szCs w:val="24"/>
        </w:rPr>
        <w:t>Edudeena</w:t>
      </w:r>
      <w:r w:rsidRPr="005C4B8C">
        <w:rPr>
          <w:rFonts w:ascii="Calibri" w:hAnsi="Calibri" w:cs="Calibri"/>
          <w:noProof/>
          <w:sz w:val="24"/>
          <w:szCs w:val="24"/>
        </w:rPr>
        <w:t>, 57–76.</w:t>
      </w:r>
    </w:p>
    <w:p w14:paraId="7FE02204"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Hayati, S. (2017). </w:t>
      </w:r>
      <w:r w:rsidRPr="005C4B8C">
        <w:rPr>
          <w:rFonts w:ascii="Calibri" w:hAnsi="Calibri" w:cs="Calibri"/>
          <w:i/>
          <w:iCs/>
          <w:noProof/>
          <w:sz w:val="24"/>
          <w:szCs w:val="24"/>
        </w:rPr>
        <w:t>BELAJAR dan PEMBELAJARAN BERBASIS PEMBELAJARAN KOOPERATIF</w:t>
      </w:r>
      <w:r w:rsidRPr="005C4B8C">
        <w:rPr>
          <w:rFonts w:ascii="Calibri" w:hAnsi="Calibri" w:cs="Calibri"/>
          <w:noProof/>
          <w:sz w:val="24"/>
          <w:szCs w:val="24"/>
        </w:rPr>
        <w:t>. Graha Cendekia.</w:t>
      </w:r>
    </w:p>
    <w:p w14:paraId="5485FF0B"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Hidayati, A. U. (2017). MELATIH KETERAMPILAN BERPIKIR TINGKAT TINGGI DALAM PEMBELAJARAN MATEMATIKA PADA SISWA SEKOLAH DASAR. </w:t>
      </w:r>
      <w:r w:rsidRPr="005C4B8C">
        <w:rPr>
          <w:rFonts w:ascii="Calibri" w:hAnsi="Calibri" w:cs="Calibri"/>
          <w:i/>
          <w:iCs/>
          <w:noProof/>
          <w:sz w:val="24"/>
          <w:szCs w:val="24"/>
        </w:rPr>
        <w:t>Pendidikan Dan Pebelajaran Dasar</w:t>
      </w:r>
      <w:r w:rsidRPr="005C4B8C">
        <w:rPr>
          <w:rFonts w:ascii="Calibri" w:hAnsi="Calibri" w:cs="Calibri"/>
          <w:noProof/>
          <w:sz w:val="24"/>
          <w:szCs w:val="24"/>
        </w:rPr>
        <w:t xml:space="preserve">, </w:t>
      </w:r>
      <w:r w:rsidRPr="005C4B8C">
        <w:rPr>
          <w:rFonts w:ascii="Calibri" w:hAnsi="Calibri" w:cs="Calibri"/>
          <w:i/>
          <w:iCs/>
          <w:noProof/>
          <w:sz w:val="24"/>
          <w:szCs w:val="24"/>
        </w:rPr>
        <w:t>4</w:t>
      </w:r>
      <w:r w:rsidRPr="005C4B8C">
        <w:rPr>
          <w:rFonts w:ascii="Calibri" w:hAnsi="Calibri" w:cs="Calibri"/>
          <w:noProof/>
          <w:sz w:val="24"/>
          <w:szCs w:val="24"/>
        </w:rPr>
        <w:t>(20), 143–156.</w:t>
      </w:r>
    </w:p>
    <w:p w14:paraId="3396321F"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Hunaepi, H., Samsuri, T., &amp; Afrilyana, M. (2019). </w:t>
      </w:r>
      <w:r w:rsidRPr="005C4B8C">
        <w:rPr>
          <w:rFonts w:ascii="Calibri" w:hAnsi="Calibri" w:cs="Calibri"/>
          <w:i/>
          <w:iCs/>
          <w:noProof/>
          <w:sz w:val="24"/>
          <w:szCs w:val="24"/>
        </w:rPr>
        <w:t>Model Pembelajaran Langsung Teori dan Praktik</w:t>
      </w:r>
      <w:r w:rsidRPr="005C4B8C">
        <w:rPr>
          <w:rFonts w:ascii="Calibri" w:hAnsi="Calibri" w:cs="Calibri"/>
          <w:noProof/>
          <w:sz w:val="24"/>
          <w:szCs w:val="24"/>
        </w:rPr>
        <w:t xml:space="preserve"> (Issue September).</w:t>
      </w:r>
    </w:p>
    <w:p w14:paraId="240DA309"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Levina, J., Yarmi, G., &amp; Soekisno, B. A. (2022). PENGARUH MODEL PEMBELAJARAN BERBASIS MASALAH DAN KOOPERATIF TIPE THINK-PAIR-SHARE DITINJAU DARI GAYA BELAJAR TERHADAP KEMAMPUAN BERPIKIR KRITIS SISWA KELAS II SD ABC. </w:t>
      </w:r>
      <w:r w:rsidRPr="005C4B8C">
        <w:rPr>
          <w:rFonts w:ascii="Calibri" w:hAnsi="Calibri" w:cs="Calibri"/>
          <w:i/>
          <w:iCs/>
          <w:noProof/>
          <w:sz w:val="24"/>
          <w:szCs w:val="24"/>
        </w:rPr>
        <w:t xml:space="preserve">POLYGLOT: </w:t>
      </w:r>
      <w:r w:rsidRPr="005C4B8C">
        <w:rPr>
          <w:rFonts w:ascii="Calibri" w:hAnsi="Calibri" w:cs="Calibri"/>
          <w:i/>
          <w:iCs/>
          <w:noProof/>
          <w:sz w:val="24"/>
          <w:szCs w:val="24"/>
        </w:rPr>
        <w:lastRenderedPageBreak/>
        <w:t>Jurnal Ilmiah</w:t>
      </w:r>
      <w:r w:rsidRPr="005C4B8C">
        <w:rPr>
          <w:rFonts w:ascii="Calibri" w:hAnsi="Calibri" w:cs="Calibri"/>
          <w:noProof/>
          <w:sz w:val="24"/>
          <w:szCs w:val="24"/>
        </w:rPr>
        <w:t xml:space="preserve">, </w:t>
      </w:r>
      <w:r w:rsidRPr="005C4B8C">
        <w:rPr>
          <w:rFonts w:ascii="Calibri" w:hAnsi="Calibri" w:cs="Calibri"/>
          <w:i/>
          <w:iCs/>
          <w:noProof/>
          <w:sz w:val="24"/>
          <w:szCs w:val="24"/>
        </w:rPr>
        <w:t>18</w:t>
      </w:r>
      <w:r w:rsidRPr="005C4B8C">
        <w:rPr>
          <w:rFonts w:ascii="Calibri" w:hAnsi="Calibri" w:cs="Calibri"/>
          <w:noProof/>
          <w:sz w:val="24"/>
          <w:szCs w:val="24"/>
        </w:rPr>
        <w:t>(1), 97–113.</w:t>
      </w:r>
    </w:p>
    <w:p w14:paraId="3A344698"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Lie, A., Tamah, S. M., Gozali, I., &amp; Triwidayati, K. R. (2020). </w:t>
      </w:r>
      <w:r w:rsidRPr="005C4B8C">
        <w:rPr>
          <w:rFonts w:ascii="Calibri" w:hAnsi="Calibri" w:cs="Calibri"/>
          <w:i/>
          <w:iCs/>
          <w:noProof/>
          <w:sz w:val="24"/>
          <w:szCs w:val="24"/>
        </w:rPr>
        <w:t>mengembangkan keterampilan berpikir tingkat tinggi</w:t>
      </w:r>
      <w:r w:rsidRPr="005C4B8C">
        <w:rPr>
          <w:rFonts w:ascii="Calibri" w:hAnsi="Calibri" w:cs="Calibri"/>
          <w:noProof/>
          <w:sz w:val="24"/>
          <w:szCs w:val="24"/>
        </w:rPr>
        <w:t>.</w:t>
      </w:r>
    </w:p>
    <w:p w14:paraId="02850326"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Nugraha, W. S. (2018). Penguasaan Kemampuan Berpikir Kritis dan Penguasaan Konsep IPA Siswa SD dengan Menggunakan Model Problem Based Learning. </w:t>
      </w:r>
      <w:r w:rsidRPr="005C4B8C">
        <w:rPr>
          <w:rFonts w:ascii="Calibri" w:hAnsi="Calibri" w:cs="Calibri"/>
          <w:i/>
          <w:iCs/>
          <w:noProof/>
          <w:sz w:val="24"/>
          <w:szCs w:val="24"/>
        </w:rPr>
        <w:t>EduHumaniora: Jurnal Pendidikan Dasar</w:t>
      </w:r>
      <w:r w:rsidRPr="005C4B8C">
        <w:rPr>
          <w:rFonts w:ascii="Calibri" w:hAnsi="Calibri" w:cs="Calibri"/>
          <w:noProof/>
          <w:sz w:val="24"/>
          <w:szCs w:val="24"/>
        </w:rPr>
        <w:t xml:space="preserve">, </w:t>
      </w:r>
      <w:r w:rsidRPr="005C4B8C">
        <w:rPr>
          <w:rFonts w:ascii="Calibri" w:hAnsi="Calibri" w:cs="Calibri"/>
          <w:i/>
          <w:iCs/>
          <w:noProof/>
          <w:sz w:val="24"/>
          <w:szCs w:val="24"/>
        </w:rPr>
        <w:t>10</w:t>
      </w:r>
      <w:r w:rsidRPr="005C4B8C">
        <w:rPr>
          <w:rFonts w:ascii="Calibri" w:hAnsi="Calibri" w:cs="Calibri"/>
          <w:noProof/>
          <w:sz w:val="24"/>
          <w:szCs w:val="24"/>
        </w:rPr>
        <w:t>(2), 115–127.</w:t>
      </w:r>
    </w:p>
    <w:p w14:paraId="43D678AF"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Prasetyani, E., Hartono, Y., &amp; Susanti, E. (2016). Kemampuan Berpikir Tingkat Tinggi Siswa Kelas XI Dalam Pembelajaran Trigonometri Berbasis Masalah di SMA Negeri 18 Palembang. </w:t>
      </w:r>
      <w:r w:rsidRPr="005C4B8C">
        <w:rPr>
          <w:rFonts w:ascii="Calibri" w:hAnsi="Calibri" w:cs="Calibri"/>
          <w:i/>
          <w:iCs/>
          <w:noProof/>
          <w:sz w:val="24"/>
          <w:szCs w:val="24"/>
        </w:rPr>
        <w:t>JURNAL GANTANG Pendidikan Matematika FKIP</w:t>
      </w:r>
      <w:r w:rsidRPr="005C4B8C">
        <w:rPr>
          <w:rFonts w:ascii="Calibri" w:hAnsi="Calibri" w:cs="Calibri"/>
          <w:noProof/>
          <w:sz w:val="24"/>
          <w:szCs w:val="24"/>
        </w:rPr>
        <w:t xml:space="preserve">, </w:t>
      </w:r>
      <w:r w:rsidRPr="005C4B8C">
        <w:rPr>
          <w:rFonts w:ascii="Calibri" w:hAnsi="Calibri" w:cs="Calibri"/>
          <w:i/>
          <w:iCs/>
          <w:noProof/>
          <w:sz w:val="24"/>
          <w:szCs w:val="24"/>
        </w:rPr>
        <w:t>1</w:t>
      </w:r>
      <w:r w:rsidRPr="005C4B8C">
        <w:rPr>
          <w:rFonts w:ascii="Calibri" w:hAnsi="Calibri" w:cs="Calibri"/>
          <w:noProof/>
          <w:sz w:val="24"/>
          <w:szCs w:val="24"/>
        </w:rPr>
        <w:t>(1), 31–40.</w:t>
      </w:r>
    </w:p>
    <w:p w14:paraId="15E0AE0A"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Primayana, K. H. (2020). Menciptakan Pembelajaran Berbasis Pemecahan Masalah Dengan Berorientasi Pembentukan Karakter Untuk Mencapai Tujuan Higher Order Thingking Skilss ( HOTS ) Pada Anak Sekolah Dasar. </w:t>
      </w:r>
      <w:r w:rsidRPr="005C4B8C">
        <w:rPr>
          <w:rFonts w:ascii="Calibri" w:hAnsi="Calibri" w:cs="Calibri"/>
          <w:i/>
          <w:iCs/>
          <w:noProof/>
          <w:sz w:val="24"/>
          <w:szCs w:val="24"/>
        </w:rPr>
        <w:t>Purwadita: Jurnal Agama Dan Budaya</w:t>
      </w:r>
      <w:r w:rsidRPr="005C4B8C">
        <w:rPr>
          <w:rFonts w:ascii="Calibri" w:hAnsi="Calibri" w:cs="Calibri"/>
          <w:noProof/>
          <w:sz w:val="24"/>
          <w:szCs w:val="24"/>
        </w:rPr>
        <w:t xml:space="preserve">, </w:t>
      </w:r>
      <w:r w:rsidRPr="005C4B8C">
        <w:rPr>
          <w:rFonts w:ascii="Calibri" w:hAnsi="Calibri" w:cs="Calibri"/>
          <w:i/>
          <w:iCs/>
          <w:noProof/>
          <w:sz w:val="24"/>
          <w:szCs w:val="24"/>
        </w:rPr>
        <w:t>3</w:t>
      </w:r>
      <w:r w:rsidRPr="005C4B8C">
        <w:rPr>
          <w:rFonts w:ascii="Calibri" w:hAnsi="Calibri" w:cs="Calibri"/>
          <w:noProof/>
          <w:sz w:val="24"/>
          <w:szCs w:val="24"/>
        </w:rPr>
        <w:t>(2), 85–92.</w:t>
      </w:r>
    </w:p>
    <w:p w14:paraId="678185A7"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Putri, E. A. (2020). </w:t>
      </w:r>
      <w:r w:rsidRPr="005C4B8C">
        <w:rPr>
          <w:rFonts w:ascii="Calibri" w:hAnsi="Calibri" w:cs="Calibri"/>
          <w:i/>
          <w:iCs/>
          <w:noProof/>
          <w:sz w:val="24"/>
          <w:szCs w:val="24"/>
        </w:rPr>
        <w:t>PENGEMBANGAN MODEL PENILAIAN HIGH ORDER THINKING SKILLS ( HOTS ) PADA PEMBELAJARAN SEJARAH DI ERA PANDEMI</w:t>
      </w:r>
      <w:r w:rsidRPr="005C4B8C">
        <w:rPr>
          <w:rFonts w:ascii="Calibri" w:hAnsi="Calibri" w:cs="Calibri"/>
          <w:noProof/>
          <w:sz w:val="24"/>
          <w:szCs w:val="24"/>
        </w:rPr>
        <w:t>. Pusat Pendidikan dan Pelatihan Pegawai Kementrian Pendidikan dan Kebudayaan.</w:t>
      </w:r>
    </w:p>
    <w:p w14:paraId="6EF15791"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Rivalina, R. (2020). PENDEKATAN NEUROSAINS MENINGKATKAN KETERAMPILAN BERPIKIR TINGKAT TINGGI GURU PENDIDIKAN DASAR. </w:t>
      </w:r>
      <w:r w:rsidRPr="005C4B8C">
        <w:rPr>
          <w:rFonts w:ascii="Calibri" w:hAnsi="Calibri" w:cs="Calibri"/>
          <w:i/>
          <w:iCs/>
          <w:noProof/>
          <w:sz w:val="24"/>
          <w:szCs w:val="24"/>
        </w:rPr>
        <w:t>Jurnal Teknologi Pendidikan</w:t>
      </w:r>
      <w:r w:rsidRPr="005C4B8C">
        <w:rPr>
          <w:rFonts w:ascii="Calibri" w:hAnsi="Calibri" w:cs="Calibri"/>
          <w:noProof/>
          <w:sz w:val="24"/>
          <w:szCs w:val="24"/>
        </w:rPr>
        <w:t xml:space="preserve">, </w:t>
      </w:r>
      <w:r w:rsidRPr="005C4B8C">
        <w:rPr>
          <w:rFonts w:ascii="Calibri" w:hAnsi="Calibri" w:cs="Calibri"/>
          <w:i/>
          <w:iCs/>
          <w:noProof/>
          <w:sz w:val="24"/>
          <w:szCs w:val="24"/>
        </w:rPr>
        <w:t>08</w:t>
      </w:r>
      <w:r w:rsidRPr="005C4B8C">
        <w:rPr>
          <w:rFonts w:ascii="Calibri" w:hAnsi="Calibri" w:cs="Calibri"/>
          <w:noProof/>
          <w:sz w:val="24"/>
          <w:szCs w:val="24"/>
        </w:rPr>
        <w:t>(01), 83–109.</w:t>
      </w:r>
    </w:p>
    <w:p w14:paraId="3BB95834"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Saputra, H. (2020a). </w:t>
      </w:r>
      <w:r w:rsidRPr="005C4B8C">
        <w:rPr>
          <w:rFonts w:ascii="Calibri" w:hAnsi="Calibri" w:cs="Calibri"/>
          <w:i/>
          <w:iCs/>
          <w:noProof/>
          <w:sz w:val="24"/>
          <w:szCs w:val="24"/>
        </w:rPr>
        <w:t>“ Kemampuan Berfikir Kritis Matematis .”</w:t>
      </w:r>
      <w:r w:rsidRPr="005C4B8C">
        <w:rPr>
          <w:rFonts w:ascii="Calibri" w:hAnsi="Calibri" w:cs="Calibri"/>
          <w:noProof/>
          <w:sz w:val="24"/>
          <w:szCs w:val="24"/>
        </w:rPr>
        <w:t xml:space="preserve"> </w:t>
      </w:r>
      <w:r w:rsidRPr="005C4B8C">
        <w:rPr>
          <w:rFonts w:ascii="Calibri" w:hAnsi="Calibri" w:cs="Calibri"/>
          <w:i/>
          <w:iCs/>
          <w:noProof/>
          <w:sz w:val="24"/>
          <w:szCs w:val="24"/>
        </w:rPr>
        <w:t>April</w:t>
      </w:r>
      <w:r w:rsidRPr="005C4B8C">
        <w:rPr>
          <w:rFonts w:ascii="Calibri" w:hAnsi="Calibri" w:cs="Calibri"/>
          <w:noProof/>
          <w:sz w:val="24"/>
          <w:szCs w:val="24"/>
        </w:rPr>
        <w:t>, 1–7.</w:t>
      </w:r>
    </w:p>
    <w:p w14:paraId="5079868D"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Saputra, H. (2020b). Pembelajaran Berbasis Masalah (Problem Based Learning). </w:t>
      </w:r>
      <w:r w:rsidRPr="005C4B8C">
        <w:rPr>
          <w:rFonts w:ascii="Calibri" w:hAnsi="Calibri" w:cs="Calibri"/>
          <w:i/>
          <w:iCs/>
          <w:noProof/>
          <w:sz w:val="24"/>
          <w:szCs w:val="24"/>
        </w:rPr>
        <w:t>Perpustakaan IAI Agus Salim</w:t>
      </w:r>
      <w:r w:rsidRPr="005C4B8C">
        <w:rPr>
          <w:rFonts w:ascii="Calibri" w:hAnsi="Calibri" w:cs="Calibri"/>
          <w:noProof/>
          <w:sz w:val="24"/>
          <w:szCs w:val="24"/>
        </w:rPr>
        <w:t xml:space="preserve">, </w:t>
      </w:r>
      <w:r w:rsidRPr="005C4B8C">
        <w:rPr>
          <w:rFonts w:ascii="Calibri" w:hAnsi="Calibri" w:cs="Calibri"/>
          <w:i/>
          <w:iCs/>
          <w:noProof/>
          <w:sz w:val="24"/>
          <w:szCs w:val="24"/>
        </w:rPr>
        <w:t>5</w:t>
      </w:r>
      <w:r w:rsidRPr="005C4B8C">
        <w:rPr>
          <w:rFonts w:ascii="Calibri" w:hAnsi="Calibri" w:cs="Calibri"/>
          <w:noProof/>
          <w:sz w:val="24"/>
          <w:szCs w:val="24"/>
        </w:rPr>
        <w:t>(1), 1–7. https://doi.org/10.17605/OSF.IO/GD8EA</w:t>
      </w:r>
    </w:p>
    <w:p w14:paraId="612BA9E2"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Tampubolon, R., Tafonao, F., Zega, A., &amp; Daya, R. (2021). Pengaruh Model Pembelajaran Kooperatif Tipe Stad Berbantuan Media Microsoft Power Point Terhadap Hasil Belajar Fisika Siswa Pada Materi Pokok Perpindahan Kalor Kelas X Semester Ii Smk Swasta Teladan Medan Tp. 2019/2020. </w:t>
      </w:r>
      <w:r w:rsidRPr="005C4B8C">
        <w:rPr>
          <w:rFonts w:ascii="Calibri" w:hAnsi="Calibri" w:cs="Calibri"/>
          <w:i/>
          <w:iCs/>
          <w:noProof/>
          <w:sz w:val="24"/>
          <w:szCs w:val="24"/>
        </w:rPr>
        <w:t>Jurnal Penelitian Fisikawan Volume</w:t>
      </w:r>
      <w:r w:rsidRPr="005C4B8C">
        <w:rPr>
          <w:rFonts w:ascii="Calibri" w:hAnsi="Calibri" w:cs="Calibri"/>
          <w:noProof/>
          <w:sz w:val="24"/>
          <w:szCs w:val="24"/>
        </w:rPr>
        <w:t xml:space="preserve">, </w:t>
      </w:r>
      <w:r w:rsidRPr="005C4B8C">
        <w:rPr>
          <w:rFonts w:ascii="Calibri" w:hAnsi="Calibri" w:cs="Calibri"/>
          <w:i/>
          <w:iCs/>
          <w:noProof/>
          <w:sz w:val="24"/>
          <w:szCs w:val="24"/>
        </w:rPr>
        <w:t>4</w:t>
      </w:r>
      <w:r w:rsidRPr="005C4B8C">
        <w:rPr>
          <w:rFonts w:ascii="Calibri" w:hAnsi="Calibri" w:cs="Calibri"/>
          <w:noProof/>
          <w:sz w:val="24"/>
          <w:szCs w:val="24"/>
        </w:rPr>
        <w:t>, 14–19.</w:t>
      </w:r>
    </w:p>
    <w:p w14:paraId="63213B0F"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szCs w:val="24"/>
        </w:rPr>
      </w:pPr>
      <w:r w:rsidRPr="005C4B8C">
        <w:rPr>
          <w:rFonts w:ascii="Calibri" w:hAnsi="Calibri" w:cs="Calibri"/>
          <w:noProof/>
          <w:sz w:val="24"/>
          <w:szCs w:val="24"/>
        </w:rPr>
        <w:t xml:space="preserve">Umari, A. Al, &amp; Wahyuni, I. R. (2021). Upaya Pendampingan Pembelajaran Daring untuk Meningkatkan Kualitas Pendidikan pada PAUD, SD, dan TPA di Rw 03 Cikoneng Kabupaten Bandung. </w:t>
      </w:r>
      <w:r w:rsidRPr="005C4B8C">
        <w:rPr>
          <w:rFonts w:ascii="Calibri" w:hAnsi="Calibri" w:cs="Calibri"/>
          <w:i/>
          <w:iCs/>
          <w:noProof/>
          <w:sz w:val="24"/>
          <w:szCs w:val="24"/>
        </w:rPr>
        <w:t>Proceding UIN Sunan Gunung Djati Bandung</w:t>
      </w:r>
      <w:r w:rsidRPr="005C4B8C">
        <w:rPr>
          <w:rFonts w:ascii="Calibri" w:hAnsi="Calibri" w:cs="Calibri"/>
          <w:noProof/>
          <w:sz w:val="24"/>
          <w:szCs w:val="24"/>
        </w:rPr>
        <w:t xml:space="preserve">, </w:t>
      </w:r>
      <w:r w:rsidRPr="005C4B8C">
        <w:rPr>
          <w:rFonts w:ascii="Calibri" w:hAnsi="Calibri" w:cs="Calibri"/>
          <w:i/>
          <w:iCs/>
          <w:noProof/>
          <w:sz w:val="24"/>
          <w:szCs w:val="24"/>
        </w:rPr>
        <w:t>66</w:t>
      </w:r>
      <w:r w:rsidRPr="005C4B8C">
        <w:rPr>
          <w:rFonts w:ascii="Calibri" w:hAnsi="Calibri" w:cs="Calibri"/>
          <w:noProof/>
          <w:sz w:val="24"/>
          <w:szCs w:val="24"/>
        </w:rPr>
        <w:t>(Desember).</w:t>
      </w:r>
    </w:p>
    <w:p w14:paraId="0CE3A73D" w14:textId="77777777" w:rsidR="005C4B8C" w:rsidRPr="005C4B8C" w:rsidRDefault="005C4B8C" w:rsidP="00C448A6">
      <w:pPr>
        <w:widowControl w:val="0"/>
        <w:autoSpaceDE w:val="0"/>
        <w:autoSpaceDN w:val="0"/>
        <w:adjustRightInd w:val="0"/>
        <w:spacing w:after="0" w:line="240" w:lineRule="auto"/>
        <w:ind w:left="480" w:hanging="480"/>
        <w:jc w:val="both"/>
        <w:rPr>
          <w:rFonts w:ascii="Calibri" w:hAnsi="Calibri" w:cs="Calibri"/>
          <w:noProof/>
          <w:sz w:val="24"/>
        </w:rPr>
      </w:pPr>
      <w:r w:rsidRPr="005C4B8C">
        <w:rPr>
          <w:rFonts w:ascii="Calibri" w:hAnsi="Calibri" w:cs="Calibri"/>
          <w:noProof/>
          <w:sz w:val="24"/>
          <w:szCs w:val="24"/>
        </w:rPr>
        <w:t xml:space="preserve">Wulandari, D. E., &amp; Liana, C. (2018). PEMAHAMAN GURU SEJARAH ALUMNI PROGRAM STUDI S1 PENDIDIKAN SEJARAH UNIVERSITAS NEGERI SURABAYA DI SMA MUHAMMADIYAH 4 SURABAYA </w:t>
      </w:r>
      <w:r w:rsidRPr="005C4B8C">
        <w:rPr>
          <w:rFonts w:ascii="Calibri" w:hAnsi="Calibri" w:cs="Calibri"/>
          <w:noProof/>
          <w:sz w:val="24"/>
          <w:szCs w:val="24"/>
        </w:rPr>
        <w:lastRenderedPageBreak/>
        <w:t xml:space="preserve">TERHADAP SOAL BERBASIS HOTS ( HIGHER ORDER THINKING SKILL ). </w:t>
      </w:r>
      <w:r w:rsidRPr="005C4B8C">
        <w:rPr>
          <w:rFonts w:ascii="Calibri" w:hAnsi="Calibri" w:cs="Calibri"/>
          <w:i/>
          <w:iCs/>
          <w:noProof/>
          <w:sz w:val="24"/>
          <w:szCs w:val="24"/>
        </w:rPr>
        <w:t>AVATARA, e-Journal Pendidikan Sejarah</w:t>
      </w:r>
      <w:r w:rsidRPr="005C4B8C">
        <w:rPr>
          <w:rFonts w:ascii="Calibri" w:hAnsi="Calibri" w:cs="Calibri"/>
          <w:noProof/>
          <w:sz w:val="24"/>
          <w:szCs w:val="24"/>
        </w:rPr>
        <w:t xml:space="preserve">, </w:t>
      </w:r>
      <w:r w:rsidRPr="005C4B8C">
        <w:rPr>
          <w:rFonts w:ascii="Calibri" w:hAnsi="Calibri" w:cs="Calibri"/>
          <w:i/>
          <w:iCs/>
          <w:noProof/>
          <w:sz w:val="24"/>
          <w:szCs w:val="24"/>
        </w:rPr>
        <w:t>6</w:t>
      </w:r>
      <w:r w:rsidRPr="005C4B8C">
        <w:rPr>
          <w:rFonts w:ascii="Calibri" w:hAnsi="Calibri" w:cs="Calibri"/>
          <w:noProof/>
          <w:sz w:val="24"/>
          <w:szCs w:val="24"/>
        </w:rPr>
        <w:t>(1).</w:t>
      </w:r>
    </w:p>
    <w:p w14:paraId="4F4FAB97" w14:textId="77777777" w:rsidR="005878B2" w:rsidRDefault="005878B2" w:rsidP="00C448A6">
      <w:pPr>
        <w:widowControl w:val="0"/>
        <w:autoSpaceDE w:val="0"/>
        <w:autoSpaceDN w:val="0"/>
        <w:adjustRightInd w:val="0"/>
        <w:spacing w:after="0" w:line="240" w:lineRule="auto"/>
        <w:ind w:left="480" w:hanging="480"/>
        <w:jc w:val="both"/>
        <w:rPr>
          <w:rFonts w:cs="Times New Roman"/>
          <w:sz w:val="24"/>
          <w:szCs w:val="24"/>
        </w:rPr>
      </w:pPr>
      <w:r>
        <w:rPr>
          <w:rFonts w:cs="Times New Roman"/>
          <w:sz w:val="24"/>
          <w:szCs w:val="24"/>
        </w:rPr>
        <w:fldChar w:fldCharType="end"/>
      </w:r>
    </w:p>
    <w:p w14:paraId="6667127D" w14:textId="05DEAEC8" w:rsidR="00EE1EEC" w:rsidRDefault="00EE1EEC" w:rsidP="00EE1EEC">
      <w:pPr>
        <w:widowControl w:val="0"/>
        <w:autoSpaceDE w:val="0"/>
        <w:autoSpaceDN w:val="0"/>
        <w:adjustRightInd w:val="0"/>
        <w:spacing w:after="0" w:line="240" w:lineRule="auto"/>
        <w:ind w:left="480" w:hanging="480"/>
        <w:rPr>
          <w:rFonts w:cs="Times New Roman"/>
          <w:sz w:val="24"/>
          <w:szCs w:val="24"/>
        </w:rPr>
      </w:pPr>
    </w:p>
    <w:p w14:paraId="67F20421" w14:textId="29F09408" w:rsidR="00FD373C" w:rsidRDefault="003E1948" w:rsidP="003E1948">
      <w:pPr>
        <w:widowControl w:val="0"/>
        <w:autoSpaceDE w:val="0"/>
        <w:autoSpaceDN w:val="0"/>
        <w:adjustRightInd w:val="0"/>
        <w:spacing w:after="0" w:line="240" w:lineRule="auto"/>
        <w:ind w:left="480" w:hanging="480"/>
        <w:rPr>
          <w:rFonts w:cs="Times New Roman"/>
          <w:sz w:val="24"/>
          <w:szCs w:val="24"/>
        </w:rPr>
      </w:pPr>
      <w:r>
        <w:rPr>
          <w:rFonts w:cs="Times New Roman"/>
          <w:sz w:val="24"/>
          <w:szCs w:val="24"/>
        </w:rPr>
        <w:t xml:space="preserve"> </w:t>
      </w:r>
    </w:p>
    <w:p w14:paraId="36C51CC6" w14:textId="77777777" w:rsidR="004869B4" w:rsidRDefault="004869B4" w:rsidP="004869B4">
      <w:pPr>
        <w:spacing w:after="0" w:line="240" w:lineRule="auto"/>
        <w:jc w:val="both"/>
        <w:rPr>
          <w:rFonts w:cs="Times New Roman"/>
          <w:sz w:val="24"/>
          <w:szCs w:val="24"/>
        </w:rPr>
      </w:pPr>
    </w:p>
    <w:p w14:paraId="264DEF3E" w14:textId="5C78B403" w:rsidR="009C37B4" w:rsidRPr="00E52DCC" w:rsidRDefault="000C4FD8" w:rsidP="009C6A3B">
      <w:pPr>
        <w:pStyle w:val="Bibliography"/>
        <w:spacing w:after="120" w:line="240" w:lineRule="auto"/>
        <w:ind w:left="709" w:hanging="709"/>
        <w:jc w:val="both"/>
        <w:rPr>
          <w:rFonts w:cs="Times New Roman"/>
          <w:sz w:val="24"/>
          <w:szCs w:val="24"/>
        </w:rPr>
      </w:pPr>
      <w:r>
        <w:rPr>
          <w:rFonts w:cs="Times New Roman"/>
          <w:sz w:val="24"/>
          <w:szCs w:val="24"/>
        </w:rPr>
        <w:t xml:space="preserve"> </w:t>
      </w:r>
      <w:bookmarkStart w:id="9" w:name="_GoBack"/>
      <w:bookmarkEnd w:id="9"/>
    </w:p>
    <w:sectPr w:rsidR="009C37B4" w:rsidRPr="00E52DCC" w:rsidSect="009C6A3B">
      <w:headerReference w:type="default" r:id="rId10"/>
      <w:footerReference w:type="default" r:id="rId11"/>
      <w:headerReference w:type="first" r:id="rId12"/>
      <w:footerReference w:type="first" r:id="rId13"/>
      <w:pgSz w:w="10318" w:h="14570" w:code="13"/>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0532E" w14:textId="77777777" w:rsidR="00BA6475" w:rsidRDefault="00BA6475" w:rsidP="00E52DCC">
      <w:pPr>
        <w:spacing w:after="0" w:line="240" w:lineRule="auto"/>
      </w:pPr>
      <w:r>
        <w:separator/>
      </w:r>
    </w:p>
  </w:endnote>
  <w:endnote w:type="continuationSeparator" w:id="0">
    <w:p w14:paraId="208A59CF" w14:textId="77777777" w:rsidR="00BA6475" w:rsidRDefault="00BA6475"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E3DB7" w14:textId="77777777" w:rsidR="00265356" w:rsidRDefault="00265356" w:rsidP="005652A4">
    <w:pPr>
      <w:pStyle w:val="Footer"/>
      <w:pBdr>
        <w:bottom w:val="single" w:sz="6" w:space="1" w:color="auto"/>
      </w:pBdr>
    </w:pPr>
  </w:p>
  <w:p w14:paraId="12627A56" w14:textId="77777777" w:rsidR="00265356" w:rsidRDefault="00265356" w:rsidP="00AE2E8A">
    <w:pPr>
      <w:pStyle w:val="Footer"/>
      <w:tabs>
        <w:tab w:val="clear" w:pos="9360"/>
        <w:tab w:val="right" w:pos="9090"/>
      </w:tabs>
    </w:pPr>
    <w:r>
      <w:t xml:space="preserve">POLYGLOT: </w:t>
    </w:r>
    <w:proofErr w:type="spellStart"/>
    <w:r>
      <w:t>Jurnal</w:t>
    </w:r>
    <w:proofErr w:type="spellEnd"/>
    <w:r>
      <w:t xml:space="preserve"> </w:t>
    </w:r>
    <w:proofErr w:type="spellStart"/>
    <w:r>
      <w:t>Ilmiah</w:t>
    </w:r>
    <w:proofErr w:type="spellEnd"/>
    <w:r>
      <w:t xml:space="preserve"> Vol 1, No 1 Dec 2017</w:t>
    </w:r>
    <w:r>
      <w:tab/>
    </w:r>
    <w:r>
      <w:tab/>
      <w:t xml:space="preserve">Page </w:t>
    </w:r>
    <w:sdt>
      <w:sdtPr>
        <w:id w:val="-21442633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D47DA" w14:textId="77777777" w:rsidR="00265356" w:rsidRDefault="00265356" w:rsidP="004869B4">
    <w:pPr>
      <w:pStyle w:val="Footer"/>
      <w:pBdr>
        <w:bottom w:val="single" w:sz="6" w:space="1" w:color="auto"/>
      </w:pBdr>
    </w:pPr>
  </w:p>
  <w:p w14:paraId="24AA3909" w14:textId="77777777" w:rsidR="00265356" w:rsidRPr="009C6A3B" w:rsidRDefault="00265356" w:rsidP="004869B4">
    <w:pPr>
      <w:pStyle w:val="Footer"/>
      <w:rPr>
        <w:sz w:val="20"/>
      </w:rPr>
    </w:pPr>
    <w:r w:rsidRPr="009C6A3B">
      <w:rPr>
        <w:sz w:val="20"/>
      </w:rPr>
      <w:t>Received: dd/mm/</w:t>
    </w:r>
    <w:proofErr w:type="spellStart"/>
    <w:r w:rsidRPr="009C6A3B">
      <w:rPr>
        <w:sz w:val="20"/>
      </w:rPr>
      <w:t>yyyy</w:t>
    </w:r>
    <w:proofErr w:type="spellEnd"/>
    <w:r w:rsidRPr="009C6A3B">
      <w:rPr>
        <w:sz w:val="20"/>
      </w:rPr>
      <w:t xml:space="preserve">      Revised: dd/mm/</w:t>
    </w:r>
    <w:proofErr w:type="spellStart"/>
    <w:r w:rsidRPr="009C6A3B">
      <w:rPr>
        <w:sz w:val="20"/>
      </w:rPr>
      <w:t>yyyy</w:t>
    </w:r>
    <w:proofErr w:type="spellEnd"/>
    <w:r w:rsidRPr="009C6A3B">
      <w:rPr>
        <w:sz w:val="20"/>
      </w:rPr>
      <w:t xml:space="preserve">     Published: dd/mm/</w:t>
    </w:r>
    <w:proofErr w:type="spellStart"/>
    <w:r w:rsidRPr="009C6A3B">
      <w:rPr>
        <w:sz w:val="20"/>
      </w:rPr>
      <w:t>yyyy</w:t>
    </w:r>
    <w:proofErr w:type="spellEnd"/>
    <w:r w:rsidRPr="009C6A3B">
      <w:rPr>
        <w:sz w:val="20"/>
      </w:rPr>
      <w:tab/>
    </w:r>
    <w:r>
      <w:rPr>
        <w:sz w:val="20"/>
      </w:rPr>
      <w:t>Page</w:t>
    </w:r>
    <w:r w:rsidRPr="009C6A3B">
      <w:rPr>
        <w:sz w:val="20"/>
      </w:rPr>
      <w:t xml:space="preserve"> </w:t>
    </w:r>
    <w:sdt>
      <w:sdtPr>
        <w:rPr>
          <w:sz w:val="20"/>
        </w:rPr>
        <w:id w:val="1088806232"/>
        <w:docPartObj>
          <w:docPartGallery w:val="Page Numbers (Bottom of Page)"/>
          <w:docPartUnique/>
        </w:docPartObj>
      </w:sdtPr>
      <w:sdtEndPr>
        <w:rPr>
          <w:noProof/>
        </w:rPr>
      </w:sdtEndPr>
      <w:sdtContent>
        <w:r w:rsidRPr="009C6A3B">
          <w:rPr>
            <w:sz w:val="20"/>
          </w:rPr>
          <w:fldChar w:fldCharType="begin"/>
        </w:r>
        <w:r w:rsidRPr="009C6A3B">
          <w:rPr>
            <w:sz w:val="20"/>
          </w:rPr>
          <w:instrText xml:space="preserve"> PAGE   \* MERGEFORMAT </w:instrText>
        </w:r>
        <w:r w:rsidRPr="009C6A3B">
          <w:rPr>
            <w:sz w:val="20"/>
          </w:rPr>
          <w:fldChar w:fldCharType="separate"/>
        </w:r>
        <w:r w:rsidRPr="009C6A3B">
          <w:rPr>
            <w:noProof/>
            <w:sz w:val="20"/>
          </w:rPr>
          <w:t>1</w:t>
        </w:r>
        <w:r w:rsidRPr="009C6A3B">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DFAC0" w14:textId="77777777" w:rsidR="00BA6475" w:rsidRDefault="00BA6475" w:rsidP="00E52DCC">
      <w:pPr>
        <w:spacing w:after="0" w:line="240" w:lineRule="auto"/>
      </w:pPr>
      <w:r>
        <w:separator/>
      </w:r>
    </w:p>
  </w:footnote>
  <w:footnote w:type="continuationSeparator" w:id="0">
    <w:p w14:paraId="05A8637C" w14:textId="77777777" w:rsidR="00BA6475" w:rsidRDefault="00BA6475" w:rsidP="00E52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ED7D" w14:textId="77777777" w:rsidR="00265356" w:rsidRDefault="00265356" w:rsidP="00E52DCC">
    <w:pPr>
      <w:pStyle w:val="Header"/>
      <w:pBdr>
        <w:bottom w:val="single" w:sz="6" w:space="1" w:color="auto"/>
      </w:pBdr>
      <w:tabs>
        <w:tab w:val="clear" w:pos="9360"/>
        <w:tab w:val="left" w:pos="4680"/>
      </w:tabs>
      <w:jc w:val="right"/>
      <w:rPr>
        <w:sz w:val="20"/>
      </w:rPr>
    </w:pPr>
    <w:proofErr w:type="spellStart"/>
    <w:r>
      <w:rPr>
        <w:sz w:val="20"/>
      </w:rPr>
      <w:t>Judul</w:t>
    </w:r>
    <w:proofErr w:type="spellEnd"/>
    <w:r>
      <w:rPr>
        <w:sz w:val="20"/>
      </w:rPr>
      <w:t xml:space="preserve"> </w:t>
    </w:r>
    <w:proofErr w:type="spellStart"/>
    <w:r>
      <w:rPr>
        <w:sz w:val="20"/>
      </w:rPr>
      <w:t>ditulis</w:t>
    </w:r>
    <w:proofErr w:type="spellEnd"/>
    <w:r>
      <w:rPr>
        <w:sz w:val="20"/>
      </w:rPr>
      <w:t xml:space="preserve"> </w:t>
    </w:r>
    <w:proofErr w:type="spellStart"/>
    <w:r>
      <w:rPr>
        <w:sz w:val="20"/>
      </w:rPr>
      <w:t>sesuai</w:t>
    </w:r>
    <w:proofErr w:type="spellEnd"/>
    <w:r>
      <w:rPr>
        <w:sz w:val="20"/>
      </w:rPr>
      <w:t xml:space="preserve"> </w:t>
    </w:r>
    <w:proofErr w:type="spellStart"/>
    <w:r>
      <w:rPr>
        <w:sz w:val="20"/>
      </w:rPr>
      <w:t>dengan</w:t>
    </w:r>
    <w:proofErr w:type="spellEnd"/>
    <w:r>
      <w:rPr>
        <w:sz w:val="20"/>
      </w:rPr>
      <w:t xml:space="preserve"> </w:t>
    </w:r>
    <w:proofErr w:type="spellStart"/>
    <w:r>
      <w:rPr>
        <w:sz w:val="20"/>
      </w:rPr>
      <w:t>bahasa</w:t>
    </w:r>
    <w:proofErr w:type="spellEnd"/>
    <w:r>
      <w:rPr>
        <w:sz w:val="20"/>
      </w:rPr>
      <w:t xml:space="preserve"> yang </w:t>
    </w:r>
    <w:proofErr w:type="spellStart"/>
    <w:r>
      <w:rPr>
        <w:sz w:val="20"/>
      </w:rPr>
      <w:t>ditulis</w:t>
    </w:r>
    <w:proofErr w:type="spellEnd"/>
    <w:r>
      <w:rPr>
        <w:sz w:val="20"/>
      </w:rPr>
      <w:t xml:space="preserve"> </w:t>
    </w:r>
    <w:proofErr w:type="spellStart"/>
    <w:r>
      <w:rPr>
        <w:sz w:val="20"/>
      </w:rPr>
      <w:t>dengan</w:t>
    </w:r>
    <w:proofErr w:type="spellEnd"/>
    <w:r>
      <w:rPr>
        <w:sz w:val="20"/>
      </w:rPr>
      <w:t xml:space="preserve"> Calibri, 10 pts., dan 1 </w:t>
    </w:r>
    <w:proofErr w:type="spellStart"/>
    <w:r>
      <w:rPr>
        <w:sz w:val="20"/>
      </w:rPr>
      <w:t>spasi</w:t>
    </w:r>
    <w:proofErr w:type="spellEnd"/>
    <w:r>
      <w:rPr>
        <w:sz w:val="20"/>
      </w:rPr>
      <w:t xml:space="preserve"> [Title is written according to its manuscript language in Calibri, 10 pts., and 1 space]</w:t>
    </w:r>
  </w:p>
  <w:p w14:paraId="1191AB1B" w14:textId="77777777" w:rsidR="00265356" w:rsidRDefault="00265356" w:rsidP="004869B4">
    <w:pPr>
      <w:pStyle w:val="Header"/>
      <w:pBdr>
        <w:bottom w:val="single" w:sz="6" w:space="1" w:color="auto"/>
      </w:pBdr>
      <w:tabs>
        <w:tab w:val="clear" w:pos="9360"/>
        <w:tab w:val="left" w:pos="4680"/>
      </w:tabs>
      <w:spacing w:after="240"/>
      <w:jc w:val="right"/>
      <w:rPr>
        <w:sz w:val="20"/>
      </w:rPr>
    </w:pPr>
    <w:proofErr w:type="spellStart"/>
    <w:r>
      <w:rPr>
        <w:sz w:val="20"/>
      </w:rPr>
      <w:t>Penulis</w:t>
    </w:r>
    <w:proofErr w:type="spellEnd"/>
    <w:r>
      <w:rPr>
        <w:sz w:val="20"/>
      </w:rPr>
      <w:t>/Author(s) [Calibri, 10 pts., 1 space]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4C2F" w14:textId="77777777" w:rsidR="00265356" w:rsidRPr="009E1849" w:rsidRDefault="00265356" w:rsidP="009C6A3B">
    <w:pPr>
      <w:pStyle w:val="Header"/>
      <w:tabs>
        <w:tab w:val="clear" w:pos="4680"/>
        <w:tab w:val="clear" w:pos="9360"/>
      </w:tabs>
      <w:rPr>
        <w:sz w:val="20"/>
      </w:rPr>
    </w:pPr>
    <w:r>
      <w:rPr>
        <w:sz w:val="20"/>
      </w:rPr>
      <w:t xml:space="preserve">POLYGLOT: </w:t>
    </w:r>
    <w:proofErr w:type="spellStart"/>
    <w:r>
      <w:rPr>
        <w:sz w:val="20"/>
      </w:rPr>
      <w:t>Jurnal</w:t>
    </w:r>
    <w:proofErr w:type="spellEnd"/>
    <w:r>
      <w:rPr>
        <w:sz w:val="20"/>
      </w:rPr>
      <w:t xml:space="preserve"> </w:t>
    </w:r>
    <w:proofErr w:type="spellStart"/>
    <w:r>
      <w:rPr>
        <w:sz w:val="20"/>
      </w:rPr>
      <w:t>Ilmiah</w:t>
    </w:r>
    <w:proofErr w:type="spellEnd"/>
    <w:r>
      <w:rPr>
        <w:sz w:val="20"/>
      </w:rPr>
      <w:tab/>
    </w:r>
    <w:r>
      <w:rPr>
        <w:sz w:val="20"/>
      </w:rPr>
      <w:tab/>
    </w:r>
    <w:r>
      <w:rPr>
        <w:sz w:val="20"/>
      </w:rPr>
      <w:tab/>
    </w:r>
    <w:r w:rsidRPr="009E1849">
      <w:rPr>
        <w:sz w:val="20"/>
      </w:rPr>
      <w:t>DOI: dx.doi.org/</w:t>
    </w:r>
    <w:proofErr w:type="spellStart"/>
    <w:r w:rsidRPr="009E1849">
      <w:rPr>
        <w:sz w:val="20"/>
      </w:rPr>
      <w:t>xx.xxxxxx</w:t>
    </w:r>
    <w:proofErr w:type="spellEnd"/>
    <w:r w:rsidRPr="009E1849">
      <w:rPr>
        <w:sz w:val="20"/>
      </w:rPr>
      <w:t>/</w:t>
    </w:r>
    <w:r>
      <w:rPr>
        <w:sz w:val="20"/>
      </w:rPr>
      <w:t>pji</w:t>
    </w:r>
    <w:r w:rsidRPr="009E1849">
      <w:rPr>
        <w:sz w:val="20"/>
      </w:rPr>
      <w:t>.v1i1.xx</w:t>
    </w:r>
    <w:r>
      <w:rPr>
        <w:sz w:val="20"/>
      </w:rPr>
      <w:t>x</w:t>
    </w:r>
  </w:p>
  <w:p w14:paraId="16798603" w14:textId="77777777" w:rsidR="00265356" w:rsidRPr="00E52DCC" w:rsidRDefault="00265356" w:rsidP="009C6A3B">
    <w:pPr>
      <w:pStyle w:val="Header"/>
      <w:pBdr>
        <w:bottom w:val="single" w:sz="6" w:space="1" w:color="auto"/>
      </w:pBdr>
      <w:tabs>
        <w:tab w:val="clear" w:pos="4680"/>
        <w:tab w:val="clear" w:pos="9360"/>
      </w:tabs>
      <w:rPr>
        <w:sz w:val="20"/>
      </w:rPr>
    </w:pPr>
    <w:r>
      <w:rPr>
        <w:sz w:val="20"/>
      </w:rPr>
      <w:t>Vol XX, No XX</w:t>
    </w:r>
    <w:r w:rsidRPr="009E1849">
      <w:rPr>
        <w:sz w:val="20"/>
      </w:rPr>
      <w:t xml:space="preserve"> Dec 2017 </w:t>
    </w:r>
    <w:r>
      <w:rPr>
        <w:sz w:val="20"/>
      </w:rPr>
      <w:t>page: … - …</w:t>
    </w:r>
    <w:r>
      <w:rPr>
        <w:sz w:val="20"/>
      </w:rPr>
      <w:tab/>
    </w:r>
    <w:r>
      <w:rPr>
        <w:sz w:val="20"/>
      </w:rPr>
      <w:tab/>
      <w:t xml:space="preserve">P-ISSN: </w:t>
    </w:r>
    <w:r w:rsidRPr="009C6A3B">
      <w:rPr>
        <w:sz w:val="20"/>
      </w:rPr>
      <w:t xml:space="preserve">1907-6134 </w:t>
    </w:r>
    <w:r w:rsidRPr="009E1849">
      <w:rPr>
        <w:sz w:val="20"/>
      </w:rPr>
      <w:t>E-ISSN:</w:t>
    </w:r>
    <w:r>
      <w:rPr>
        <w:sz w:val="20"/>
      </w:rPr>
      <w:t xml:space="preserve"> 2598-6759</w:t>
    </w:r>
  </w:p>
  <w:p w14:paraId="4F16D9F6" w14:textId="77777777" w:rsidR="00265356" w:rsidRDefault="002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D7939"/>
    <w:multiLevelType w:val="hybridMultilevel"/>
    <w:tmpl w:val="BA7A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41BCE"/>
    <w:multiLevelType w:val="hybridMultilevel"/>
    <w:tmpl w:val="BD04E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CC"/>
    <w:rsid w:val="00003CED"/>
    <w:rsid w:val="00026DD5"/>
    <w:rsid w:val="000325EE"/>
    <w:rsid w:val="00056FAF"/>
    <w:rsid w:val="0006597F"/>
    <w:rsid w:val="0007214B"/>
    <w:rsid w:val="00080AB0"/>
    <w:rsid w:val="00092D0A"/>
    <w:rsid w:val="00095349"/>
    <w:rsid w:val="000B73C1"/>
    <w:rsid w:val="000C4FD8"/>
    <w:rsid w:val="000C7CF4"/>
    <w:rsid w:val="000D0573"/>
    <w:rsid w:val="001055E3"/>
    <w:rsid w:val="001158E7"/>
    <w:rsid w:val="0012124A"/>
    <w:rsid w:val="0012143E"/>
    <w:rsid w:val="00130E59"/>
    <w:rsid w:val="00145880"/>
    <w:rsid w:val="0016029E"/>
    <w:rsid w:val="00161079"/>
    <w:rsid w:val="00180A35"/>
    <w:rsid w:val="001850FD"/>
    <w:rsid w:val="00196512"/>
    <w:rsid w:val="001976BC"/>
    <w:rsid w:val="001B066C"/>
    <w:rsid w:val="001B5188"/>
    <w:rsid w:val="001B639D"/>
    <w:rsid w:val="001D73A8"/>
    <w:rsid w:val="001E490F"/>
    <w:rsid w:val="001F39FC"/>
    <w:rsid w:val="00234300"/>
    <w:rsid w:val="00265356"/>
    <w:rsid w:val="00283FAA"/>
    <w:rsid w:val="00291556"/>
    <w:rsid w:val="002C1F4A"/>
    <w:rsid w:val="002E1030"/>
    <w:rsid w:val="002F3013"/>
    <w:rsid w:val="0030571B"/>
    <w:rsid w:val="003130EF"/>
    <w:rsid w:val="003244C9"/>
    <w:rsid w:val="00365FAD"/>
    <w:rsid w:val="00376A7E"/>
    <w:rsid w:val="003A06A1"/>
    <w:rsid w:val="003A408C"/>
    <w:rsid w:val="003B00EB"/>
    <w:rsid w:val="003C078B"/>
    <w:rsid w:val="003C3470"/>
    <w:rsid w:val="003E1948"/>
    <w:rsid w:val="003F18D5"/>
    <w:rsid w:val="003F3048"/>
    <w:rsid w:val="003F5874"/>
    <w:rsid w:val="00423E99"/>
    <w:rsid w:val="004245FC"/>
    <w:rsid w:val="004319FC"/>
    <w:rsid w:val="00431FE1"/>
    <w:rsid w:val="00434AE3"/>
    <w:rsid w:val="00446970"/>
    <w:rsid w:val="0046163B"/>
    <w:rsid w:val="00462672"/>
    <w:rsid w:val="004632CA"/>
    <w:rsid w:val="004638CE"/>
    <w:rsid w:val="0046505E"/>
    <w:rsid w:val="00483B97"/>
    <w:rsid w:val="004869B4"/>
    <w:rsid w:val="004A6CAE"/>
    <w:rsid w:val="004C4491"/>
    <w:rsid w:val="004D198E"/>
    <w:rsid w:val="004E7A96"/>
    <w:rsid w:val="004F1CDB"/>
    <w:rsid w:val="004F55C8"/>
    <w:rsid w:val="00513545"/>
    <w:rsid w:val="0051374F"/>
    <w:rsid w:val="005170A2"/>
    <w:rsid w:val="0053188C"/>
    <w:rsid w:val="005529A1"/>
    <w:rsid w:val="00557D2D"/>
    <w:rsid w:val="00564130"/>
    <w:rsid w:val="005652A4"/>
    <w:rsid w:val="005750A8"/>
    <w:rsid w:val="005878B2"/>
    <w:rsid w:val="005968F8"/>
    <w:rsid w:val="005A13B9"/>
    <w:rsid w:val="005B317D"/>
    <w:rsid w:val="005B52BE"/>
    <w:rsid w:val="005C4B8C"/>
    <w:rsid w:val="0063593E"/>
    <w:rsid w:val="00636745"/>
    <w:rsid w:val="00646E7B"/>
    <w:rsid w:val="00662997"/>
    <w:rsid w:val="00663693"/>
    <w:rsid w:val="006655BD"/>
    <w:rsid w:val="0068153A"/>
    <w:rsid w:val="00691D98"/>
    <w:rsid w:val="006B22E6"/>
    <w:rsid w:val="006D0F89"/>
    <w:rsid w:val="006E75DC"/>
    <w:rsid w:val="006F40B2"/>
    <w:rsid w:val="00704A9B"/>
    <w:rsid w:val="00712F67"/>
    <w:rsid w:val="007159A6"/>
    <w:rsid w:val="007430B0"/>
    <w:rsid w:val="00763C4D"/>
    <w:rsid w:val="00776EB2"/>
    <w:rsid w:val="007A6DB7"/>
    <w:rsid w:val="007B7173"/>
    <w:rsid w:val="007F0267"/>
    <w:rsid w:val="007F0AC1"/>
    <w:rsid w:val="007F49B5"/>
    <w:rsid w:val="0082143D"/>
    <w:rsid w:val="00841801"/>
    <w:rsid w:val="008426BE"/>
    <w:rsid w:val="0085694E"/>
    <w:rsid w:val="00865210"/>
    <w:rsid w:val="00870DE5"/>
    <w:rsid w:val="008767DA"/>
    <w:rsid w:val="00886F90"/>
    <w:rsid w:val="00892ECF"/>
    <w:rsid w:val="008A0C73"/>
    <w:rsid w:val="008A113C"/>
    <w:rsid w:val="008A5355"/>
    <w:rsid w:val="008A5AFA"/>
    <w:rsid w:val="008B0088"/>
    <w:rsid w:val="008E6065"/>
    <w:rsid w:val="008E6FE8"/>
    <w:rsid w:val="00907195"/>
    <w:rsid w:val="00907ED0"/>
    <w:rsid w:val="009122A8"/>
    <w:rsid w:val="0091443A"/>
    <w:rsid w:val="00923A79"/>
    <w:rsid w:val="00931480"/>
    <w:rsid w:val="009406FB"/>
    <w:rsid w:val="00961042"/>
    <w:rsid w:val="00982AD1"/>
    <w:rsid w:val="009962E3"/>
    <w:rsid w:val="009B093F"/>
    <w:rsid w:val="009B359D"/>
    <w:rsid w:val="009C37B4"/>
    <w:rsid w:val="009C593E"/>
    <w:rsid w:val="009C6A3B"/>
    <w:rsid w:val="009D0175"/>
    <w:rsid w:val="009E35AC"/>
    <w:rsid w:val="009E6AEF"/>
    <w:rsid w:val="00A13E41"/>
    <w:rsid w:val="00A21E3B"/>
    <w:rsid w:val="00A616B5"/>
    <w:rsid w:val="00A67633"/>
    <w:rsid w:val="00A70B0D"/>
    <w:rsid w:val="00A81324"/>
    <w:rsid w:val="00A86D05"/>
    <w:rsid w:val="00A959D7"/>
    <w:rsid w:val="00AA267A"/>
    <w:rsid w:val="00AC4545"/>
    <w:rsid w:val="00AD1637"/>
    <w:rsid w:val="00AD2E86"/>
    <w:rsid w:val="00AD35F8"/>
    <w:rsid w:val="00AE0F99"/>
    <w:rsid w:val="00AE2E8A"/>
    <w:rsid w:val="00B12A42"/>
    <w:rsid w:val="00B429AC"/>
    <w:rsid w:val="00B43B7D"/>
    <w:rsid w:val="00B46BF0"/>
    <w:rsid w:val="00B767ED"/>
    <w:rsid w:val="00B84AAD"/>
    <w:rsid w:val="00B86088"/>
    <w:rsid w:val="00B976DD"/>
    <w:rsid w:val="00BA6475"/>
    <w:rsid w:val="00BB34EB"/>
    <w:rsid w:val="00BD17E6"/>
    <w:rsid w:val="00BE30DA"/>
    <w:rsid w:val="00BF2724"/>
    <w:rsid w:val="00C02AE4"/>
    <w:rsid w:val="00C1316B"/>
    <w:rsid w:val="00C15A1A"/>
    <w:rsid w:val="00C401F6"/>
    <w:rsid w:val="00C448A6"/>
    <w:rsid w:val="00C52C98"/>
    <w:rsid w:val="00C610B4"/>
    <w:rsid w:val="00C62771"/>
    <w:rsid w:val="00C958A1"/>
    <w:rsid w:val="00C96B31"/>
    <w:rsid w:val="00CA413F"/>
    <w:rsid w:val="00CA6383"/>
    <w:rsid w:val="00CA6618"/>
    <w:rsid w:val="00CD5322"/>
    <w:rsid w:val="00CE7AEC"/>
    <w:rsid w:val="00CE7DE5"/>
    <w:rsid w:val="00CF35A9"/>
    <w:rsid w:val="00CF55CC"/>
    <w:rsid w:val="00CF7A59"/>
    <w:rsid w:val="00D15A99"/>
    <w:rsid w:val="00D30A2E"/>
    <w:rsid w:val="00D40736"/>
    <w:rsid w:val="00D71516"/>
    <w:rsid w:val="00D84815"/>
    <w:rsid w:val="00D86AAF"/>
    <w:rsid w:val="00DC1154"/>
    <w:rsid w:val="00DC11A8"/>
    <w:rsid w:val="00DC703E"/>
    <w:rsid w:val="00DF1666"/>
    <w:rsid w:val="00E00C30"/>
    <w:rsid w:val="00E22A08"/>
    <w:rsid w:val="00E52DCC"/>
    <w:rsid w:val="00E63A6D"/>
    <w:rsid w:val="00E845B3"/>
    <w:rsid w:val="00EA2C19"/>
    <w:rsid w:val="00ED0241"/>
    <w:rsid w:val="00EE1EEC"/>
    <w:rsid w:val="00F04E0D"/>
    <w:rsid w:val="00F31F98"/>
    <w:rsid w:val="00F4393B"/>
    <w:rsid w:val="00F841C6"/>
    <w:rsid w:val="00F96977"/>
    <w:rsid w:val="00FA520C"/>
    <w:rsid w:val="00FC0739"/>
    <w:rsid w:val="00FD373C"/>
    <w:rsid w:val="00FF09A9"/>
    <w:rsid w:val="00FF3C9A"/>
    <w:rsid w:val="00FF5628"/>
    <w:rsid w:val="00FF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0FEC5"/>
  <w15:docId w15:val="{C11F7EE9-1985-4B83-8151-381EFEE2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aliases w:val="Body of text,List Paragraph1"/>
    <w:basedOn w:val="Normal"/>
    <w:link w:val="ListParagraphChar"/>
    <w:uiPriority w:val="34"/>
    <w:qFormat/>
    <w:rsid w:val="004869B4"/>
    <w:pPr>
      <w:ind w:left="720"/>
      <w:contextualSpacing/>
    </w:pPr>
  </w:style>
  <w:style w:type="paragraph" w:styleId="Bibliography">
    <w:name w:val="Bibliography"/>
    <w:basedOn w:val="Normal"/>
    <w:next w:val="Normal"/>
    <w:uiPriority w:val="37"/>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character" w:customStyle="1" w:styleId="Judultugasakhir">
    <w:name w:val="Judul tugas akhir"/>
    <w:uiPriority w:val="1"/>
    <w:rsid w:val="009C6A3B"/>
    <w:rPr>
      <w:rFonts w:ascii="Times New Roman" w:hAnsi="Times New Roman" w:cs="Times New Roman" w:hint="default"/>
      <w:b/>
      <w:bCs w:val="0"/>
      <w:sz w:val="28"/>
    </w:rPr>
  </w:style>
  <w:style w:type="paragraph" w:customStyle="1" w:styleId="abstrak">
    <w:name w:val="abstrak"/>
    <w:basedOn w:val="Normal"/>
    <w:link w:val="abstrakChar"/>
    <w:rsid w:val="009C6A3B"/>
    <w:pPr>
      <w:tabs>
        <w:tab w:val="left" w:pos="810"/>
        <w:tab w:val="left" w:pos="3420"/>
      </w:tabs>
      <w:autoSpaceDE w:val="0"/>
      <w:autoSpaceDN w:val="0"/>
      <w:adjustRightInd w:val="0"/>
      <w:spacing w:after="0" w:line="480" w:lineRule="auto"/>
      <w:jc w:val="center"/>
    </w:pPr>
    <w:rPr>
      <w:rFonts w:ascii="Times New Roman" w:eastAsia="Calibri" w:hAnsi="Times New Roman" w:cs="Times New Roman"/>
      <w:b/>
      <w:bCs/>
      <w:color w:val="000000"/>
      <w:sz w:val="28"/>
      <w:szCs w:val="28"/>
    </w:rPr>
  </w:style>
  <w:style w:type="character" w:customStyle="1" w:styleId="abstrakChar">
    <w:name w:val="abstrak Char"/>
    <w:link w:val="abstrak"/>
    <w:rsid w:val="009C6A3B"/>
    <w:rPr>
      <w:rFonts w:ascii="Times New Roman" w:eastAsia="Calibri" w:hAnsi="Times New Roman" w:cs="Times New Roman"/>
      <w:b/>
      <w:bCs/>
      <w:color w:val="000000"/>
      <w:sz w:val="28"/>
      <w:szCs w:val="28"/>
    </w:rPr>
  </w:style>
  <w:style w:type="character" w:customStyle="1" w:styleId="ListParagraphChar">
    <w:name w:val="List Paragraph Char"/>
    <w:aliases w:val="Body of text Char,List Paragraph1 Char"/>
    <w:link w:val="ListParagraph"/>
    <w:uiPriority w:val="34"/>
    <w:locked/>
    <w:rsid w:val="009C6A3B"/>
  </w:style>
  <w:style w:type="paragraph" w:styleId="Caption">
    <w:name w:val="caption"/>
    <w:basedOn w:val="Normal"/>
    <w:next w:val="Normal"/>
    <w:link w:val="CaptionChar"/>
    <w:qFormat/>
    <w:rsid w:val="009C6A3B"/>
    <w:pPr>
      <w:spacing w:after="0" w:line="240" w:lineRule="auto"/>
    </w:pPr>
    <w:rPr>
      <w:rFonts w:ascii="Times New Roman" w:eastAsia="Calibri" w:hAnsi="Times New Roman" w:cs="Times New Roman"/>
      <w:b/>
      <w:iCs/>
      <w:sz w:val="20"/>
      <w:szCs w:val="18"/>
    </w:rPr>
  </w:style>
  <w:style w:type="character" w:customStyle="1" w:styleId="CaptionChar">
    <w:name w:val="Caption Char"/>
    <w:link w:val="Caption"/>
    <w:locked/>
    <w:rsid w:val="009C6A3B"/>
    <w:rPr>
      <w:rFonts w:ascii="Times New Roman" w:eastAsia="Calibri" w:hAnsi="Times New Roman" w:cs="Times New Roman"/>
      <w:b/>
      <w:iCs/>
      <w:sz w:val="20"/>
      <w:szCs w:val="18"/>
    </w:rPr>
  </w:style>
  <w:style w:type="character" w:styleId="UnresolvedMention">
    <w:name w:val="Unresolved Mention"/>
    <w:basedOn w:val="DefaultParagraphFont"/>
    <w:uiPriority w:val="99"/>
    <w:semiHidden/>
    <w:unhideWhenUsed/>
    <w:rsid w:val="004E7A96"/>
    <w:rPr>
      <w:color w:val="605E5C"/>
      <w:shd w:val="clear" w:color="auto" w:fill="E1DFDD"/>
    </w:rPr>
  </w:style>
  <w:style w:type="table" w:styleId="TableGrid">
    <w:name w:val="Table Grid"/>
    <w:basedOn w:val="TableNormal"/>
    <w:uiPriority w:val="39"/>
    <w:rsid w:val="0046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73C1"/>
    <w:rPr>
      <w:sz w:val="16"/>
      <w:szCs w:val="16"/>
    </w:rPr>
  </w:style>
  <w:style w:type="paragraph" w:styleId="CommentText">
    <w:name w:val="annotation text"/>
    <w:basedOn w:val="Normal"/>
    <w:link w:val="CommentTextChar"/>
    <w:uiPriority w:val="99"/>
    <w:semiHidden/>
    <w:unhideWhenUsed/>
    <w:rsid w:val="000B73C1"/>
    <w:pPr>
      <w:spacing w:line="240" w:lineRule="auto"/>
    </w:pPr>
    <w:rPr>
      <w:sz w:val="20"/>
      <w:szCs w:val="20"/>
    </w:rPr>
  </w:style>
  <w:style w:type="character" w:customStyle="1" w:styleId="CommentTextChar">
    <w:name w:val="Comment Text Char"/>
    <w:basedOn w:val="DefaultParagraphFont"/>
    <w:link w:val="CommentText"/>
    <w:uiPriority w:val="99"/>
    <w:semiHidden/>
    <w:rsid w:val="000B73C1"/>
    <w:rPr>
      <w:sz w:val="20"/>
      <w:szCs w:val="20"/>
    </w:rPr>
  </w:style>
  <w:style w:type="paragraph" w:styleId="CommentSubject">
    <w:name w:val="annotation subject"/>
    <w:basedOn w:val="CommentText"/>
    <w:next w:val="CommentText"/>
    <w:link w:val="CommentSubjectChar"/>
    <w:uiPriority w:val="99"/>
    <w:semiHidden/>
    <w:unhideWhenUsed/>
    <w:rsid w:val="000B73C1"/>
    <w:rPr>
      <w:b/>
      <w:bCs/>
    </w:rPr>
  </w:style>
  <w:style w:type="character" w:customStyle="1" w:styleId="CommentSubjectChar">
    <w:name w:val="Comment Subject Char"/>
    <w:basedOn w:val="CommentTextChar"/>
    <w:link w:val="CommentSubject"/>
    <w:uiPriority w:val="99"/>
    <w:semiHidden/>
    <w:rsid w:val="000B73C1"/>
    <w:rPr>
      <w:b/>
      <w:bCs/>
      <w:sz w:val="20"/>
      <w:szCs w:val="20"/>
    </w:rPr>
  </w:style>
  <w:style w:type="paragraph" w:styleId="BalloonText">
    <w:name w:val="Balloon Text"/>
    <w:basedOn w:val="Normal"/>
    <w:link w:val="BalloonTextChar"/>
    <w:uiPriority w:val="99"/>
    <w:semiHidden/>
    <w:unhideWhenUsed/>
    <w:rsid w:val="000B7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hermawati1807@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isafitrifkip@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A32C-CD9F-4CBA-99CA-5C550BAE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21</Pages>
  <Words>7942</Words>
  <Characters>45273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Mentang</dc:creator>
  <cp:keywords/>
  <dc:description/>
  <cp:lastModifiedBy>AXIOO</cp:lastModifiedBy>
  <cp:revision>272</cp:revision>
  <dcterms:created xsi:type="dcterms:W3CDTF">2019-01-09T03:36:00Z</dcterms:created>
  <dcterms:modified xsi:type="dcterms:W3CDTF">2022-10-09T05:25:00Z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6467165a-9250-3d18-950e-a5d9b8a441bf</vt:lpwstr>
  </property>
  <property fmtid="{D5CDD505-2E9C-101B-9397-08002B2CF9AE}" pid="24" name="Mendeley Citation Style_1">
    <vt:lpwstr>http://www.zotero.org/styles/apa</vt:lpwstr>
  </property>
</Properties>
</file>