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DCC" w:rsidRPr="009C6A3B" w:rsidRDefault="00D35C1A" w:rsidP="00AF1AB2">
      <w:pPr>
        <w:spacing w:after="0" w:line="276" w:lineRule="auto"/>
        <w:jc w:val="center"/>
        <w:rPr>
          <w:rFonts w:cs="Times New Roman"/>
          <w:sz w:val="32"/>
          <w:szCs w:val="28"/>
        </w:rPr>
      </w:pPr>
      <w:r>
        <w:rPr>
          <w:rStyle w:val="Judultugasakhir"/>
          <w:rFonts w:ascii="Calibri" w:hAnsi="Calibri" w:cs="Calibri"/>
          <w:sz w:val="36"/>
          <w:szCs w:val="36"/>
          <w:lang w:val="id-ID"/>
        </w:rPr>
        <w:t>PENGARUH HARGA TANAMAN PANGAN DAN UPAH PETANI TERHADAP KONSUMSI</w:t>
      </w:r>
    </w:p>
    <w:p w:rsidR="00E52DCC" w:rsidRPr="00E52DCC" w:rsidRDefault="00E52DCC" w:rsidP="00E52DCC">
      <w:pPr>
        <w:spacing w:after="0" w:line="276" w:lineRule="auto"/>
        <w:jc w:val="center"/>
        <w:rPr>
          <w:rFonts w:cs="Times New Roman"/>
          <w:b/>
          <w:sz w:val="28"/>
          <w:szCs w:val="28"/>
        </w:rPr>
      </w:pPr>
    </w:p>
    <w:p w:rsidR="009C6A3B" w:rsidRPr="00D35C1A" w:rsidRDefault="00D35C1A" w:rsidP="009C6A3B">
      <w:pPr>
        <w:spacing w:after="0" w:line="240" w:lineRule="auto"/>
        <w:jc w:val="center"/>
        <w:rPr>
          <w:rFonts w:cs="Calibri"/>
          <w:szCs w:val="24"/>
          <w:lang w:val="id-ID"/>
        </w:rPr>
      </w:pPr>
      <w:r>
        <w:rPr>
          <w:rFonts w:cs="Calibri"/>
          <w:szCs w:val="24"/>
          <w:lang w:val="id-ID"/>
        </w:rPr>
        <w:t>Selvi Esther Suwu</w:t>
      </w:r>
    </w:p>
    <w:p w:rsidR="009C6A3B" w:rsidRPr="006F1782" w:rsidRDefault="00847FEE" w:rsidP="009C6A3B">
      <w:pPr>
        <w:spacing w:after="0" w:line="240" w:lineRule="auto"/>
        <w:jc w:val="center"/>
        <w:rPr>
          <w:rFonts w:cs="Calibri"/>
          <w:szCs w:val="24"/>
        </w:rPr>
      </w:pPr>
      <w:hyperlink r:id="rId8" w:history="1">
        <w:r w:rsidR="00D35C1A" w:rsidRPr="00C84F38">
          <w:rPr>
            <w:rStyle w:val="Hyperlink"/>
            <w:rFonts w:cs="Calibri"/>
            <w:szCs w:val="24"/>
          </w:rPr>
          <w:t>selvi.</w:t>
        </w:r>
        <w:r w:rsidR="00D35C1A" w:rsidRPr="00C84F38">
          <w:rPr>
            <w:rStyle w:val="Hyperlink"/>
            <w:rFonts w:cs="Calibri"/>
            <w:szCs w:val="24"/>
            <w:lang w:val="id-ID"/>
          </w:rPr>
          <w:t>suwu@uph</w:t>
        </w:r>
        <w:r w:rsidR="00D35C1A" w:rsidRPr="00C84F38">
          <w:rPr>
            <w:rStyle w:val="Hyperlink"/>
            <w:rFonts w:cs="Calibri"/>
            <w:szCs w:val="24"/>
          </w:rPr>
          <w:t>.edu</w:t>
        </w:r>
      </w:hyperlink>
      <w:r w:rsidR="009C6A3B" w:rsidRPr="006F1782">
        <w:rPr>
          <w:rFonts w:cs="Calibri"/>
          <w:szCs w:val="24"/>
        </w:rPr>
        <w:t xml:space="preserve">           </w:t>
      </w:r>
    </w:p>
    <w:p w:rsidR="009C6A3B" w:rsidRPr="00D35C1A" w:rsidRDefault="00D35C1A" w:rsidP="009C6A3B">
      <w:pPr>
        <w:spacing w:after="0" w:line="240" w:lineRule="auto"/>
        <w:jc w:val="center"/>
        <w:rPr>
          <w:rFonts w:cs="Calibri"/>
          <w:szCs w:val="24"/>
          <w:lang w:val="id-ID"/>
        </w:rPr>
      </w:pPr>
      <w:r>
        <w:rPr>
          <w:rFonts w:cs="Calibri"/>
          <w:szCs w:val="24"/>
          <w:lang w:val="id-ID"/>
        </w:rPr>
        <w:t>Andry Panjaitan</w:t>
      </w:r>
    </w:p>
    <w:p w:rsidR="00E52DCC" w:rsidRPr="00E52DCC" w:rsidRDefault="00847FEE" w:rsidP="009C6A3B">
      <w:pPr>
        <w:spacing w:after="0" w:line="240" w:lineRule="auto"/>
        <w:jc w:val="center"/>
        <w:rPr>
          <w:rFonts w:cs="Times New Roman"/>
          <w:sz w:val="24"/>
          <w:szCs w:val="24"/>
        </w:rPr>
      </w:pPr>
      <w:hyperlink r:id="rId9" w:history="1">
        <w:r w:rsidR="00D35C1A" w:rsidRPr="00C84F38">
          <w:rPr>
            <w:rStyle w:val="Hyperlink"/>
            <w:rFonts w:cs="Calibri"/>
            <w:szCs w:val="24"/>
          </w:rPr>
          <w:t>andry.</w:t>
        </w:r>
        <w:r w:rsidR="00D35C1A" w:rsidRPr="00C84F38">
          <w:rPr>
            <w:rStyle w:val="Hyperlink"/>
            <w:rFonts w:cs="Calibri"/>
            <w:szCs w:val="24"/>
            <w:lang w:val="id-ID"/>
          </w:rPr>
          <w:t>panjaitan</w:t>
        </w:r>
        <w:r w:rsidR="00D35C1A" w:rsidRPr="00C84F38">
          <w:rPr>
            <w:rStyle w:val="Hyperlink"/>
            <w:rFonts w:cs="Calibri"/>
            <w:szCs w:val="24"/>
          </w:rPr>
          <w:t>@uph.edu</w:t>
        </w:r>
      </w:hyperlink>
    </w:p>
    <w:p w:rsidR="00E52DCC" w:rsidRPr="00E52DCC" w:rsidRDefault="00E52DCC" w:rsidP="00E52DCC">
      <w:pPr>
        <w:spacing w:after="0" w:line="240" w:lineRule="auto"/>
        <w:jc w:val="center"/>
        <w:rPr>
          <w:rFonts w:cs="Times New Roman"/>
          <w:sz w:val="24"/>
          <w:szCs w:val="24"/>
        </w:rPr>
      </w:pPr>
    </w:p>
    <w:p w:rsidR="00376A7E" w:rsidRDefault="00376A7E" w:rsidP="009C6A3B">
      <w:pPr>
        <w:spacing w:line="240" w:lineRule="auto"/>
        <w:ind w:left="567" w:right="567"/>
        <w:jc w:val="center"/>
        <w:rPr>
          <w:rFonts w:cs="Calibri"/>
          <w:b/>
          <w:szCs w:val="24"/>
          <w:lang w:val="id-ID"/>
        </w:rPr>
      </w:pPr>
    </w:p>
    <w:p w:rsidR="009C6A3B" w:rsidRPr="006F1782" w:rsidRDefault="009C6A3B" w:rsidP="009C6A3B">
      <w:pPr>
        <w:spacing w:line="240" w:lineRule="auto"/>
        <w:ind w:left="567" w:right="567"/>
        <w:jc w:val="center"/>
        <w:rPr>
          <w:rFonts w:cs="Calibri"/>
          <w:b/>
          <w:szCs w:val="24"/>
          <w:lang w:val="id-ID"/>
        </w:rPr>
      </w:pPr>
      <w:r w:rsidRPr="006F1782">
        <w:rPr>
          <w:rFonts w:cs="Calibri"/>
          <w:b/>
          <w:szCs w:val="24"/>
          <w:lang w:val="id-ID"/>
        </w:rPr>
        <w:t>Abstract</w:t>
      </w:r>
    </w:p>
    <w:p w:rsidR="00763C4D" w:rsidRPr="006F620A" w:rsidRDefault="00AE4182" w:rsidP="009C6A3B">
      <w:pPr>
        <w:pStyle w:val="abstrak"/>
        <w:spacing w:line="240" w:lineRule="auto"/>
        <w:ind w:left="720" w:right="738"/>
        <w:jc w:val="both"/>
        <w:rPr>
          <w:rFonts w:ascii="Calibri" w:hAnsi="Calibri" w:cs="Calibri"/>
          <w:b w:val="0"/>
          <w:sz w:val="24"/>
          <w:szCs w:val="24"/>
          <w:lang w:val="id-ID"/>
        </w:rPr>
      </w:pPr>
      <w:r w:rsidRPr="00AE4182">
        <w:rPr>
          <w:rFonts w:ascii="Calibri" w:hAnsi="Calibri" w:cs="Calibri"/>
          <w:b w:val="0"/>
          <w:sz w:val="24"/>
          <w:szCs w:val="24"/>
        </w:rPr>
        <w:t>The purpose of this study was to determine the effect of food crop prices and farmers' wages on consumption in Indonesia. The agricultural sector is still one of the main sectors in meeting the needs of the community and as a livelihood. The development of the economy in Indonesia also shows the development of the agricultural sector which then relates to the consumption of farmers, while farmers are able to consume if there is an adequate wage. One of the income or wages of farmers is influenced by the price of food crops. This study uses Eviews as a data processing software, data obtained from secondary data from the Central Statistics Agency. Secondary data taken as many as 72 data are real and nominal farmer wage data, prices of some food crops and consumption data in Indonesia, all data are taken from 2011 to 2016. The research method used is quantitative and testing conducted with Eviews software namely panel data regression.</w:t>
      </w:r>
      <w:r w:rsidR="006F620A">
        <w:rPr>
          <w:rFonts w:ascii="Calibri" w:hAnsi="Calibri" w:cs="Calibri"/>
          <w:b w:val="0"/>
          <w:sz w:val="24"/>
          <w:szCs w:val="24"/>
          <w:lang w:val="id-ID"/>
        </w:rPr>
        <w:t xml:space="preserve"> </w:t>
      </w:r>
      <w:r w:rsidR="00237EFE" w:rsidRPr="00237EFE">
        <w:rPr>
          <w:rFonts w:ascii="Calibri" w:hAnsi="Calibri" w:cs="Calibri"/>
          <w:b w:val="0"/>
          <w:sz w:val="24"/>
          <w:szCs w:val="24"/>
          <w:lang w:val="id-ID"/>
        </w:rPr>
        <w:t>The results of this study are that the selected RE model and farmers 'wages significantly influence consumption, the price of food crops does not significantly influence consumption and there is no strong correlation between the prices of food crops and farmers' wages.</w:t>
      </w:r>
    </w:p>
    <w:p w:rsidR="009C6A3B" w:rsidRPr="006F1782" w:rsidRDefault="009C6A3B" w:rsidP="009C6A3B">
      <w:pPr>
        <w:pStyle w:val="abstrak"/>
        <w:spacing w:line="240" w:lineRule="auto"/>
        <w:ind w:left="720" w:right="738"/>
        <w:jc w:val="both"/>
        <w:rPr>
          <w:rFonts w:ascii="Calibri" w:hAnsi="Calibri" w:cs="Calibri"/>
          <w:b w:val="0"/>
          <w:sz w:val="24"/>
          <w:szCs w:val="24"/>
        </w:rPr>
      </w:pPr>
      <w:r w:rsidRPr="006F1782">
        <w:rPr>
          <w:rFonts w:ascii="Calibri" w:hAnsi="Calibri" w:cs="Calibri"/>
          <w:sz w:val="24"/>
          <w:szCs w:val="24"/>
        </w:rPr>
        <w:t>Keywords</w:t>
      </w:r>
      <w:r w:rsidRPr="006F1782">
        <w:rPr>
          <w:rFonts w:ascii="Calibri" w:hAnsi="Calibri" w:cs="Calibri"/>
          <w:b w:val="0"/>
          <w:sz w:val="24"/>
          <w:szCs w:val="24"/>
        </w:rPr>
        <w:t>: words or phrases for search engine purposes</w:t>
      </w:r>
    </w:p>
    <w:p w:rsidR="009C6A3B" w:rsidRPr="006F1782" w:rsidRDefault="009C6A3B" w:rsidP="009C6A3B">
      <w:pPr>
        <w:pStyle w:val="abstrak"/>
        <w:spacing w:line="240" w:lineRule="auto"/>
        <w:ind w:left="720" w:right="738"/>
        <w:jc w:val="left"/>
        <w:rPr>
          <w:rFonts w:ascii="Calibri" w:hAnsi="Calibri" w:cs="Calibri"/>
          <w:b w:val="0"/>
          <w:sz w:val="24"/>
          <w:szCs w:val="24"/>
        </w:rPr>
      </w:pPr>
    </w:p>
    <w:p w:rsidR="00376A7E" w:rsidRDefault="00376A7E" w:rsidP="009C6A3B">
      <w:pPr>
        <w:spacing w:line="240" w:lineRule="auto"/>
        <w:ind w:left="567" w:right="567"/>
        <w:jc w:val="center"/>
        <w:rPr>
          <w:rFonts w:cs="Calibri"/>
          <w:b/>
          <w:szCs w:val="24"/>
          <w:lang w:val="id-ID"/>
        </w:rPr>
      </w:pPr>
    </w:p>
    <w:p w:rsidR="00A17A05" w:rsidRDefault="00A17A05" w:rsidP="009C6A3B">
      <w:pPr>
        <w:spacing w:line="240" w:lineRule="auto"/>
        <w:ind w:left="567" w:right="567"/>
        <w:jc w:val="center"/>
        <w:rPr>
          <w:rFonts w:cs="Calibri"/>
          <w:b/>
          <w:szCs w:val="24"/>
          <w:lang w:val="id-ID"/>
        </w:rPr>
      </w:pPr>
    </w:p>
    <w:p w:rsidR="009C6A3B" w:rsidRPr="009C6A3B" w:rsidRDefault="009C6A3B" w:rsidP="009C6A3B">
      <w:pPr>
        <w:spacing w:line="240" w:lineRule="auto"/>
        <w:ind w:left="567" w:right="567"/>
        <w:jc w:val="center"/>
        <w:rPr>
          <w:rFonts w:cs="Calibri"/>
          <w:b/>
          <w:szCs w:val="24"/>
          <w:lang w:val="id-ID"/>
        </w:rPr>
      </w:pPr>
      <w:r w:rsidRPr="009C6A3B">
        <w:rPr>
          <w:rFonts w:cs="Calibri"/>
          <w:b/>
          <w:szCs w:val="24"/>
          <w:lang w:val="id-ID"/>
        </w:rPr>
        <w:lastRenderedPageBreak/>
        <w:t>Abstrak</w:t>
      </w:r>
    </w:p>
    <w:p w:rsidR="00763C4D" w:rsidRPr="006F620A" w:rsidRDefault="00D35C1A" w:rsidP="009C6A3B">
      <w:pPr>
        <w:spacing w:after="0" w:line="240" w:lineRule="auto"/>
        <w:ind w:left="720" w:right="688"/>
        <w:jc w:val="both"/>
        <w:rPr>
          <w:rFonts w:cs="Times New Roman"/>
          <w:sz w:val="24"/>
          <w:szCs w:val="24"/>
          <w:lang w:val="id-ID"/>
        </w:rPr>
      </w:pPr>
      <w:r w:rsidRPr="00D35C1A">
        <w:rPr>
          <w:rFonts w:cs="Times New Roman"/>
          <w:sz w:val="24"/>
          <w:szCs w:val="24"/>
        </w:rPr>
        <w:t xml:space="preserve">Tujuan dari penelitian ini adalah untuk mengetahui pengaruh harga tanaman pangan dan upah petani terhadap konsumsi di Indonesia. Sektor pertanian masih menjadi salah satu sektor utama dalam memenuhi kebutuhan masyarakat maupun sebagai mata pencarian. Berkembangnya perekonomian di Indonesia memperlihatkan juga perkembangan sektor pertaniannya yang kemudian berkaitan dengan  konsumsi petani, sedangkan petani mampu untuk mengkonsumsi jika ada upah yang memadai. Pendapatan atau upah petani salah satunya dipengaruhi oleh harga tanaman pangan. Penelitian ini menggunakan Eviews sebagai software pengolah data, data diperoleh dari data sekunder yaitu dari Badan Pusat Statistik. Data sekunder yang diambil sebanyak 72 data yang adalah data upah petani riil dan nominal, harga beberapa tanaman pangan dan data konsumsi di Indonesia, semua data diambil dari tahun 2011 sampai dengan 2016. Metode penelitian yang digunakan adalah kuantitatif dan pengujian yang dilakukan dengan software Eviews yaitu </w:t>
      </w:r>
      <w:r w:rsidR="00513145">
        <w:rPr>
          <w:rFonts w:cs="Times New Roman"/>
          <w:sz w:val="24"/>
          <w:szCs w:val="24"/>
          <w:lang w:val="id-ID"/>
        </w:rPr>
        <w:t xml:space="preserve">regresi </w:t>
      </w:r>
      <w:r w:rsidRPr="00D35C1A">
        <w:rPr>
          <w:rFonts w:cs="Times New Roman"/>
          <w:sz w:val="24"/>
          <w:szCs w:val="24"/>
        </w:rPr>
        <w:t>data panel.</w:t>
      </w:r>
      <w:r w:rsidR="006F620A">
        <w:rPr>
          <w:rFonts w:cs="Times New Roman"/>
          <w:sz w:val="24"/>
          <w:szCs w:val="24"/>
          <w:lang w:val="id-ID"/>
        </w:rPr>
        <w:t xml:space="preserve"> Hasil dari penelitian ini adalah</w:t>
      </w:r>
      <w:r w:rsidR="00237EFE">
        <w:rPr>
          <w:rFonts w:cs="Times New Roman"/>
          <w:sz w:val="24"/>
          <w:szCs w:val="24"/>
          <w:lang w:val="id-ID"/>
        </w:rPr>
        <w:t xml:space="preserve"> yang terpilih</w:t>
      </w:r>
      <w:r w:rsidR="006F620A">
        <w:rPr>
          <w:rFonts w:cs="Times New Roman"/>
          <w:sz w:val="24"/>
          <w:szCs w:val="24"/>
          <w:lang w:val="id-ID"/>
        </w:rPr>
        <w:t xml:space="preserve"> </w:t>
      </w:r>
      <w:r w:rsidR="002E2559">
        <w:rPr>
          <w:rFonts w:cs="Times New Roman"/>
          <w:sz w:val="24"/>
          <w:szCs w:val="24"/>
          <w:lang w:val="id-ID"/>
        </w:rPr>
        <w:t xml:space="preserve">model </w:t>
      </w:r>
      <w:r w:rsidR="00237EFE">
        <w:rPr>
          <w:rFonts w:cs="Times New Roman"/>
          <w:sz w:val="24"/>
          <w:szCs w:val="24"/>
          <w:lang w:val="id-ID"/>
        </w:rPr>
        <w:t>RE  dan</w:t>
      </w:r>
      <w:r w:rsidR="002E2559" w:rsidRPr="002E2559">
        <w:rPr>
          <w:rFonts w:cs="Times New Roman"/>
          <w:sz w:val="24"/>
          <w:szCs w:val="24"/>
          <w:lang w:val="id-ID"/>
        </w:rPr>
        <w:t xml:space="preserve"> upah petani berpengaruh secara signifikan terhadap konsumsi, harga tanaman pangan tidak berpengaruh secara signifikan </w:t>
      </w:r>
      <w:r w:rsidR="00237EFE">
        <w:rPr>
          <w:rFonts w:cs="Times New Roman"/>
          <w:sz w:val="24"/>
          <w:szCs w:val="24"/>
          <w:lang w:val="id-ID"/>
        </w:rPr>
        <w:t xml:space="preserve">terhadap konsumsi </w:t>
      </w:r>
      <w:r w:rsidR="002E2559" w:rsidRPr="002E2559">
        <w:rPr>
          <w:rFonts w:cs="Times New Roman"/>
          <w:sz w:val="24"/>
          <w:szCs w:val="24"/>
          <w:lang w:val="id-ID"/>
        </w:rPr>
        <w:t>dan tidak ada korelasi yang kuat antara harga tanaman pangan dengan upah petani.</w:t>
      </w:r>
    </w:p>
    <w:p w:rsidR="004632CA" w:rsidRDefault="004632CA" w:rsidP="00446970">
      <w:pPr>
        <w:tabs>
          <w:tab w:val="left" w:pos="6660"/>
        </w:tabs>
        <w:spacing w:after="0" w:line="240" w:lineRule="auto"/>
        <w:ind w:left="720" w:right="418"/>
        <w:jc w:val="both"/>
        <w:rPr>
          <w:rFonts w:cs="Times New Roman"/>
          <w:sz w:val="24"/>
          <w:szCs w:val="24"/>
        </w:rPr>
      </w:pPr>
      <w:r>
        <w:rPr>
          <w:rFonts w:cs="Times New Roman"/>
          <w:b/>
          <w:sz w:val="24"/>
          <w:szCs w:val="24"/>
        </w:rPr>
        <w:t>Kata Kunci:</w:t>
      </w:r>
      <w:r w:rsidR="00A959D7">
        <w:rPr>
          <w:rFonts w:cs="Times New Roman"/>
          <w:b/>
          <w:sz w:val="24"/>
          <w:szCs w:val="24"/>
        </w:rPr>
        <w:t xml:space="preserve"> </w:t>
      </w:r>
      <w:r w:rsidR="00D35C1A" w:rsidRPr="00D35C1A">
        <w:rPr>
          <w:rFonts w:cs="Times New Roman"/>
          <w:b/>
          <w:sz w:val="24"/>
          <w:szCs w:val="24"/>
        </w:rPr>
        <w:t>Upah petani, Harga tanaman pangan, konsumsi, Data panel</w:t>
      </w:r>
    </w:p>
    <w:p w:rsidR="00376A7E" w:rsidRDefault="00376A7E" w:rsidP="009C6A3B">
      <w:pPr>
        <w:spacing w:after="0" w:line="240" w:lineRule="auto"/>
        <w:ind w:left="720" w:right="418"/>
        <w:jc w:val="both"/>
        <w:rPr>
          <w:rFonts w:cs="Times New Roman"/>
          <w:b/>
          <w:sz w:val="24"/>
          <w:szCs w:val="24"/>
        </w:rPr>
      </w:pPr>
    </w:p>
    <w:p w:rsidR="00376A7E" w:rsidRDefault="00376A7E" w:rsidP="009C6A3B">
      <w:pPr>
        <w:spacing w:after="0" w:line="240" w:lineRule="auto"/>
        <w:ind w:left="720" w:right="418"/>
        <w:jc w:val="both"/>
        <w:rPr>
          <w:rFonts w:cs="Times New Roman"/>
          <w:b/>
          <w:sz w:val="24"/>
          <w:szCs w:val="24"/>
        </w:rPr>
      </w:pPr>
    </w:p>
    <w:p w:rsidR="009C6A3B" w:rsidRDefault="009C6A3B" w:rsidP="005F14F7">
      <w:pPr>
        <w:spacing w:line="240" w:lineRule="auto"/>
        <w:jc w:val="both"/>
        <w:rPr>
          <w:rFonts w:cs="Calibri"/>
          <w:b/>
          <w:sz w:val="24"/>
          <w:szCs w:val="24"/>
        </w:rPr>
      </w:pPr>
      <w:r w:rsidRPr="006F1782">
        <w:rPr>
          <w:rFonts w:cs="Calibri"/>
          <w:b/>
          <w:sz w:val="24"/>
          <w:szCs w:val="24"/>
        </w:rPr>
        <w:t xml:space="preserve">Pendahuluan </w:t>
      </w:r>
    </w:p>
    <w:p w:rsidR="00D35C1A" w:rsidRPr="007B3C8A" w:rsidRDefault="00D35C1A" w:rsidP="005F14F7">
      <w:pPr>
        <w:spacing w:line="240" w:lineRule="auto"/>
        <w:jc w:val="both"/>
        <w:rPr>
          <w:rFonts w:cs="Calibri"/>
          <w:sz w:val="24"/>
          <w:szCs w:val="24"/>
        </w:rPr>
      </w:pPr>
      <w:r>
        <w:rPr>
          <w:rFonts w:cs="Calibri"/>
          <w:b/>
          <w:sz w:val="24"/>
          <w:szCs w:val="24"/>
        </w:rPr>
        <w:tab/>
      </w:r>
      <w:r w:rsidRPr="00D35C1A">
        <w:rPr>
          <w:rFonts w:cs="Calibri"/>
          <w:sz w:val="24"/>
          <w:szCs w:val="24"/>
        </w:rPr>
        <w:t xml:space="preserve">Indonesia adalah negara agraris yang banyak menghasilkan produksi pertanian, masyarakat Indonesia banyak menjadikan petani sebagai matapencarian. Pertanian di Indonesia semakin hari semakin maju, hal ini ditandai semakin sedikitnya Indonesia mengimport hasil pertanian dari negara lain. Beragamnya hasil pertanianpun terlihat dari hasil pertanian yang dijual di pasar. Pertanian mencakup beberapa sektor </w:t>
      </w:r>
      <w:r w:rsidRPr="00D35C1A">
        <w:rPr>
          <w:rFonts w:cs="Calibri"/>
          <w:sz w:val="24"/>
          <w:szCs w:val="24"/>
        </w:rPr>
        <w:lastRenderedPageBreak/>
        <w:t xml:space="preserve">menurut Phahlevi </w:t>
      </w:r>
      <w:r w:rsidR="00076AEB">
        <w:rPr>
          <w:rFonts w:cs="Calibri"/>
          <w:sz w:val="24"/>
          <w:szCs w:val="24"/>
        </w:rPr>
        <w:fldChar w:fldCharType="begin" w:fldLock="1"/>
      </w:r>
      <w:r w:rsidR="00076AEB">
        <w:rPr>
          <w:rFonts w:cs="Calibri"/>
          <w:sz w:val="24"/>
          <w:szCs w:val="24"/>
        </w:rPr>
        <w:instrText>ADDIN CSL_CITATION {"citationItems":[{"id":"ITEM-1","itemData":{"author":[{"dropping-particle":"","family":"Phahlevi","given":"Rico","non-dropping-particle":"","parse-names":false,"suffix":""}],"container-title":"Jurnal kajian Ekonomi dan Pembangunan","id":"ITEM-1","issued":{"date-parts":[["2013"]]},"title":"FAKTOR - FAKTOR YANG MEMPENGARUHI PENDAPATAN PETANI PADI SAWAH DI KOTA PADANG PANJANG","type":"article-journal","volume":"1"},"uris":["http://www.mendeley.com/documents/?uuid=4bb9b035-ecf7-46a8-913e-aa0367d029c0"]}],"mendeley":{"formattedCitation":"(Phahlevi 2013)","plainTextFormattedCitation":"(Phahlevi 2013)","previouslyFormattedCitation":"(Phahlevi 2013)"},"properties":{"noteIndex":0},"schema":"https://github.com/citation-style-language/schema/raw/master/csl-citation.json"}</w:instrText>
      </w:r>
      <w:r w:rsidR="00076AEB">
        <w:rPr>
          <w:rFonts w:cs="Calibri"/>
          <w:sz w:val="24"/>
          <w:szCs w:val="24"/>
        </w:rPr>
        <w:fldChar w:fldCharType="separate"/>
      </w:r>
      <w:r w:rsidR="00076AEB" w:rsidRPr="00076AEB">
        <w:rPr>
          <w:rFonts w:cs="Calibri"/>
          <w:noProof/>
          <w:sz w:val="24"/>
          <w:szCs w:val="24"/>
        </w:rPr>
        <w:t>(Phahlevi 2013)</w:t>
      </w:r>
      <w:r w:rsidR="00076AEB">
        <w:rPr>
          <w:rFonts w:cs="Calibri"/>
          <w:sz w:val="24"/>
          <w:szCs w:val="24"/>
        </w:rPr>
        <w:fldChar w:fldCharType="end"/>
      </w:r>
      <w:r w:rsidRPr="00D35C1A">
        <w:rPr>
          <w:rFonts w:cs="Calibri"/>
          <w:sz w:val="24"/>
          <w:szCs w:val="24"/>
        </w:rPr>
        <w:t xml:space="preserve"> yaitu : Sub sektor perkebunan, peternakan, kehutanan, dan sub sektor tanaman pangan. Namun terlepas dari banyaknya hasil pertanian yang ada perlu juga diperhatikan keadaan dari petani. Profesi sebagai petani memang tidak mudah, berjuang dari pagi sekali hingga petang, memulai dari pembibitan, memelihara, menyiangi, memberi pupuk, menjaga dari gangguan hama hingga panen tiba. Tetapi bahkan seringkali kita tidak sadar dengan pendapatan dari petani. Masih menurut Phahlevi dalam penelitiannya ditemukan bahwa pendapatan petani bergantung pada harga jual komoditas pertanian tersebut, maka diharapkan pemerintah menjaga kestabilan harga agar pendapatan petanipun meningkat (2013).</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 xml:space="preserve">Melihat keadaan tersebut penulis tertarik untuk meneliti lebih jauh mengenai pendapatan petani yang dipengaruhi oleh harga tanaman pangan. Pada penelitian ini penulis mengindikasikan pendapatan dengan upah. Jika bicara mengenai pendapatan biasanya tak bisa jauh dari konsumsi. Manusia umumnya menggunakan pendapatannya untuk konsumsi, konsumsi bisa beragam mulai dari sandang, pangan dan papan. Tiga hal tersebut adalah mendasar bagi kehidupan manusia. </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 xml:space="preserve">Selanjutnya dalam penelitian ini penulis akan melihat pengaruh dari pendapatan terhadap konsumsi. Pendapat </w:t>
      </w:r>
      <w:r w:rsidR="00076AEB">
        <w:rPr>
          <w:rFonts w:cs="Calibri"/>
          <w:sz w:val="24"/>
          <w:szCs w:val="24"/>
        </w:rPr>
        <w:fldChar w:fldCharType="begin" w:fldLock="1"/>
      </w:r>
      <w:r w:rsidR="00076AEB">
        <w:rPr>
          <w:rFonts w:cs="Calibri"/>
          <w:sz w:val="24"/>
          <w:szCs w:val="24"/>
        </w:rPr>
        <w:instrText>ADDIN CSL_CITATION {"citationItems":[{"id":"ITEM-1","itemData":{"DOI":"https://doi.org/10.35794/emba.v1i3.1733","author":[{"dropping-particle":"","family":"Giang","given":"Randi R.","non-dropping-particle":"","parse-names":false,"suffix":""}],"container-title":"EMBA","id":"ITEM-1","issued":{"date-parts":[["2013"]]},"title":"PENGARUH PENDAPATAN TERHADAP KONSUMSI BURUH BANGUNAN DI KECAMATAN PINELENG","type":"article-journal","volume":"1"},"uris":["http://www.mendeley.com/documents/?uuid=08f08427-d3bb-48f4-9db2-54fb612bb8df"]}],"mendeley":{"formattedCitation":"(Giang 2013)","plainTextFormattedCitation":"(Giang 2013)","previouslyFormattedCitation":"(Giang 2013)"},"properties":{"noteIndex":0},"schema":"https://github.com/citation-style-language/schema/raw/master/csl-citation.json"}</w:instrText>
      </w:r>
      <w:r w:rsidR="00076AEB">
        <w:rPr>
          <w:rFonts w:cs="Calibri"/>
          <w:sz w:val="24"/>
          <w:szCs w:val="24"/>
        </w:rPr>
        <w:fldChar w:fldCharType="separate"/>
      </w:r>
      <w:r w:rsidR="00076AEB" w:rsidRPr="00076AEB">
        <w:rPr>
          <w:rFonts w:cs="Calibri"/>
          <w:noProof/>
          <w:sz w:val="24"/>
          <w:szCs w:val="24"/>
        </w:rPr>
        <w:t>(Giang 2013)</w:t>
      </w:r>
      <w:r w:rsidR="00076AEB">
        <w:rPr>
          <w:rFonts w:cs="Calibri"/>
          <w:sz w:val="24"/>
          <w:szCs w:val="24"/>
        </w:rPr>
        <w:fldChar w:fldCharType="end"/>
      </w:r>
      <w:r w:rsidRPr="00D35C1A">
        <w:rPr>
          <w:rFonts w:cs="Calibri"/>
          <w:sz w:val="24"/>
          <w:szCs w:val="24"/>
        </w:rPr>
        <w:t xml:space="preserve"> terdapat pengaruh antara pendapatan dengan konsumsi. Kehidupan petani yang penuh perjuangan dan kesederhanaan tetap membutuhkan konsumsi yang didapat dari upah, walaupan mungkin konsumsi mereka bukan hal yang mewah tetapi mereka tetap perlu memenuhi semua kebutuhan hidup sehari-hari. </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Penulis tertarik untuk meneliti harga pertanian subsektor tanaman pangan  dengan upah petani dan konsumsi di indonesia secara umum pada tahun 2011-2016 dengan harga beberapa jenis tanaman pangan.</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Berdasarkan latar belakang di atas maka rumusan masalah dalam penelitian ini adalah berkaitan dengan pengaruh harga dan upah pada konsumsi petani yaitu  apakah  ada pengaruh dari harga tanaman pangan dan upah petani terhadap konsumsi tahun 2011-2016 ?</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Peneltian ini bertujuan untuk mengetahui pengaruh harga terhadap upah petani, kemudian untuk mengetahui pengaruh harga dan upah terhadap konsumsi .</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lastRenderedPageBreak/>
        <w:t xml:space="preserve">Manfaat Penelitian </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Beberapa manfaat dari melakukan penelitian ini adalah :</w:t>
      </w:r>
    </w:p>
    <w:p w:rsidR="00D35C1A" w:rsidRPr="00D35C1A" w:rsidRDefault="00D35C1A" w:rsidP="00D35C1A">
      <w:pPr>
        <w:spacing w:line="240" w:lineRule="auto"/>
        <w:ind w:firstLine="567"/>
        <w:jc w:val="both"/>
        <w:rPr>
          <w:rFonts w:cs="Calibri"/>
          <w:sz w:val="24"/>
          <w:szCs w:val="24"/>
        </w:rPr>
      </w:pPr>
      <w:r w:rsidRPr="00D35C1A">
        <w:rPr>
          <w:rFonts w:cs="Calibri"/>
          <w:sz w:val="24"/>
          <w:szCs w:val="24"/>
        </w:rPr>
        <w:t>1.</w:t>
      </w:r>
      <w:r w:rsidRPr="00D35C1A">
        <w:rPr>
          <w:rFonts w:cs="Calibri"/>
          <w:sz w:val="24"/>
          <w:szCs w:val="24"/>
        </w:rPr>
        <w:tab/>
        <w:t xml:space="preserve">Memberikan pemahaman mengenai pengaruh harga tanaman pangan dan upah petani yang berpengaruh pada konsumsi </w:t>
      </w:r>
    </w:p>
    <w:p w:rsidR="00D35C1A" w:rsidRDefault="00D35C1A" w:rsidP="00D35C1A">
      <w:pPr>
        <w:spacing w:line="240" w:lineRule="auto"/>
        <w:ind w:firstLine="567"/>
        <w:jc w:val="both"/>
        <w:rPr>
          <w:rFonts w:cs="Calibri"/>
          <w:sz w:val="24"/>
          <w:szCs w:val="24"/>
        </w:rPr>
      </w:pPr>
      <w:r w:rsidRPr="00D35C1A">
        <w:rPr>
          <w:rFonts w:cs="Calibri"/>
          <w:sz w:val="24"/>
          <w:szCs w:val="24"/>
        </w:rPr>
        <w:t>2.</w:t>
      </w:r>
      <w:r w:rsidRPr="00D35C1A">
        <w:rPr>
          <w:rFonts w:cs="Calibri"/>
          <w:sz w:val="24"/>
          <w:szCs w:val="24"/>
        </w:rPr>
        <w:tab/>
        <w:t>Memberikan pengetahuan tentang penerapan analisis regresi data panel dengan Eviews.</w:t>
      </w:r>
    </w:p>
    <w:p w:rsidR="005F14F7" w:rsidRDefault="005F14F7" w:rsidP="0032556B">
      <w:pPr>
        <w:spacing w:line="240" w:lineRule="auto"/>
        <w:jc w:val="both"/>
        <w:rPr>
          <w:rFonts w:cs="Calibri"/>
          <w:sz w:val="24"/>
          <w:szCs w:val="24"/>
        </w:rPr>
      </w:pPr>
    </w:p>
    <w:p w:rsidR="009C6A3B" w:rsidRPr="0043289F" w:rsidRDefault="00173E10" w:rsidP="00173E10">
      <w:pPr>
        <w:spacing w:line="240" w:lineRule="auto"/>
        <w:ind w:firstLine="567"/>
        <w:jc w:val="both"/>
        <w:rPr>
          <w:rFonts w:cs="Calibri"/>
          <w:b/>
          <w:sz w:val="24"/>
          <w:szCs w:val="24"/>
        </w:rPr>
      </w:pPr>
      <w:r w:rsidRPr="0043289F">
        <w:rPr>
          <w:rFonts w:cs="Calibri"/>
          <w:b/>
          <w:sz w:val="24"/>
          <w:szCs w:val="24"/>
        </w:rPr>
        <w:t>Tinjauan Pustaka</w:t>
      </w:r>
    </w:p>
    <w:p w:rsidR="009C6A3B" w:rsidRPr="006F1782" w:rsidRDefault="00173E10" w:rsidP="009C6A3B">
      <w:pPr>
        <w:pStyle w:val="ListParagraph"/>
        <w:spacing w:line="240" w:lineRule="auto"/>
        <w:ind w:left="0"/>
        <w:rPr>
          <w:rFonts w:cs="Calibri"/>
          <w:b/>
          <w:sz w:val="24"/>
          <w:szCs w:val="24"/>
        </w:rPr>
      </w:pPr>
      <w:r w:rsidRPr="00173E10">
        <w:rPr>
          <w:rFonts w:cs="Calibri"/>
          <w:b/>
          <w:sz w:val="24"/>
          <w:szCs w:val="24"/>
        </w:rPr>
        <w:t>Harga</w:t>
      </w:r>
    </w:p>
    <w:p w:rsidR="00173E10" w:rsidRPr="00177F4D" w:rsidRDefault="00076AEB" w:rsidP="00177F4D">
      <w:pPr>
        <w:spacing w:line="240" w:lineRule="auto"/>
        <w:ind w:firstLine="720"/>
        <w:jc w:val="both"/>
        <w:rPr>
          <w:rFonts w:cs="Calibri"/>
          <w:sz w:val="24"/>
          <w:szCs w:val="24"/>
        </w:rPr>
      </w:pPr>
      <w:r>
        <w:rPr>
          <w:rFonts w:cs="Calibri"/>
          <w:sz w:val="24"/>
          <w:szCs w:val="24"/>
        </w:rPr>
        <w:fldChar w:fldCharType="begin" w:fldLock="1"/>
      </w:r>
      <w:r>
        <w:rPr>
          <w:rFonts w:cs="Calibri"/>
          <w:sz w:val="24"/>
          <w:szCs w:val="24"/>
        </w:rPr>
        <w:instrText>ADDIN CSL_CITATION {"citationItems":[{"id":"ITEM-1","itemData":{"ISBN":"0-13-239002-7","author":[{"dropping-particle":"","family":"Kotler","given":"Philip","non-dropping-particle":"","parse-names":false,"suffix":""},{"dropping-particle":"","family":"Armstrong","given":"Gary","non-dropping-particle":"","parse-names":false,"suffix":""}],"edition":"Edisi 12","id":"ITEM-1","issued":{"date-parts":[["2008"]]},"publisher":"PENERBIT ERLANGGA","publisher-place":"Jakarta","title":"Prinsip-Prinsip Pemasaran Jilid 1","type":"book"},"uris":["http://www.mendeley.com/documents/?uuid=45cee86b-649e-4ac1-91aa-2ae1145d99bc"]}],"mendeley":{"formattedCitation":"(Kotler and Armstrong 2008)","plainTextFormattedCitation":"(Kotler and Armstrong 2008)","previouslyFormattedCitation":"(Kotler and Armstrong 2008)"},"properties":{"noteIndex":0},"schema":"https://github.com/citation-style-language/schema/raw/master/csl-citation.json"}</w:instrText>
      </w:r>
      <w:r>
        <w:rPr>
          <w:rFonts w:cs="Calibri"/>
          <w:sz w:val="24"/>
          <w:szCs w:val="24"/>
        </w:rPr>
        <w:fldChar w:fldCharType="separate"/>
      </w:r>
      <w:r w:rsidRPr="00076AEB">
        <w:rPr>
          <w:rFonts w:cs="Calibri"/>
          <w:noProof/>
          <w:sz w:val="24"/>
          <w:szCs w:val="24"/>
        </w:rPr>
        <w:t>(Kotler and Armstrong 2008)</w:t>
      </w:r>
      <w:r>
        <w:rPr>
          <w:rFonts w:cs="Calibri"/>
          <w:sz w:val="24"/>
          <w:szCs w:val="24"/>
        </w:rPr>
        <w:fldChar w:fldCharType="end"/>
      </w:r>
      <w:r w:rsidR="00173E10" w:rsidRPr="00177F4D">
        <w:rPr>
          <w:rFonts w:cs="Calibri"/>
          <w:sz w:val="24"/>
          <w:szCs w:val="24"/>
        </w:rPr>
        <w:t xml:space="preserve"> mengatakan harga adalah sejumlah uang yang ditukarkan konsumen untuk mendapatkan barang atau jasa. Menurut </w:t>
      </w:r>
      <w:r>
        <w:rPr>
          <w:rFonts w:cs="Calibri"/>
          <w:sz w:val="24"/>
          <w:szCs w:val="24"/>
        </w:rPr>
        <w:fldChar w:fldCharType="begin" w:fldLock="1"/>
      </w:r>
      <w:r w:rsidR="00D433AE">
        <w:rPr>
          <w:rFonts w:cs="Calibri"/>
          <w:sz w:val="24"/>
          <w:szCs w:val="24"/>
        </w:rPr>
        <w:instrText>ADDIN CSL_CITATION {"citationItems":[{"id":"ITEM-1","itemData":{"author":[{"dropping-particle":"","family":"Gini","given":"Corrado","non-dropping-particle":"","parse-names":false,"suffix":""},{"dropping-particle":"","family":"Ampt","given":"H","non-dropping-particle":"","parse-names":false,"suffix":""},{"dropping-particle":"","family":"Moscati","given":"I","non-dropping-particle":"","parse-names":false,"suffix":""}],"container-title":"Giornale degli Economisti e Annali di Economia","id":"ITEM-1","issued":{"date-parts":[["2012"]]},"page":"149-171","title":"PRICES AND CONSUMPTION","type":"article-journal","volume":"71(Anno 12"},"uris":["http://www.mendeley.com/documents/?uuid=5f2e555e-77b8-4ec8-ba3d-878b1f0c27f8"]}],"mendeley":{"formattedCitation":"(Gini, Ampt, and Moscati 2012)","plainTextFormattedCitation":"(Gini, Ampt, and Moscati 2012)","previouslyFormattedCitation":"(Gini, Ampt, and Moscati 2012)"},"properties":{"noteIndex":0},"schema":"https://github.com/citation-style-language/schema/raw/master/csl-citation.json"}</w:instrText>
      </w:r>
      <w:r>
        <w:rPr>
          <w:rFonts w:cs="Calibri"/>
          <w:sz w:val="24"/>
          <w:szCs w:val="24"/>
        </w:rPr>
        <w:fldChar w:fldCharType="separate"/>
      </w:r>
      <w:r w:rsidRPr="00076AEB">
        <w:rPr>
          <w:rFonts w:cs="Calibri"/>
          <w:noProof/>
          <w:sz w:val="24"/>
          <w:szCs w:val="24"/>
        </w:rPr>
        <w:t>(Gini, Ampt, and Moscati 2012)</w:t>
      </w:r>
      <w:r>
        <w:rPr>
          <w:rFonts w:cs="Calibri"/>
          <w:sz w:val="24"/>
          <w:szCs w:val="24"/>
        </w:rPr>
        <w:fldChar w:fldCharType="end"/>
      </w:r>
      <w:r w:rsidR="00173E10" w:rsidRPr="00177F4D">
        <w:rPr>
          <w:rFonts w:cs="Calibri"/>
          <w:sz w:val="24"/>
          <w:szCs w:val="24"/>
        </w:rPr>
        <w:t>,  harga memang memengaruhi konsumsi namun bukan hanya faktor harga yang memengaruhi melainkan ada beberapa hal lain seperti pendapatan, selera juga organisasi penjual.</w:t>
      </w:r>
      <w:r w:rsidR="00177F4D">
        <w:rPr>
          <w:rFonts w:cs="Calibri"/>
          <w:sz w:val="24"/>
          <w:szCs w:val="24"/>
          <w:lang w:val="id-ID"/>
        </w:rPr>
        <w:t xml:space="preserve"> </w:t>
      </w:r>
      <w:r w:rsidR="00D433AE">
        <w:rPr>
          <w:rFonts w:cs="Calibri"/>
          <w:sz w:val="24"/>
          <w:szCs w:val="24"/>
          <w:lang w:val="id-ID"/>
        </w:rPr>
        <w:fldChar w:fldCharType="begin" w:fldLock="1"/>
      </w:r>
      <w:r w:rsidR="00D433AE">
        <w:rPr>
          <w:rFonts w:cs="Calibri"/>
          <w:sz w:val="24"/>
          <w:szCs w:val="24"/>
          <w:lang w:val="id-ID"/>
        </w:rPr>
        <w:instrText>ADDIN CSL_CITATION {"citationItems":[{"id":"ITEM-1","itemData":{"ISBN":"979-8433-01-7","author":[{"dropping-particle":"","family":"Alma","given":"Buchari","non-dropping-particle":"","parse-names":false,"suffix":""}],"edition":"Edisi Revi","id":"ITEM-1","issued":{"date-parts":[["2005"]]},"publisher":"CV ALFABETA","publisher-place":"Bandung","title":"Manajemen Pemasaran dan Pemasaran Jasa","type":"book"},"uris":["http://www.mendeley.com/documents/?uuid=ca1e8a58-2cca-4f89-b392-8e1df3814cfc"]}],"mendeley":{"formattedCitation":"(Alma 2005)","plainTextFormattedCitation":"(Alma 2005)","previouslyFormattedCitation":"(Alma 2005)"},"properties":{"noteIndex":0},"schema":"https://github.com/citation-style-language/schema/raw/master/csl-citation.json"}</w:instrText>
      </w:r>
      <w:r w:rsidR="00D433AE">
        <w:rPr>
          <w:rFonts w:cs="Calibri"/>
          <w:sz w:val="24"/>
          <w:szCs w:val="24"/>
          <w:lang w:val="id-ID"/>
        </w:rPr>
        <w:fldChar w:fldCharType="separate"/>
      </w:r>
      <w:r w:rsidR="00D433AE" w:rsidRPr="00D433AE">
        <w:rPr>
          <w:rFonts w:cs="Calibri"/>
          <w:noProof/>
          <w:sz w:val="24"/>
          <w:szCs w:val="24"/>
          <w:lang w:val="id-ID"/>
        </w:rPr>
        <w:t>(Alma 2005)</w:t>
      </w:r>
      <w:r w:rsidR="00D433AE">
        <w:rPr>
          <w:rFonts w:cs="Calibri"/>
          <w:sz w:val="24"/>
          <w:szCs w:val="24"/>
          <w:lang w:val="id-ID"/>
        </w:rPr>
        <w:fldChar w:fldCharType="end"/>
      </w:r>
      <w:r w:rsidR="00173E10" w:rsidRPr="00177F4D">
        <w:rPr>
          <w:rFonts w:cs="Calibri"/>
          <w:sz w:val="24"/>
          <w:szCs w:val="24"/>
        </w:rPr>
        <w:t xml:space="preserve"> dalam bukunya menuliskan harga adalah nilai dari suatu barang yang dinyatakan dalam uang</w:t>
      </w:r>
      <w:r w:rsidR="0043289F" w:rsidRPr="00177F4D">
        <w:rPr>
          <w:rFonts w:cs="Calibri"/>
          <w:sz w:val="24"/>
          <w:szCs w:val="24"/>
          <w:lang w:val="id-ID"/>
        </w:rPr>
        <w:t>.</w:t>
      </w:r>
    </w:p>
    <w:p w:rsidR="00173E10" w:rsidRPr="00173E10" w:rsidRDefault="00173E10" w:rsidP="009C6A3B">
      <w:pPr>
        <w:pStyle w:val="ListParagraph"/>
        <w:spacing w:line="240" w:lineRule="auto"/>
        <w:rPr>
          <w:rFonts w:cs="Calibri"/>
          <w:sz w:val="24"/>
          <w:szCs w:val="24"/>
        </w:rPr>
      </w:pPr>
    </w:p>
    <w:p w:rsidR="009C6A3B" w:rsidRDefault="00173E10" w:rsidP="009C6A3B">
      <w:pPr>
        <w:pStyle w:val="ListParagraph"/>
        <w:spacing w:line="240" w:lineRule="auto"/>
        <w:ind w:left="0"/>
        <w:rPr>
          <w:rFonts w:cs="Calibri"/>
          <w:b/>
          <w:sz w:val="24"/>
          <w:szCs w:val="24"/>
        </w:rPr>
      </w:pPr>
      <w:r w:rsidRPr="00173E10">
        <w:rPr>
          <w:rFonts w:cs="Calibri"/>
          <w:b/>
          <w:sz w:val="24"/>
          <w:szCs w:val="24"/>
        </w:rPr>
        <w:t>Pendapatan</w:t>
      </w:r>
    </w:p>
    <w:p w:rsidR="00173E10" w:rsidRPr="00E21651" w:rsidRDefault="00173E10" w:rsidP="00177F4D">
      <w:pPr>
        <w:spacing w:line="240" w:lineRule="auto"/>
        <w:ind w:firstLine="720"/>
        <w:jc w:val="both"/>
        <w:rPr>
          <w:rFonts w:cs="Calibri"/>
          <w:sz w:val="24"/>
          <w:szCs w:val="24"/>
          <w:lang w:val="id-ID"/>
        </w:rPr>
      </w:pPr>
      <w:r w:rsidRPr="00173E10">
        <w:rPr>
          <w:rFonts w:cs="Calibri"/>
          <w:sz w:val="24"/>
          <w:szCs w:val="24"/>
        </w:rPr>
        <w:t xml:space="preserve">Menurut </w:t>
      </w:r>
      <w:r w:rsidR="00D433AE">
        <w:rPr>
          <w:rFonts w:cs="Calibri"/>
          <w:sz w:val="24"/>
          <w:szCs w:val="24"/>
        </w:rPr>
        <w:fldChar w:fldCharType="begin" w:fldLock="1"/>
      </w:r>
      <w:r w:rsidR="00D433AE">
        <w:rPr>
          <w:rFonts w:cs="Calibri"/>
          <w:sz w:val="24"/>
          <w:szCs w:val="24"/>
        </w:rPr>
        <w:instrText>ADDIN CSL_CITATION {"citationItems":[{"id":"ITEM-1","itemData":{"ISBN":"0-13-239002-7","author":[{"dropping-particle":"","family":"Kotler","given":"Philip","non-dropping-particle":"","parse-names":false,"suffix":""},{"dropping-particle":"","family":"Armstrong","given":"Gary","non-dropping-particle":"","parse-names":false,"suffix":""}],"edition":"Edisi 12","id":"ITEM-1","issued":{"date-parts":[["2008"]]},"publisher":"PENERBIT ERLANGGA","publisher-place":"Jakarta","title":"Prinsip-Prinsip Pemasaran Jilid 1","type":"book"},"uris":["http://www.mendeley.com/documents/?uuid=45cee86b-649e-4ac1-91aa-2ae1145d99bc"]}],"mendeley":{"formattedCitation":"(Kotler and Armstrong 2008)","plainTextFormattedCitation":"(Kotler and Armstrong 2008)","previouslyFormattedCitation":"(Kotler and Armstrong 2008)"},"properties":{"noteIndex":0},"schema":"https://github.com/citation-style-language/schema/raw/master/csl-citation.json"}</w:instrText>
      </w:r>
      <w:r w:rsidR="00D433AE">
        <w:rPr>
          <w:rFonts w:cs="Calibri"/>
          <w:sz w:val="24"/>
          <w:szCs w:val="24"/>
        </w:rPr>
        <w:fldChar w:fldCharType="separate"/>
      </w:r>
      <w:r w:rsidR="00D433AE" w:rsidRPr="00D433AE">
        <w:rPr>
          <w:rFonts w:cs="Calibri"/>
          <w:noProof/>
          <w:sz w:val="24"/>
          <w:szCs w:val="24"/>
        </w:rPr>
        <w:t>(Kotler and Armstrong 2008)</w:t>
      </w:r>
      <w:r w:rsidR="00D433AE">
        <w:rPr>
          <w:rFonts w:cs="Calibri"/>
          <w:sz w:val="24"/>
          <w:szCs w:val="24"/>
        </w:rPr>
        <w:fldChar w:fldCharType="end"/>
      </w:r>
      <w:r w:rsidRPr="00173E10">
        <w:rPr>
          <w:rFonts w:cs="Calibri"/>
          <w:sz w:val="24"/>
          <w:szCs w:val="24"/>
        </w:rPr>
        <w:t xml:space="preserve"> harga adalah elemen yang menghasilkan pendapatan.</w:t>
      </w:r>
      <w:r w:rsidR="00E21651">
        <w:rPr>
          <w:rFonts w:cs="Calibri"/>
          <w:sz w:val="24"/>
          <w:szCs w:val="24"/>
          <w:lang w:val="id-ID"/>
        </w:rPr>
        <w:t xml:space="preserve"> </w:t>
      </w:r>
      <w:r w:rsidR="009E4486">
        <w:rPr>
          <w:rFonts w:cs="Calibri"/>
          <w:sz w:val="24"/>
          <w:szCs w:val="24"/>
          <w:lang w:val="id-ID"/>
        </w:rPr>
        <w:t>Pendapatan berkaitan dengan hasil kerja seseorang, pendapatan personal menurut</w:t>
      </w:r>
      <w:r w:rsidR="00D433AE">
        <w:rPr>
          <w:rFonts w:cs="Calibri"/>
          <w:sz w:val="24"/>
          <w:szCs w:val="24"/>
          <w:lang w:val="id-ID"/>
        </w:rPr>
        <w:t xml:space="preserve"> </w:t>
      </w:r>
      <w:r w:rsidR="00D433AE">
        <w:rPr>
          <w:rFonts w:cs="Calibri"/>
          <w:sz w:val="24"/>
          <w:szCs w:val="24"/>
          <w:lang w:val="id-ID"/>
        </w:rPr>
        <w:fldChar w:fldCharType="begin" w:fldLock="1"/>
      </w:r>
      <w:r w:rsidR="00D433AE">
        <w:rPr>
          <w:rFonts w:cs="Calibri"/>
          <w:sz w:val="24"/>
          <w:szCs w:val="24"/>
          <w:lang w:val="id-ID"/>
        </w:rPr>
        <w:instrText>ADDIN CSL_CITATION {"citationItems":[{"id":"ITEM-1","itemData":{"ISBN":"979-9242-38-X","author":[{"dropping-particle":"","family":"Rahardja","given":"Prathama","non-dropping-particle":"","parse-names":false,"suffix":""},{"dropping-particle":"","family":"Manurung","given":"Mandala","non-dropping-particle":"","parse-names":false,"suffix":""}],"edition":"Edisi Revi","id":"ITEM-1","issued":{"date-parts":[["2004"]]},"publisher":"Fakultas Ekonomi Universitas Indonesia","publisher-place":"Jakarta","title":"Pengantar Ilmu Ekonomi (Makroekonomi &amp; Mikroekonomi)","type":"book"},"uris":["http://www.mendeley.com/documents/?uuid=3bba19f3-a815-4a04-82bb-ea63ff073003"]}],"mendeley":{"formattedCitation":"(Rahardja and Manurung 2004)","plainTextFormattedCitation":"(Rahardja and Manurung 2004)","previouslyFormattedCitation":"(Rahardja and Manurung 2004)"},"properties":{"noteIndex":0},"schema":"https://github.com/citation-style-language/schema/raw/master/csl-citation.json"}</w:instrText>
      </w:r>
      <w:r w:rsidR="00D433AE">
        <w:rPr>
          <w:rFonts w:cs="Calibri"/>
          <w:sz w:val="24"/>
          <w:szCs w:val="24"/>
          <w:lang w:val="id-ID"/>
        </w:rPr>
        <w:fldChar w:fldCharType="separate"/>
      </w:r>
      <w:r w:rsidR="00D433AE" w:rsidRPr="00D433AE">
        <w:rPr>
          <w:rFonts w:cs="Calibri"/>
          <w:noProof/>
          <w:sz w:val="24"/>
          <w:szCs w:val="24"/>
          <w:lang w:val="id-ID"/>
        </w:rPr>
        <w:t>(Rahardja and Manurung 2004)</w:t>
      </w:r>
      <w:r w:rsidR="00D433AE">
        <w:rPr>
          <w:rFonts w:cs="Calibri"/>
          <w:sz w:val="24"/>
          <w:szCs w:val="24"/>
          <w:lang w:val="id-ID"/>
        </w:rPr>
        <w:fldChar w:fldCharType="end"/>
      </w:r>
      <w:r w:rsidR="009E4486">
        <w:rPr>
          <w:rFonts w:cs="Calibri"/>
          <w:sz w:val="24"/>
          <w:szCs w:val="24"/>
          <w:lang w:val="id-ID"/>
        </w:rPr>
        <w:t xml:space="preserve"> adalah  sebuah bentuk balas jasa kepada orang yang berpartisipasi dalam proses produksi. Jika dikaitkan pada tulisan ini adalah balas jasa yang diterima oleh petani karena ikut berperan dalam proses produksi tanaman pangan.</w:t>
      </w:r>
    </w:p>
    <w:p w:rsidR="00E21651" w:rsidRPr="00173E10" w:rsidRDefault="00E21651" w:rsidP="00173E10">
      <w:pPr>
        <w:spacing w:line="240" w:lineRule="auto"/>
        <w:ind w:left="720"/>
        <w:rPr>
          <w:rFonts w:cs="Calibri"/>
          <w:sz w:val="24"/>
          <w:szCs w:val="24"/>
        </w:rPr>
      </w:pPr>
    </w:p>
    <w:p w:rsidR="00173E10" w:rsidRPr="00173E10" w:rsidRDefault="00173E10" w:rsidP="00177F4D">
      <w:pPr>
        <w:spacing w:line="240" w:lineRule="auto"/>
        <w:jc w:val="both"/>
        <w:rPr>
          <w:rFonts w:cs="Calibri"/>
          <w:b/>
          <w:sz w:val="24"/>
          <w:szCs w:val="24"/>
        </w:rPr>
      </w:pPr>
      <w:r w:rsidRPr="00173E10">
        <w:rPr>
          <w:rFonts w:cs="Calibri"/>
          <w:b/>
          <w:sz w:val="24"/>
          <w:szCs w:val="24"/>
        </w:rPr>
        <w:t>Konsumsi</w:t>
      </w:r>
    </w:p>
    <w:p w:rsidR="00173E10" w:rsidRPr="007049A2" w:rsidRDefault="00173E10" w:rsidP="00177F4D">
      <w:pPr>
        <w:pStyle w:val="ListParagraph"/>
        <w:spacing w:line="240" w:lineRule="auto"/>
        <w:ind w:left="0" w:firstLine="720"/>
        <w:jc w:val="both"/>
        <w:rPr>
          <w:rFonts w:cs="Calibri"/>
          <w:sz w:val="24"/>
          <w:szCs w:val="24"/>
          <w:lang w:val="id-ID"/>
        </w:rPr>
      </w:pPr>
      <w:r w:rsidRPr="00173E10">
        <w:rPr>
          <w:rFonts w:cs="Calibri"/>
          <w:sz w:val="24"/>
          <w:szCs w:val="24"/>
        </w:rPr>
        <w:t>Dalam buku Mikroekonomi dari</w:t>
      </w:r>
      <w:r w:rsidR="00D433AE">
        <w:rPr>
          <w:rFonts w:cs="Calibri"/>
          <w:sz w:val="24"/>
          <w:szCs w:val="24"/>
          <w:lang w:val="id-ID"/>
        </w:rPr>
        <w:t xml:space="preserve"> </w:t>
      </w:r>
      <w:r w:rsidR="00D433AE">
        <w:rPr>
          <w:rFonts w:cs="Calibri"/>
          <w:sz w:val="24"/>
          <w:szCs w:val="24"/>
          <w:lang w:val="id-ID"/>
        </w:rPr>
        <w:fldChar w:fldCharType="begin" w:fldLock="1"/>
      </w:r>
      <w:r w:rsidR="00D433AE">
        <w:rPr>
          <w:rFonts w:cs="Calibri"/>
          <w:sz w:val="24"/>
          <w:szCs w:val="24"/>
          <w:lang w:val="id-ID"/>
        </w:rPr>
        <w:instrText>ADDIN CSL_CITATION {"citationItems":[{"id":"ITEM-1","itemData":{"ISBN":"979-9242-38-X","author":[{"dropping-particle":"","family":"Rahardja","given":"Prathama","non-dropping-particle":"","parse-names":false,"suffix":""},{"dropping-particle":"","family":"Manurung","given":"Mandala","non-dropping-particle":"","parse-names":false,"suffix":""}],"edition":"Edisi Revi","id":"ITEM-1","issued":{"date-parts":[["2004"]]},"publisher":"Fakultas Ekonomi Universitas Indonesia","publisher-place":"Jakarta","title":"Pengantar Ilmu Ekonomi (Makroekonomi &amp; Mikroekonomi)","type":"book"},"uris":["http://www.mendeley.com/documents/?uuid=3bba19f3-a815-4a04-82bb-ea63ff073003"]}],"mendeley":{"formattedCitation":"(Rahardja and Manurung 2004)","plainTextFormattedCitation":"(Rahardja and Manurung 2004)","previouslyFormattedCitation":"(Rahardja and Manurung 2004)"},"properties":{"noteIndex":0},"schema":"https://github.com/citation-style-language/schema/raw/master/csl-citation.json"}</w:instrText>
      </w:r>
      <w:r w:rsidR="00D433AE">
        <w:rPr>
          <w:rFonts w:cs="Calibri"/>
          <w:sz w:val="24"/>
          <w:szCs w:val="24"/>
          <w:lang w:val="id-ID"/>
        </w:rPr>
        <w:fldChar w:fldCharType="separate"/>
      </w:r>
      <w:r w:rsidR="00D433AE" w:rsidRPr="00D433AE">
        <w:rPr>
          <w:rFonts w:cs="Calibri"/>
          <w:noProof/>
          <w:sz w:val="24"/>
          <w:szCs w:val="24"/>
          <w:lang w:val="id-ID"/>
        </w:rPr>
        <w:t>(Rahardja and Manurung 2004)</w:t>
      </w:r>
      <w:r w:rsidR="00D433AE">
        <w:rPr>
          <w:rFonts w:cs="Calibri"/>
          <w:sz w:val="24"/>
          <w:szCs w:val="24"/>
          <w:lang w:val="id-ID"/>
        </w:rPr>
        <w:fldChar w:fldCharType="end"/>
      </w:r>
      <w:r w:rsidRPr="00173E10">
        <w:rPr>
          <w:rFonts w:cs="Calibri"/>
          <w:sz w:val="24"/>
          <w:szCs w:val="24"/>
        </w:rPr>
        <w:t xml:space="preserve"> dijelaskan faktor-faktor yang memengaruhi tingkat konsumsi salah satunya adalah pendapatan rumah tangga, jika pendapatan naik biasanya tingkat konsumsipun naik.</w:t>
      </w:r>
      <w:r w:rsidR="007049A2">
        <w:rPr>
          <w:rFonts w:cs="Calibri"/>
          <w:sz w:val="24"/>
          <w:szCs w:val="24"/>
          <w:lang w:val="id-ID"/>
        </w:rPr>
        <w:t xml:space="preserve"> </w:t>
      </w:r>
      <w:r w:rsidR="004C3C7D">
        <w:rPr>
          <w:rFonts w:cs="Calibri"/>
          <w:sz w:val="24"/>
          <w:szCs w:val="24"/>
          <w:lang w:val="id-ID"/>
        </w:rPr>
        <w:t>Menurut</w:t>
      </w:r>
      <w:r w:rsidR="00D433AE">
        <w:rPr>
          <w:rFonts w:cs="Calibri"/>
          <w:sz w:val="24"/>
          <w:szCs w:val="24"/>
          <w:lang w:val="id-ID"/>
        </w:rPr>
        <w:t xml:space="preserve"> </w:t>
      </w:r>
      <w:r w:rsidR="00D433AE">
        <w:rPr>
          <w:rFonts w:cs="Calibri"/>
          <w:sz w:val="24"/>
          <w:szCs w:val="24"/>
          <w:lang w:val="id-ID"/>
        </w:rPr>
        <w:fldChar w:fldCharType="begin" w:fldLock="1"/>
      </w:r>
      <w:r w:rsidR="00D433AE">
        <w:rPr>
          <w:rFonts w:cs="Calibri"/>
          <w:sz w:val="24"/>
          <w:szCs w:val="24"/>
          <w:lang w:val="id-ID"/>
        </w:rPr>
        <w:instrText>ADDIN CSL_CITATION {"citationItems":[{"id":"ITEM-1","itemData":{"author":[{"dropping-particle":"","family":"Persaulian","given":"Baginda","non-dropping-particle":"","parse-names":false,"suffix":""},{"dropping-particle":"","family":"Aimon","given":"Hasdi","non-dropping-particle":"","parse-names":false,"suffix":""},{"dropping-particle":"","family":"Anis","given":"Ali","non-dropping-particle":"","parse-names":false,"suffix":""}],"container-title":"Jurnal Kajian Ekonomi","id":"ITEM-1","issued":{"date-parts":[["2013"]]},"title":"ANALISIS KONSUMSI MASYARAKAT DI INDONESIA","type":"article-journal","volume":"1"},"uris":["http://www.mendeley.com/documents/?uuid=41d04e94-3bc0-472e-81b9-9665809180df"]}],"mendeley":{"formattedCitation":"(Persaulian, Aimon, and Anis 2013)","plainTextFormattedCitation":"(Persaulian, Aimon, and Anis 2013)","previouslyFormattedCitation":"(Persaulian, Aimon, and Anis 2013)"},"properties":{"noteIndex":0},"schema":"https://github.com/citation-style-language/schema/raw/master/csl-citation.json"}</w:instrText>
      </w:r>
      <w:r w:rsidR="00D433AE">
        <w:rPr>
          <w:rFonts w:cs="Calibri"/>
          <w:sz w:val="24"/>
          <w:szCs w:val="24"/>
          <w:lang w:val="id-ID"/>
        </w:rPr>
        <w:fldChar w:fldCharType="separate"/>
      </w:r>
      <w:r w:rsidR="00D433AE" w:rsidRPr="00D433AE">
        <w:rPr>
          <w:rFonts w:cs="Calibri"/>
          <w:noProof/>
          <w:sz w:val="24"/>
          <w:szCs w:val="24"/>
          <w:lang w:val="id-ID"/>
        </w:rPr>
        <w:t>(Persaulian, Aimon, and Anis 2013)</w:t>
      </w:r>
      <w:r w:rsidR="00D433AE">
        <w:rPr>
          <w:rFonts w:cs="Calibri"/>
          <w:sz w:val="24"/>
          <w:szCs w:val="24"/>
          <w:lang w:val="id-ID"/>
        </w:rPr>
        <w:fldChar w:fldCharType="end"/>
      </w:r>
      <w:r w:rsidR="004C3C7D">
        <w:rPr>
          <w:rFonts w:cs="Calibri"/>
          <w:sz w:val="24"/>
          <w:szCs w:val="24"/>
          <w:lang w:val="id-ID"/>
        </w:rPr>
        <w:t xml:space="preserve"> pengeluaran konsumsi adalah ketika orang atau masyarakat </w:t>
      </w:r>
      <w:r w:rsidR="004C3C7D">
        <w:rPr>
          <w:rFonts w:cs="Calibri"/>
          <w:sz w:val="24"/>
          <w:szCs w:val="24"/>
          <w:lang w:val="id-ID"/>
        </w:rPr>
        <w:lastRenderedPageBreak/>
        <w:t>membelanjakan uangnya untuk memenuhi kebutuhannya yaitu barang-barang akhir dan jasa-jasa se</w:t>
      </w:r>
      <w:r w:rsidR="005F14F7">
        <w:rPr>
          <w:rFonts w:cs="Calibri"/>
          <w:sz w:val="24"/>
          <w:szCs w:val="24"/>
          <w:lang w:val="id-ID"/>
        </w:rPr>
        <w:t>perti sandang, papan dan pangan.</w:t>
      </w:r>
    </w:p>
    <w:p w:rsidR="0007554B" w:rsidRPr="0007554B" w:rsidRDefault="0007554B" w:rsidP="00177F4D">
      <w:pPr>
        <w:spacing w:line="240" w:lineRule="auto"/>
        <w:jc w:val="both"/>
        <w:rPr>
          <w:rFonts w:cs="Calibri"/>
          <w:sz w:val="24"/>
          <w:szCs w:val="24"/>
        </w:rPr>
      </w:pPr>
      <w:r w:rsidRPr="0007554B">
        <w:rPr>
          <w:rFonts w:cs="Calibri"/>
          <w:sz w:val="24"/>
          <w:szCs w:val="24"/>
        </w:rPr>
        <w:t>Penelitian Sebelumnya :</w:t>
      </w:r>
    </w:p>
    <w:p w:rsidR="0007554B" w:rsidRPr="0007554B" w:rsidRDefault="0007554B" w:rsidP="00177F4D">
      <w:pPr>
        <w:spacing w:line="240" w:lineRule="auto"/>
        <w:jc w:val="both"/>
        <w:rPr>
          <w:rFonts w:cs="Calibri"/>
          <w:sz w:val="24"/>
          <w:szCs w:val="24"/>
        </w:rPr>
      </w:pPr>
      <w:r w:rsidRPr="0007554B">
        <w:rPr>
          <w:rFonts w:cs="Calibri"/>
          <w:sz w:val="24"/>
          <w:szCs w:val="24"/>
        </w:rPr>
        <w:t>1.</w:t>
      </w:r>
      <w:r w:rsidRPr="0007554B">
        <w:rPr>
          <w:rFonts w:cs="Calibri"/>
          <w:sz w:val="24"/>
          <w:szCs w:val="24"/>
        </w:rPr>
        <w:tab/>
      </w:r>
      <w:r w:rsidR="00D433AE">
        <w:rPr>
          <w:rFonts w:cs="Calibri"/>
          <w:sz w:val="24"/>
          <w:szCs w:val="24"/>
        </w:rPr>
        <w:fldChar w:fldCharType="begin" w:fldLock="1"/>
      </w:r>
      <w:r w:rsidR="00D433AE">
        <w:rPr>
          <w:rFonts w:cs="Calibri"/>
          <w:sz w:val="24"/>
          <w:szCs w:val="24"/>
        </w:rPr>
        <w:instrText>ADDIN CSL_CITATION {"citationItems":[{"id":"ITEM-1","itemData":{"author":[{"dropping-particle":"","family":"Yanutya","given":"Pukuh Ariga Tri","non-dropping-particle":"","parse-names":false,"suffix":""}],"container-title":"Economic Development Analysis Journal","id":"ITEM-1","issued":{"date-parts":[["2013"]]},"title":"ANALISIS PENDAPATAN PETANI TEBU DI KECAMATAN JEPON KABUPATEN BLORA","type":"article-journal","volume":"3"},"uris":["http://www.mendeley.com/documents/?uuid=bb2ff59d-8449-4950-8b70-8c310ad1e754"]}],"mendeley":{"formattedCitation":"(Yanutya 2013)","plainTextFormattedCitation":"(Yanutya 2013)","previouslyFormattedCitation":"(Yanutya 2013)"},"properties":{"noteIndex":0},"schema":"https://github.com/citation-style-language/schema/raw/master/csl-citation.json"}</w:instrText>
      </w:r>
      <w:r w:rsidR="00D433AE">
        <w:rPr>
          <w:rFonts w:cs="Calibri"/>
          <w:sz w:val="24"/>
          <w:szCs w:val="24"/>
        </w:rPr>
        <w:fldChar w:fldCharType="separate"/>
      </w:r>
      <w:r w:rsidR="00D433AE" w:rsidRPr="00D433AE">
        <w:rPr>
          <w:rFonts w:cs="Calibri"/>
          <w:noProof/>
          <w:sz w:val="24"/>
          <w:szCs w:val="24"/>
        </w:rPr>
        <w:t>(Yanutya 2013)</w:t>
      </w:r>
      <w:r w:rsidR="00D433AE">
        <w:rPr>
          <w:rFonts w:cs="Calibri"/>
          <w:sz w:val="24"/>
          <w:szCs w:val="24"/>
        </w:rPr>
        <w:fldChar w:fldCharType="end"/>
      </w:r>
      <w:r w:rsidR="00D433AE">
        <w:rPr>
          <w:rFonts w:cs="Calibri"/>
          <w:sz w:val="24"/>
          <w:szCs w:val="24"/>
          <w:lang w:val="id-ID"/>
        </w:rPr>
        <w:t xml:space="preserve"> </w:t>
      </w:r>
      <w:r w:rsidRPr="0007554B">
        <w:rPr>
          <w:rFonts w:cs="Calibri"/>
          <w:sz w:val="24"/>
          <w:szCs w:val="24"/>
        </w:rPr>
        <w:t xml:space="preserve"> dalam penelitiannya dengan beberapa variabel, salah satu variabelnya harga, juga mendapatkan hasil bahwa dari  harga berpengaruh signifikan terhadap pendapatan.</w:t>
      </w:r>
    </w:p>
    <w:p w:rsidR="0007554B" w:rsidRPr="0007554B" w:rsidRDefault="0007554B" w:rsidP="00177F4D">
      <w:pPr>
        <w:spacing w:line="240" w:lineRule="auto"/>
        <w:jc w:val="both"/>
        <w:rPr>
          <w:rFonts w:cs="Calibri"/>
          <w:sz w:val="24"/>
          <w:szCs w:val="24"/>
        </w:rPr>
      </w:pPr>
      <w:r w:rsidRPr="0007554B">
        <w:rPr>
          <w:rFonts w:cs="Calibri"/>
          <w:sz w:val="24"/>
          <w:szCs w:val="24"/>
        </w:rPr>
        <w:t>2.</w:t>
      </w:r>
      <w:r w:rsidRPr="0007554B">
        <w:rPr>
          <w:rFonts w:cs="Calibri"/>
          <w:sz w:val="24"/>
          <w:szCs w:val="24"/>
        </w:rPr>
        <w:tab/>
        <w:t xml:space="preserve">Pada penelitian </w:t>
      </w:r>
      <w:r w:rsidR="00D433AE">
        <w:rPr>
          <w:rFonts w:cs="Calibri"/>
          <w:sz w:val="24"/>
          <w:szCs w:val="24"/>
        </w:rPr>
        <w:fldChar w:fldCharType="begin" w:fldLock="1"/>
      </w:r>
      <w:r w:rsidR="00D433AE">
        <w:rPr>
          <w:rFonts w:cs="Calibri"/>
          <w:sz w:val="24"/>
          <w:szCs w:val="24"/>
        </w:rPr>
        <w:instrText>ADDIN CSL_CITATION {"citationItems":[{"id":"ITEM-1","itemData":{"author":[{"dropping-particle":"","family":"Rinawati","given":"","non-dropping-particle":"","parse-names":false,"suffix":""},{"dropping-particle":"","family":"Yantu","given":"M.R.","non-dropping-particle":"","parse-names":false,"suffix":""},{"dropping-particle":"","family":"Rauf","given":"Rustam Abd","non-dropping-particle":"","parse-names":false,"suffix":""}],"container-title":"AGROTEKBIS","id":"ITEM-1","issued":{"date-parts":[["20114"]]},"title":"Pengaruh Pendapatan Terhadap Konsumsi Masyarakat Tani Padi Sawah Di Desa Karawana Kecamatan Dolo Kabupaten Sigi","type":"article-journal","volume":"2"},"uris":["http://www.mendeley.com/documents/?uuid=8918a18d-4e34-41ef-b4d2-67a5249a7dd1"]}],"mendeley":{"formattedCitation":"(Rinawati, Yantu, and Rauf 20114)","plainTextFormattedCitation":"(Rinawati, Yantu, and Rauf 20114)","previouslyFormattedCitation":"(Rinawati, Yantu, and Rauf 20114)"},"properties":{"noteIndex":0},"schema":"https://github.com/citation-style-language/schema/raw/master/csl-citation.json"}</w:instrText>
      </w:r>
      <w:r w:rsidR="00D433AE">
        <w:rPr>
          <w:rFonts w:cs="Calibri"/>
          <w:sz w:val="24"/>
          <w:szCs w:val="24"/>
        </w:rPr>
        <w:fldChar w:fldCharType="separate"/>
      </w:r>
      <w:r w:rsidR="00D433AE" w:rsidRPr="00D433AE">
        <w:rPr>
          <w:rFonts w:cs="Calibri"/>
          <w:noProof/>
          <w:sz w:val="24"/>
          <w:szCs w:val="24"/>
        </w:rPr>
        <w:t>(Rinawati, Yantu, and Rauf 20114)</w:t>
      </w:r>
      <w:r w:rsidR="00D433AE">
        <w:rPr>
          <w:rFonts w:cs="Calibri"/>
          <w:sz w:val="24"/>
          <w:szCs w:val="24"/>
        </w:rPr>
        <w:fldChar w:fldCharType="end"/>
      </w:r>
      <w:r w:rsidRPr="0007554B">
        <w:rPr>
          <w:rFonts w:cs="Calibri"/>
          <w:sz w:val="24"/>
          <w:szCs w:val="24"/>
        </w:rPr>
        <w:t xml:space="preserve"> terdapat hasil ada pengaruh antara pendapatan dan konsumsi.</w:t>
      </w:r>
    </w:p>
    <w:p w:rsidR="0007554B" w:rsidRPr="0007554B" w:rsidRDefault="0007554B" w:rsidP="0007554B">
      <w:pPr>
        <w:spacing w:line="240" w:lineRule="auto"/>
        <w:rPr>
          <w:rFonts w:cs="Calibri"/>
          <w:sz w:val="24"/>
          <w:szCs w:val="24"/>
        </w:rPr>
      </w:pPr>
    </w:p>
    <w:p w:rsidR="0007554B" w:rsidRPr="0007554B" w:rsidRDefault="0007554B" w:rsidP="00177F4D">
      <w:pPr>
        <w:spacing w:line="240" w:lineRule="auto"/>
        <w:jc w:val="both"/>
        <w:rPr>
          <w:rFonts w:cs="Calibri"/>
          <w:sz w:val="24"/>
          <w:szCs w:val="24"/>
        </w:rPr>
      </w:pPr>
      <w:r w:rsidRPr="0007554B">
        <w:rPr>
          <w:rFonts w:cs="Calibri"/>
          <w:sz w:val="24"/>
          <w:szCs w:val="24"/>
        </w:rPr>
        <w:t>Kerangka Konseptual</w:t>
      </w:r>
    </w:p>
    <w:p w:rsidR="0007554B" w:rsidRDefault="0007554B" w:rsidP="00177F4D">
      <w:pPr>
        <w:spacing w:line="240" w:lineRule="auto"/>
        <w:ind w:firstLine="720"/>
        <w:jc w:val="both"/>
        <w:rPr>
          <w:rFonts w:cs="Calibri"/>
          <w:sz w:val="24"/>
          <w:szCs w:val="24"/>
        </w:rPr>
      </w:pPr>
      <w:r w:rsidRPr="0007554B">
        <w:rPr>
          <w:rFonts w:cs="Calibri"/>
          <w:sz w:val="24"/>
          <w:szCs w:val="24"/>
        </w:rPr>
        <w:t>Berbagai sumber teori dalam kajian literatur di atas memperlihatkan pengaruh harga terhadap pendapatan, dan jika dihubungkan lebih jauh maka pendapatan berpengaruh pada konsumsi. Pada penelitian ini maka harga jual komoditas tanaman pangan berpengaruh pada upah yang diterima petani yang kemudian upah tersebut akan memengaruhi konsumsi petani.</w:t>
      </w:r>
    </w:p>
    <w:p w:rsidR="0007554B" w:rsidRPr="0007554B" w:rsidRDefault="0007554B" w:rsidP="0007554B">
      <w:pPr>
        <w:spacing w:line="240" w:lineRule="auto"/>
        <w:rPr>
          <w:rFonts w:cs="Calibri"/>
          <w:sz w:val="24"/>
          <w:szCs w:val="24"/>
        </w:rPr>
      </w:pPr>
      <w:r>
        <w:rPr>
          <w:rFonts w:cs="Calibri"/>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203015</wp:posOffset>
                </wp:positionH>
                <wp:positionV relativeFrom="paragraph">
                  <wp:posOffset>230185</wp:posOffset>
                </wp:positionV>
                <wp:extent cx="1389600" cy="712800"/>
                <wp:effectExtent l="0" t="0" r="20320" b="11430"/>
                <wp:wrapNone/>
                <wp:docPr id="1" name="Oval 1"/>
                <wp:cNvGraphicFramePr/>
                <a:graphic xmlns:a="http://schemas.openxmlformats.org/drawingml/2006/main">
                  <a:graphicData uri="http://schemas.microsoft.com/office/word/2010/wordprocessingShape">
                    <wps:wsp>
                      <wps:cNvSpPr/>
                      <wps:spPr>
                        <a:xfrm>
                          <a:off x="0" y="0"/>
                          <a:ext cx="1389600" cy="71280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B44" w:rsidRPr="0007554B" w:rsidRDefault="001A1B44" w:rsidP="0007554B">
                            <w:pPr>
                              <w:jc w:val="center"/>
                              <w:rPr>
                                <w:lang w:val="id-ID"/>
                              </w:rPr>
                            </w:pPr>
                            <w:r>
                              <w:rPr>
                                <w:lang w:val="id-ID"/>
                              </w:rPr>
                              <w:t>Upah Petani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16pt;margin-top:18.1pt;width:109.4pt;height: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" fillcolor="#b4c6e7 [1300]" strokecolor="#1f3763 [1604]" strokeweight="1pt">
                <v:stroke joinstyle="miter"/>
                <v:textbox>
                  <w:txbxContent>
                    <w:p w:rsidR="001A1B44" w:rsidRPr="0007554B" w:rsidRDefault="001A1B44" w:rsidP="0007554B">
                      <w:pPr>
                        <w:jc w:val="center"/>
                        <w:rPr>
                          <w:lang w:val="id-ID"/>
                        </w:rPr>
                      </w:pPr>
                      <w:r>
                        <w:rPr>
                          <w:lang w:val="id-ID"/>
                        </w:rPr>
                        <w:t>Upah Petani</w:t>
                      </w:r>
                    </w:p>
                  </w:txbxContent>
                </v:textbox>
              </v:oval>
            </w:pict>
          </mc:Fallback>
        </mc:AlternateContent>
      </w:r>
    </w:p>
    <w:p w:rsidR="0007554B" w:rsidRDefault="0007554B" w:rsidP="009C6A3B">
      <w:pPr>
        <w:spacing w:line="240" w:lineRule="auto"/>
        <w:rPr>
          <w:rFonts w:cs="Calibri"/>
          <w:b/>
          <w:sz w:val="24"/>
          <w:szCs w:val="24"/>
        </w:rPr>
      </w:pPr>
    </w:p>
    <w:p w:rsidR="0007554B" w:rsidRDefault="0007554B" w:rsidP="009C6A3B">
      <w:pPr>
        <w:spacing w:line="240" w:lineRule="auto"/>
        <w:rPr>
          <w:rFonts w:cs="Calibri"/>
          <w:b/>
          <w:sz w:val="24"/>
          <w:szCs w:val="24"/>
        </w:rPr>
      </w:pPr>
      <w:r>
        <w:rPr>
          <w:rFonts w:cs="Calibri"/>
          <w:b/>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1672200</wp:posOffset>
                </wp:positionH>
                <wp:positionV relativeFrom="paragraph">
                  <wp:posOffset>116280</wp:posOffset>
                </wp:positionV>
                <wp:extent cx="662400" cy="280800"/>
                <wp:effectExtent l="0" t="0" r="80645" b="62230"/>
                <wp:wrapNone/>
                <wp:docPr id="6" name="Straight Arrow Connector 6"/>
                <wp:cNvGraphicFramePr/>
                <a:graphic xmlns:a="http://schemas.openxmlformats.org/drawingml/2006/main">
                  <a:graphicData uri="http://schemas.microsoft.com/office/word/2010/wordprocessingShape">
                    <wps:wsp>
                      <wps:cNvCnPr/>
                      <wps:spPr>
                        <a:xfrm>
                          <a:off x="0" y="0"/>
                          <a:ext cx="662400" cy="280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353CB2" id="_x0000_t32" coordsize="21600,21600" o:spt="32" o:oned="t" path="m,l21600,21600e" filled="f">
                <v:path arrowok="t" fillok="f" o:connecttype="none"/>
                <o:lock v:ext="edit" shapetype="t"/>
              </v:shapetype>
              <v:shape id="Straight Arrow Connector 6" o:spid="_x0000_s1026" type="#_x0000_t32" style="position:absolute;margin-left:131.65pt;margin-top:9.15pt;width:52.15pt;height:22.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" strokecolor="#4472c4 [3204]" strokeweight=".5pt">
                <v:stroke endarrow="block" joinstyle="miter"/>
              </v:shape>
            </w:pict>
          </mc:Fallback>
        </mc:AlternateContent>
      </w:r>
    </w:p>
    <w:p w:rsidR="0007554B" w:rsidRDefault="0007554B" w:rsidP="009C6A3B">
      <w:pPr>
        <w:spacing w:line="240" w:lineRule="auto"/>
        <w:rPr>
          <w:rFonts w:cs="Calibri"/>
          <w:b/>
          <w:sz w:val="24"/>
          <w:szCs w:val="24"/>
        </w:rPr>
      </w:pPr>
      <w:r>
        <w:rPr>
          <w:rFonts w:cs="Calibri"/>
          <w:b/>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909000</wp:posOffset>
                </wp:positionH>
                <wp:positionV relativeFrom="paragraph">
                  <wp:posOffset>87825</wp:posOffset>
                </wp:positionV>
                <wp:extent cx="7200" cy="288000"/>
                <wp:effectExtent l="76200" t="38100" r="69215" b="17145"/>
                <wp:wrapNone/>
                <wp:docPr id="4" name="Straight Arrow Connector 4"/>
                <wp:cNvGraphicFramePr/>
                <a:graphic xmlns:a="http://schemas.openxmlformats.org/drawingml/2006/main">
                  <a:graphicData uri="http://schemas.microsoft.com/office/word/2010/wordprocessingShape">
                    <wps:wsp>
                      <wps:cNvCnPr/>
                      <wps:spPr>
                        <a:xfrm flipH="1" flipV="1">
                          <a:off x="0" y="0"/>
                          <a:ext cx="720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F7CABB" id="Straight Arrow Connector 4" o:spid="_x0000_s1026" type="#_x0000_t32" style="position:absolute;margin-left:71.55pt;margin-top:6.9pt;width:.55pt;height:22.7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" strokecolor="#4472c4 [3204]" strokeweight=".5pt">
                <v:stroke endarrow="block" joinstyle="miter"/>
              </v:shape>
            </w:pict>
          </mc:Fallback>
        </mc:AlternateContent>
      </w:r>
      <w:r>
        <w:rPr>
          <w:rFonts w:cs="Calibri"/>
          <w:b/>
          <w:noProof/>
          <w:sz w:val="24"/>
          <w:szCs w:val="24"/>
          <w:lang w:val="id-ID" w:eastAsia="id-ID"/>
        </w:rPr>
        <mc:AlternateContent>
          <mc:Choice Requires="wps">
            <w:drawing>
              <wp:anchor distT="0" distB="0" distL="114300" distR="114300" simplePos="0" relativeHeight="251661312" behindDoc="0" locked="0" layoutInCell="1" allowOverlap="1" wp14:anchorId="7129CCAF" wp14:editId="6B9E39C0">
                <wp:simplePos x="0" y="0"/>
                <wp:positionH relativeFrom="column">
                  <wp:posOffset>2283460</wp:posOffset>
                </wp:positionH>
                <wp:positionV relativeFrom="paragraph">
                  <wp:posOffset>7620</wp:posOffset>
                </wp:positionV>
                <wp:extent cx="1454150" cy="539750"/>
                <wp:effectExtent l="0" t="0" r="12700" b="12700"/>
                <wp:wrapNone/>
                <wp:docPr id="3" name="Oval 3"/>
                <wp:cNvGraphicFramePr/>
                <a:graphic xmlns:a="http://schemas.openxmlformats.org/drawingml/2006/main">
                  <a:graphicData uri="http://schemas.microsoft.com/office/word/2010/wordprocessingShape">
                    <wps:wsp>
                      <wps:cNvSpPr/>
                      <wps:spPr>
                        <a:xfrm>
                          <a:off x="0" y="0"/>
                          <a:ext cx="1454150" cy="53975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B44" w:rsidRPr="0007554B" w:rsidRDefault="001A1B44" w:rsidP="0007554B">
                            <w:pPr>
                              <w:jc w:val="center"/>
                              <w:rPr>
                                <w:lang w:val="id-ID"/>
                              </w:rPr>
                            </w:pPr>
                            <w:r>
                              <w:rPr>
                                <w:lang w:val="id-ID"/>
                              </w:rPr>
                              <w:t>Konsumsi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29CCAF" id="Oval 3" o:spid="_x0000_s1027" style="position:absolute;margin-left:179.8pt;margin-top:.6pt;width:114.5pt;height: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" fillcolor="#b4c6e7 [1300]" strokecolor="#1f3763 [1604]" strokeweight="1pt">
                <v:stroke joinstyle="miter"/>
                <v:textbox>
                  <w:txbxContent>
                    <w:p w:rsidR="001A1B44" w:rsidRPr="0007554B" w:rsidRDefault="001A1B44" w:rsidP="0007554B">
                      <w:pPr>
                        <w:jc w:val="center"/>
                        <w:rPr>
                          <w:lang w:val="id-ID"/>
                        </w:rPr>
                      </w:pPr>
                      <w:r>
                        <w:rPr>
                          <w:lang w:val="id-ID"/>
                        </w:rPr>
                        <w:t>Konsumsi</w:t>
                      </w:r>
                    </w:p>
                  </w:txbxContent>
                </v:textbox>
              </v:oval>
            </w:pict>
          </mc:Fallback>
        </mc:AlternateContent>
      </w:r>
    </w:p>
    <w:p w:rsidR="0007554B" w:rsidRPr="006F1782" w:rsidRDefault="0007554B" w:rsidP="009C6A3B">
      <w:pPr>
        <w:spacing w:line="240" w:lineRule="auto"/>
        <w:rPr>
          <w:rFonts w:cs="Calibri"/>
          <w:b/>
          <w:sz w:val="24"/>
          <w:szCs w:val="24"/>
        </w:rPr>
      </w:pPr>
      <w:r>
        <w:rPr>
          <w:rFonts w:cs="Calibri"/>
          <w:b/>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1787400</wp:posOffset>
                </wp:positionH>
                <wp:positionV relativeFrom="paragraph">
                  <wp:posOffset>87825</wp:posOffset>
                </wp:positionV>
                <wp:extent cx="475200" cy="295545"/>
                <wp:effectExtent l="0" t="38100" r="58420" b="28575"/>
                <wp:wrapNone/>
                <wp:docPr id="7" name="Straight Arrow Connector 7"/>
                <wp:cNvGraphicFramePr/>
                <a:graphic xmlns:a="http://schemas.openxmlformats.org/drawingml/2006/main">
                  <a:graphicData uri="http://schemas.microsoft.com/office/word/2010/wordprocessingShape">
                    <wps:wsp>
                      <wps:cNvCnPr/>
                      <wps:spPr>
                        <a:xfrm flipV="1">
                          <a:off x="0" y="0"/>
                          <a:ext cx="475200" cy="295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FCF734" id="Straight Arrow Connector 7" o:spid="_x0000_s1026" type="#_x0000_t32" style="position:absolute;margin-left:140.75pt;margin-top:6.9pt;width:37.4pt;height:23.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" strokecolor="#4472c4 [3204]" strokeweight=".5pt">
                <v:stroke endarrow="block" joinstyle="miter"/>
              </v:shape>
            </w:pict>
          </mc:Fallback>
        </mc:AlternateContent>
      </w:r>
      <w:r>
        <w:rPr>
          <w:rFonts w:cs="Calibri"/>
          <w:b/>
          <w:noProof/>
          <w:sz w:val="24"/>
          <w:szCs w:val="24"/>
          <w:lang w:val="id-ID" w:eastAsia="id-ID"/>
        </w:rPr>
        <mc:AlternateContent>
          <mc:Choice Requires="wps">
            <w:drawing>
              <wp:anchor distT="0" distB="0" distL="114300" distR="114300" simplePos="0" relativeHeight="251660288" behindDoc="0" locked="0" layoutInCell="1" allowOverlap="1" wp14:anchorId="76305698" wp14:editId="3776F05E">
                <wp:simplePos x="0" y="0"/>
                <wp:positionH relativeFrom="margin">
                  <wp:posOffset>165600</wp:posOffset>
                </wp:positionH>
                <wp:positionV relativeFrom="paragraph">
                  <wp:posOffset>123905</wp:posOffset>
                </wp:positionV>
                <wp:extent cx="1525270" cy="856610"/>
                <wp:effectExtent l="0" t="0" r="17780" b="20320"/>
                <wp:wrapNone/>
                <wp:docPr id="2" name="Oval 2"/>
                <wp:cNvGraphicFramePr/>
                <a:graphic xmlns:a="http://schemas.openxmlformats.org/drawingml/2006/main">
                  <a:graphicData uri="http://schemas.microsoft.com/office/word/2010/wordprocessingShape">
                    <wps:wsp>
                      <wps:cNvSpPr/>
                      <wps:spPr>
                        <a:xfrm>
                          <a:off x="0" y="0"/>
                          <a:ext cx="1525270" cy="856610"/>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A1B44" w:rsidRDefault="001A1B44" w:rsidP="0007554B">
                            <w:pPr>
                              <w:jc w:val="center"/>
                              <w:rPr>
                                <w:lang w:val="id-ID"/>
                              </w:rPr>
                            </w:pPr>
                            <w:r>
                              <w:rPr>
                                <w:lang w:val="id-ID"/>
                              </w:rPr>
                              <w:t xml:space="preserve">Harga tanaman </w:t>
                            </w:r>
                          </w:p>
                          <w:p w:rsidR="001A1B44" w:rsidRPr="0007554B" w:rsidRDefault="001A1B44" w:rsidP="0007554B">
                            <w:pPr>
                              <w:jc w:val="center"/>
                              <w:rPr>
                                <w:lang w:val="id-ID"/>
                              </w:rPr>
                            </w:pPr>
                            <w:r>
                              <w:rPr>
                                <w:lang w:val="id-ID"/>
                              </w:rPr>
                              <w:t>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05698" id="Oval 2" o:spid="_x0000_s1028" style="position:absolute;margin-left:13.05pt;margin-top:9.75pt;width:120.1pt;height:67.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" fillcolor="#b4c6e7 [1300]" strokecolor="#1f3763 [1604]" strokeweight="1pt">
                <v:stroke joinstyle="miter"/>
                <v:textbox>
                  <w:txbxContent>
                    <w:p w:rsidR="001A1B44" w:rsidRDefault="001A1B44" w:rsidP="0007554B">
                      <w:pPr>
                        <w:jc w:val="center"/>
                        <w:rPr>
                          <w:lang w:val="id-ID"/>
                        </w:rPr>
                      </w:pPr>
                      <w:r>
                        <w:rPr>
                          <w:lang w:val="id-ID"/>
                        </w:rPr>
                        <w:t xml:space="preserve">Harga tanaman </w:t>
                      </w:r>
                    </w:p>
                    <w:p w:rsidR="001A1B44" w:rsidRPr="0007554B" w:rsidRDefault="001A1B44" w:rsidP="0007554B">
                      <w:pPr>
                        <w:jc w:val="center"/>
                        <w:rPr>
                          <w:lang w:val="id-ID"/>
                        </w:rPr>
                      </w:pPr>
                      <w:r>
                        <w:rPr>
                          <w:lang w:val="id-ID"/>
                        </w:rPr>
                        <w:t>pangan</w:t>
                      </w:r>
                    </w:p>
                  </w:txbxContent>
                </v:textbox>
                <w10:wrap anchorx="margin"/>
              </v:oval>
            </w:pict>
          </mc:Fallback>
        </mc:AlternateContent>
      </w:r>
    </w:p>
    <w:p w:rsidR="0007554B" w:rsidRDefault="0007554B" w:rsidP="009C6A3B">
      <w:pPr>
        <w:spacing w:line="240" w:lineRule="auto"/>
        <w:ind w:firstLine="567"/>
        <w:jc w:val="both"/>
        <w:rPr>
          <w:rFonts w:cs="Calibri"/>
          <w:sz w:val="24"/>
          <w:szCs w:val="24"/>
        </w:rPr>
      </w:pPr>
    </w:p>
    <w:p w:rsidR="0007554B" w:rsidRDefault="0007554B" w:rsidP="009C6A3B">
      <w:pPr>
        <w:spacing w:line="240" w:lineRule="auto"/>
        <w:ind w:firstLine="567"/>
        <w:jc w:val="both"/>
        <w:rPr>
          <w:rFonts w:cs="Calibri"/>
          <w:sz w:val="24"/>
          <w:szCs w:val="24"/>
        </w:rPr>
      </w:pPr>
    </w:p>
    <w:p w:rsidR="0007554B" w:rsidRDefault="0007554B" w:rsidP="009C6A3B">
      <w:pPr>
        <w:spacing w:line="240" w:lineRule="auto"/>
        <w:ind w:firstLine="567"/>
        <w:jc w:val="both"/>
        <w:rPr>
          <w:rFonts w:cs="Calibri"/>
          <w:sz w:val="24"/>
          <w:szCs w:val="24"/>
        </w:rPr>
      </w:pPr>
    </w:p>
    <w:p w:rsidR="0007554B" w:rsidRPr="00E512BF" w:rsidRDefault="00E512BF" w:rsidP="0007554B">
      <w:pPr>
        <w:spacing w:line="240" w:lineRule="auto"/>
        <w:jc w:val="both"/>
        <w:rPr>
          <w:rFonts w:cs="Calibri"/>
          <w:sz w:val="24"/>
          <w:szCs w:val="24"/>
          <w:lang w:val="id-ID"/>
        </w:rPr>
      </w:pPr>
      <w:r>
        <w:rPr>
          <w:rFonts w:cs="Calibri"/>
          <w:sz w:val="24"/>
          <w:szCs w:val="24"/>
          <w:lang w:val="id-ID"/>
        </w:rPr>
        <w:t>Gambar 1. Hubungan antar variabel</w:t>
      </w:r>
      <w:r w:rsidR="00454B89">
        <w:rPr>
          <w:rFonts w:cs="Calibri"/>
          <w:sz w:val="24"/>
          <w:szCs w:val="24"/>
          <w:lang w:val="id-ID"/>
        </w:rPr>
        <w:t xml:space="preserve"> X dan Y</w:t>
      </w:r>
    </w:p>
    <w:p w:rsidR="00DA4A4B" w:rsidRDefault="00DA4A4B" w:rsidP="0007554B">
      <w:pPr>
        <w:spacing w:line="240" w:lineRule="auto"/>
        <w:jc w:val="both"/>
        <w:rPr>
          <w:rFonts w:cs="Calibri"/>
          <w:sz w:val="24"/>
          <w:szCs w:val="24"/>
        </w:rPr>
      </w:pPr>
    </w:p>
    <w:p w:rsidR="00DA4A4B" w:rsidRDefault="00DA4A4B" w:rsidP="0007554B">
      <w:pPr>
        <w:spacing w:line="240" w:lineRule="auto"/>
        <w:jc w:val="both"/>
        <w:rPr>
          <w:rFonts w:cs="Calibri"/>
          <w:sz w:val="24"/>
          <w:szCs w:val="24"/>
        </w:rPr>
      </w:pPr>
    </w:p>
    <w:p w:rsidR="00E512BF" w:rsidRDefault="00E512BF" w:rsidP="0007554B">
      <w:pPr>
        <w:spacing w:line="240" w:lineRule="auto"/>
        <w:jc w:val="both"/>
        <w:rPr>
          <w:rFonts w:cs="Calibri"/>
          <w:sz w:val="24"/>
          <w:szCs w:val="24"/>
        </w:rPr>
      </w:pPr>
    </w:p>
    <w:p w:rsidR="0007554B" w:rsidRPr="0007554B" w:rsidRDefault="0007554B" w:rsidP="00177F4D">
      <w:pPr>
        <w:spacing w:line="240" w:lineRule="auto"/>
        <w:ind w:firstLine="567"/>
        <w:rPr>
          <w:rFonts w:cs="Calibri"/>
          <w:b/>
          <w:sz w:val="24"/>
          <w:szCs w:val="24"/>
        </w:rPr>
      </w:pPr>
      <w:r w:rsidRPr="0007554B">
        <w:rPr>
          <w:rFonts w:cs="Calibri"/>
          <w:b/>
          <w:sz w:val="24"/>
          <w:szCs w:val="24"/>
        </w:rPr>
        <w:lastRenderedPageBreak/>
        <w:t>Metode Penelitian</w:t>
      </w:r>
    </w:p>
    <w:p w:rsidR="0007554B" w:rsidRPr="0007554B" w:rsidRDefault="0007554B" w:rsidP="00177F4D">
      <w:pPr>
        <w:spacing w:line="240" w:lineRule="auto"/>
        <w:ind w:firstLine="567"/>
        <w:rPr>
          <w:rFonts w:cs="Calibri"/>
          <w:sz w:val="24"/>
          <w:szCs w:val="24"/>
        </w:rPr>
      </w:pPr>
      <w:r w:rsidRPr="0007554B">
        <w:rPr>
          <w:rFonts w:cs="Calibri"/>
          <w:sz w:val="24"/>
          <w:szCs w:val="24"/>
        </w:rPr>
        <w:t xml:space="preserve">Penelitian ini adalah penelitian pengaruh yaitu untuk melihat pengaruh antar variabel, variabel bebas dan variabel terikat. Jika di petakan maka akan : </w:t>
      </w:r>
    </w:p>
    <w:p w:rsidR="0007554B" w:rsidRPr="0007554B" w:rsidRDefault="0007554B" w:rsidP="00177F4D">
      <w:pPr>
        <w:spacing w:line="240" w:lineRule="auto"/>
        <w:ind w:firstLine="567"/>
        <w:jc w:val="both"/>
        <w:rPr>
          <w:rFonts w:cs="Calibri"/>
          <w:sz w:val="24"/>
          <w:szCs w:val="24"/>
        </w:rPr>
      </w:pPr>
      <w:r w:rsidRPr="0007554B">
        <w:rPr>
          <w:rFonts w:cs="Calibri"/>
          <w:sz w:val="24"/>
          <w:szCs w:val="24"/>
        </w:rPr>
        <w:t>Variabel bebas (independen variabel)= (X) harga jual tanaman pangan dan variabel bebas  (independen variabel)= (X) upah petani secara serentak memperngaruhi konsum</w:t>
      </w:r>
      <w:r>
        <w:rPr>
          <w:rFonts w:cs="Calibri"/>
          <w:sz w:val="24"/>
          <w:szCs w:val="24"/>
        </w:rPr>
        <w:t>si Variabel terikat (dependent)</w:t>
      </w:r>
    </w:p>
    <w:p w:rsidR="0007554B" w:rsidRPr="0007554B" w:rsidRDefault="0007554B" w:rsidP="00177F4D">
      <w:pPr>
        <w:spacing w:line="240" w:lineRule="auto"/>
        <w:ind w:firstLine="567"/>
        <w:jc w:val="both"/>
        <w:rPr>
          <w:rFonts w:cs="Calibri"/>
          <w:b/>
          <w:sz w:val="24"/>
          <w:szCs w:val="24"/>
        </w:rPr>
      </w:pPr>
      <w:r w:rsidRPr="0007554B">
        <w:rPr>
          <w:rFonts w:cs="Calibri"/>
          <w:b/>
          <w:sz w:val="24"/>
          <w:szCs w:val="24"/>
        </w:rPr>
        <w:t>Tempat dan waktu penelitian</w:t>
      </w:r>
    </w:p>
    <w:p w:rsidR="0007554B" w:rsidRPr="0007554B" w:rsidRDefault="0007554B" w:rsidP="00177F4D">
      <w:pPr>
        <w:spacing w:line="240" w:lineRule="auto"/>
        <w:ind w:firstLine="567"/>
        <w:jc w:val="both"/>
        <w:rPr>
          <w:rFonts w:cs="Calibri"/>
          <w:sz w:val="24"/>
          <w:szCs w:val="24"/>
        </w:rPr>
      </w:pPr>
      <w:r w:rsidRPr="0007554B">
        <w:rPr>
          <w:rFonts w:cs="Calibri"/>
          <w:sz w:val="24"/>
          <w:szCs w:val="24"/>
        </w:rPr>
        <w:t>Penelitian ini dilakukan di Indonesia, waktu penelitian adalah bulan Juli 2020.</w:t>
      </w:r>
    </w:p>
    <w:p w:rsidR="0007554B" w:rsidRPr="0007554B" w:rsidRDefault="0007554B" w:rsidP="00177F4D">
      <w:pPr>
        <w:spacing w:line="240" w:lineRule="auto"/>
        <w:ind w:firstLine="567"/>
        <w:jc w:val="both"/>
        <w:rPr>
          <w:rFonts w:cs="Calibri"/>
          <w:b/>
          <w:sz w:val="24"/>
          <w:szCs w:val="24"/>
        </w:rPr>
      </w:pPr>
      <w:r w:rsidRPr="0007554B">
        <w:rPr>
          <w:rFonts w:cs="Calibri"/>
          <w:b/>
          <w:sz w:val="24"/>
          <w:szCs w:val="24"/>
        </w:rPr>
        <w:t xml:space="preserve">Populasi dan Sampel </w:t>
      </w:r>
    </w:p>
    <w:p w:rsidR="0007554B" w:rsidRPr="006C26A9" w:rsidRDefault="0007554B" w:rsidP="00177F4D">
      <w:pPr>
        <w:spacing w:line="240" w:lineRule="auto"/>
        <w:ind w:firstLine="567"/>
        <w:jc w:val="both"/>
        <w:rPr>
          <w:rFonts w:cs="Calibri"/>
          <w:sz w:val="24"/>
          <w:szCs w:val="24"/>
          <w:lang w:val="id-ID"/>
        </w:rPr>
      </w:pPr>
      <w:r w:rsidRPr="0007554B">
        <w:rPr>
          <w:rFonts w:cs="Calibri"/>
          <w:sz w:val="24"/>
          <w:szCs w:val="24"/>
        </w:rPr>
        <w:t>Penelitian ini mengambil dan menggunakan data sekunder yang diperolah dari BPS Indonesia.</w:t>
      </w:r>
      <w:r w:rsidR="006C26A9">
        <w:rPr>
          <w:rFonts w:cs="Calibri"/>
          <w:sz w:val="24"/>
          <w:szCs w:val="24"/>
          <w:lang w:val="id-ID"/>
        </w:rPr>
        <w:t xml:space="preserve"> Menurut </w:t>
      </w:r>
      <w:r w:rsidR="00D433AE">
        <w:rPr>
          <w:rFonts w:cs="Calibri"/>
          <w:sz w:val="24"/>
          <w:szCs w:val="24"/>
          <w:lang w:val="id-ID"/>
        </w:rPr>
        <w:fldChar w:fldCharType="begin" w:fldLock="1"/>
      </w:r>
      <w:r w:rsidR="00D433AE">
        <w:rPr>
          <w:rFonts w:cs="Calibri"/>
          <w:sz w:val="24"/>
          <w:szCs w:val="24"/>
          <w:lang w:val="id-ID"/>
        </w:rPr>
        <w:instrText>ADDIN CSL_CITATION {"citationItems":[{"id":"ITEM-1","itemData":{"author":[{"dropping-particle":"","family":"Iskandar","given":"","non-dropping-particle":"","parse-names":false,"suffix":""}],"id":"ITEM-1","issued":{"date-parts":[["2013"]]},"publisher":"Referensi","publisher-place":"Jakarta","title":"Metode Penelitian Pendidikan dan Sosial","type":"book"},"uris":["http://www.mendeley.com/documents/?uuid=0ba79f22-0b9b-40eb-a60b-fb2e941f862d"]}],"mendeley":{"formattedCitation":"(Iskandar 2013)","plainTextFormattedCitation":"(Iskandar 2013)","previouslyFormattedCitation":"(Iskandar 2013)"},"properties":{"noteIndex":0},"schema":"https://github.com/citation-style-language/schema/raw/master/csl-citation.json"}</w:instrText>
      </w:r>
      <w:r w:rsidR="00D433AE">
        <w:rPr>
          <w:rFonts w:cs="Calibri"/>
          <w:sz w:val="24"/>
          <w:szCs w:val="24"/>
          <w:lang w:val="id-ID"/>
        </w:rPr>
        <w:fldChar w:fldCharType="separate"/>
      </w:r>
      <w:r w:rsidR="00D433AE" w:rsidRPr="00D433AE">
        <w:rPr>
          <w:rFonts w:cs="Calibri"/>
          <w:noProof/>
          <w:sz w:val="24"/>
          <w:szCs w:val="24"/>
          <w:lang w:val="id-ID"/>
        </w:rPr>
        <w:t>(Iskandar 2013)</w:t>
      </w:r>
      <w:r w:rsidR="00D433AE">
        <w:rPr>
          <w:rFonts w:cs="Calibri"/>
          <w:sz w:val="24"/>
          <w:szCs w:val="24"/>
          <w:lang w:val="id-ID"/>
        </w:rPr>
        <w:fldChar w:fldCharType="end"/>
      </w:r>
      <w:r w:rsidR="006C26A9">
        <w:rPr>
          <w:rFonts w:cs="Calibri"/>
          <w:sz w:val="24"/>
          <w:szCs w:val="24"/>
          <w:lang w:val="id-ID"/>
        </w:rPr>
        <w:t xml:space="preserve"> data sekunder adalah data yang berbentuk dokumentasi pribadi, kelembagaan, referensi-referensi atau peraturan, laporan atau literatur yang dapat digunakan untuk menguji, menafsirkan dan meramalkan mengenai masalah penelitian.</w:t>
      </w:r>
    </w:p>
    <w:p w:rsidR="0007554B" w:rsidRPr="0007554B" w:rsidRDefault="0007554B" w:rsidP="00177F4D">
      <w:pPr>
        <w:spacing w:line="240" w:lineRule="auto"/>
        <w:ind w:firstLine="567"/>
        <w:jc w:val="both"/>
        <w:rPr>
          <w:rFonts w:cs="Calibri"/>
          <w:sz w:val="24"/>
          <w:szCs w:val="24"/>
        </w:rPr>
      </w:pPr>
      <w:r w:rsidRPr="0007554B">
        <w:rPr>
          <w:rFonts w:cs="Calibri"/>
          <w:sz w:val="24"/>
          <w:szCs w:val="24"/>
        </w:rPr>
        <w:t>Data-data yang diambil adalah harga jual tanaman pangan , Upah petani dan konsumsi. Data- data ini diambil dari tahun 2011-2016.</w:t>
      </w:r>
    </w:p>
    <w:p w:rsidR="0007554B" w:rsidRPr="0007554B" w:rsidRDefault="0007554B" w:rsidP="00177F4D">
      <w:pPr>
        <w:spacing w:line="240" w:lineRule="auto"/>
        <w:ind w:firstLine="567"/>
        <w:jc w:val="both"/>
        <w:rPr>
          <w:rFonts w:cs="Calibri"/>
          <w:b/>
          <w:sz w:val="24"/>
          <w:szCs w:val="24"/>
        </w:rPr>
      </w:pPr>
      <w:r w:rsidRPr="0007554B">
        <w:rPr>
          <w:rFonts w:cs="Calibri"/>
          <w:b/>
          <w:sz w:val="24"/>
          <w:szCs w:val="24"/>
        </w:rPr>
        <w:t xml:space="preserve">Variabel penelitian </w:t>
      </w:r>
    </w:p>
    <w:p w:rsidR="00C11C66" w:rsidRDefault="0007554B" w:rsidP="008D1C52">
      <w:pPr>
        <w:spacing w:after="0" w:line="240" w:lineRule="auto"/>
        <w:ind w:firstLine="567"/>
        <w:jc w:val="both"/>
        <w:rPr>
          <w:rFonts w:cs="Calibri"/>
          <w:sz w:val="24"/>
          <w:szCs w:val="24"/>
          <w:lang w:val="id-ID"/>
        </w:rPr>
      </w:pPr>
      <w:r w:rsidRPr="0007554B">
        <w:rPr>
          <w:rFonts w:cs="Calibri"/>
          <w:sz w:val="24"/>
          <w:szCs w:val="24"/>
        </w:rPr>
        <w:t>Dalam penelitian ini variabel terikat adalah Konsumsi (Y), ha</w:t>
      </w:r>
      <w:r w:rsidR="00580F2E">
        <w:rPr>
          <w:rFonts w:cs="Calibri"/>
          <w:sz w:val="24"/>
          <w:szCs w:val="24"/>
        </w:rPr>
        <w:t xml:space="preserve">rga jual (X1), Upah petani (X2). </w:t>
      </w:r>
      <w:r w:rsidR="00D433AE">
        <w:rPr>
          <w:rFonts w:cs="Calibri"/>
          <w:sz w:val="24"/>
          <w:szCs w:val="24"/>
        </w:rPr>
        <w:fldChar w:fldCharType="begin" w:fldLock="1"/>
      </w:r>
      <w:r w:rsidR="00D433AE">
        <w:rPr>
          <w:rFonts w:cs="Calibri"/>
          <w:sz w:val="24"/>
          <w:szCs w:val="24"/>
        </w:rPr>
        <w:instrText>ADDIN CSL_CITATION {"citationItems":[{"id":"ITEM-1","itemData":{"author":[{"dropping-particle":"","family":"Nazir","given":"Moh","non-dropping-particle":"","parse-names":false,"suffix":""}],"id":"ITEM-1","issued":{"date-parts":[["2013"]]},"publisher":"Penerbit Ghalia Indonesia","publisher-place":"Bogor","title":"Metode Penelitian","type":"book"},"uris":["http://www.mendeley.com/documents/?uuid=27d0bf0e-000a-471d-86f6-2c7867e4f31a"]}],"mendeley":{"formattedCitation":"(Nazir 2013)","plainTextFormattedCitation":"(Nazir 2013)","previouslyFormattedCitation":"(Nazir 2013)"},"properties":{"noteIndex":0},"schema":"https://github.com/citation-style-language/schema/raw/master/csl-citation.json"}</w:instrText>
      </w:r>
      <w:r w:rsidR="00D433AE">
        <w:rPr>
          <w:rFonts w:cs="Calibri"/>
          <w:sz w:val="24"/>
          <w:szCs w:val="24"/>
        </w:rPr>
        <w:fldChar w:fldCharType="separate"/>
      </w:r>
      <w:r w:rsidR="00D433AE" w:rsidRPr="00D433AE">
        <w:rPr>
          <w:rFonts w:cs="Calibri"/>
          <w:noProof/>
          <w:sz w:val="24"/>
          <w:szCs w:val="24"/>
        </w:rPr>
        <w:t>(Nazir 2013)</w:t>
      </w:r>
      <w:r w:rsidR="00D433AE">
        <w:rPr>
          <w:rFonts w:cs="Calibri"/>
          <w:sz w:val="24"/>
          <w:szCs w:val="24"/>
        </w:rPr>
        <w:fldChar w:fldCharType="end"/>
      </w:r>
      <w:r w:rsidR="00580F2E">
        <w:rPr>
          <w:rFonts w:cs="Calibri"/>
          <w:sz w:val="24"/>
          <w:szCs w:val="24"/>
          <w:lang w:val="id-ID"/>
        </w:rPr>
        <w:t xml:space="preserve"> menuliskan dalam bukunya, jika dalam penelitian mengenai hubungan, variabel yang ada ialah Y</w:t>
      </w:r>
      <w:r w:rsidR="00965286">
        <w:rPr>
          <w:rFonts w:cs="Calibri"/>
          <w:sz w:val="24"/>
          <w:szCs w:val="24"/>
          <w:lang w:val="id-ID"/>
        </w:rPr>
        <w:t xml:space="preserve"> (variabel dependen)</w:t>
      </w:r>
      <w:r w:rsidR="00580F2E">
        <w:rPr>
          <w:rFonts w:cs="Calibri"/>
          <w:sz w:val="24"/>
          <w:szCs w:val="24"/>
          <w:lang w:val="id-ID"/>
        </w:rPr>
        <w:t xml:space="preserve"> dan variabel X</w:t>
      </w:r>
      <w:r w:rsidR="00965286">
        <w:rPr>
          <w:rFonts w:cs="Calibri"/>
          <w:sz w:val="24"/>
          <w:szCs w:val="24"/>
          <w:lang w:val="id-ID"/>
        </w:rPr>
        <w:t xml:space="preserve"> (variabel independen). Variabel yang tergantung dengan variabel lain artinya variabel Y atau terikat, sebaliknya variabel X adalah variabel bebas.</w:t>
      </w:r>
    </w:p>
    <w:p w:rsidR="0007554B" w:rsidRDefault="00C11C66" w:rsidP="008D1C52">
      <w:pPr>
        <w:spacing w:after="0" w:line="240" w:lineRule="auto"/>
        <w:jc w:val="both"/>
        <w:rPr>
          <w:rFonts w:cs="Calibri"/>
          <w:sz w:val="24"/>
          <w:szCs w:val="24"/>
          <w:lang w:val="id-ID"/>
        </w:rPr>
      </w:pPr>
      <w:r>
        <w:rPr>
          <w:rFonts w:cs="Calibri"/>
          <w:sz w:val="24"/>
          <w:szCs w:val="24"/>
          <w:lang w:val="id-ID"/>
        </w:rPr>
        <w:t xml:space="preserve">Jika </w:t>
      </w:r>
      <w:r w:rsidR="00965286">
        <w:rPr>
          <w:rFonts w:cs="Calibri"/>
          <w:sz w:val="24"/>
          <w:szCs w:val="24"/>
          <w:lang w:val="id-ID"/>
        </w:rPr>
        <w:t>X = F(Y)</w:t>
      </w:r>
      <w:r w:rsidR="00580F2E">
        <w:rPr>
          <w:rFonts w:cs="Calibri"/>
          <w:sz w:val="24"/>
          <w:szCs w:val="24"/>
          <w:lang w:val="id-ID"/>
        </w:rPr>
        <w:t xml:space="preserve"> </w:t>
      </w:r>
    </w:p>
    <w:p w:rsidR="00C11C66" w:rsidRDefault="00C11C66" w:rsidP="008D1C52">
      <w:pPr>
        <w:spacing w:after="0" w:line="240" w:lineRule="auto"/>
        <w:jc w:val="both"/>
        <w:rPr>
          <w:rFonts w:cs="Calibri"/>
          <w:sz w:val="24"/>
          <w:szCs w:val="24"/>
          <w:lang w:val="id-ID"/>
        </w:rPr>
      </w:pPr>
      <w:r>
        <w:rPr>
          <w:rFonts w:cs="Calibri"/>
          <w:sz w:val="24"/>
          <w:szCs w:val="24"/>
          <w:lang w:val="id-ID"/>
        </w:rPr>
        <w:t>Maka dalam penelitian ini adalah Y= Konsumsi, X1= Harga tanaman pangan, X2= Upah petani</w:t>
      </w:r>
    </w:p>
    <w:p w:rsidR="00C11C66" w:rsidRDefault="00C11C66" w:rsidP="008D1C52">
      <w:pPr>
        <w:spacing w:after="0" w:line="240" w:lineRule="auto"/>
        <w:jc w:val="both"/>
        <w:rPr>
          <w:rFonts w:cs="Calibri"/>
          <w:sz w:val="24"/>
          <w:szCs w:val="24"/>
          <w:lang w:val="id-ID"/>
        </w:rPr>
      </w:pPr>
      <w:r>
        <w:rPr>
          <w:rFonts w:cs="Calibri"/>
          <w:sz w:val="24"/>
          <w:szCs w:val="24"/>
          <w:lang w:val="id-ID"/>
        </w:rPr>
        <w:t>Y=f(X1,X2)</w:t>
      </w:r>
    </w:p>
    <w:p w:rsidR="008D1C52" w:rsidRDefault="008D1C52" w:rsidP="008D1C52">
      <w:pPr>
        <w:spacing w:after="0" w:line="240" w:lineRule="auto"/>
        <w:jc w:val="both"/>
        <w:rPr>
          <w:rFonts w:cs="Calibri"/>
          <w:sz w:val="24"/>
          <w:szCs w:val="24"/>
          <w:lang w:val="id-ID"/>
        </w:rPr>
      </w:pPr>
    </w:p>
    <w:p w:rsidR="00DE651B" w:rsidRDefault="00DE651B" w:rsidP="008D1C52">
      <w:pPr>
        <w:spacing w:after="0" w:line="240" w:lineRule="auto"/>
        <w:jc w:val="both"/>
        <w:rPr>
          <w:rFonts w:cs="Calibri"/>
          <w:sz w:val="24"/>
          <w:szCs w:val="24"/>
          <w:lang w:val="id-ID"/>
        </w:rPr>
      </w:pPr>
    </w:p>
    <w:p w:rsidR="00DE651B" w:rsidRDefault="00DE651B" w:rsidP="008D1C52">
      <w:pPr>
        <w:spacing w:after="0" w:line="240" w:lineRule="auto"/>
        <w:jc w:val="both"/>
        <w:rPr>
          <w:rFonts w:cs="Calibri"/>
          <w:sz w:val="24"/>
          <w:szCs w:val="24"/>
          <w:lang w:val="id-ID"/>
        </w:rPr>
      </w:pPr>
    </w:p>
    <w:p w:rsidR="00DE651B" w:rsidRPr="00580F2E" w:rsidRDefault="00DE651B" w:rsidP="008D1C52">
      <w:pPr>
        <w:spacing w:after="0" w:line="240" w:lineRule="auto"/>
        <w:jc w:val="both"/>
        <w:rPr>
          <w:rFonts w:cs="Calibri"/>
          <w:sz w:val="24"/>
          <w:szCs w:val="24"/>
          <w:lang w:val="id-ID"/>
        </w:rPr>
      </w:pPr>
    </w:p>
    <w:p w:rsidR="0007554B" w:rsidRPr="0007554B" w:rsidRDefault="0007554B" w:rsidP="00177F4D">
      <w:pPr>
        <w:spacing w:line="240" w:lineRule="auto"/>
        <w:ind w:firstLine="567"/>
        <w:jc w:val="both"/>
        <w:rPr>
          <w:rFonts w:cs="Calibri"/>
          <w:b/>
          <w:sz w:val="24"/>
          <w:szCs w:val="24"/>
        </w:rPr>
      </w:pPr>
      <w:r w:rsidRPr="0007554B">
        <w:rPr>
          <w:rFonts w:cs="Calibri"/>
          <w:b/>
          <w:sz w:val="24"/>
          <w:szCs w:val="24"/>
        </w:rPr>
        <w:lastRenderedPageBreak/>
        <w:t>Jenis data dan Sumber data</w:t>
      </w:r>
    </w:p>
    <w:p w:rsidR="0007554B" w:rsidRPr="0007554B" w:rsidRDefault="0007554B" w:rsidP="00177F4D">
      <w:pPr>
        <w:spacing w:line="240" w:lineRule="auto"/>
        <w:ind w:firstLine="567"/>
        <w:jc w:val="both"/>
        <w:rPr>
          <w:rFonts w:cs="Calibri"/>
          <w:sz w:val="24"/>
          <w:szCs w:val="24"/>
        </w:rPr>
      </w:pPr>
      <w:r w:rsidRPr="0007554B">
        <w:rPr>
          <w:rFonts w:cs="Calibri"/>
          <w:sz w:val="24"/>
          <w:szCs w:val="24"/>
        </w:rPr>
        <w:t>Jenis data yaitu data sekunder yang sumber datanya berasal dari BPS Indonesia</w:t>
      </w:r>
    </w:p>
    <w:p w:rsidR="0007554B" w:rsidRPr="0007554B" w:rsidRDefault="0007554B" w:rsidP="00177F4D">
      <w:pPr>
        <w:spacing w:line="240" w:lineRule="auto"/>
        <w:ind w:firstLine="567"/>
        <w:jc w:val="both"/>
        <w:rPr>
          <w:rFonts w:cs="Calibri"/>
          <w:b/>
          <w:sz w:val="24"/>
          <w:szCs w:val="24"/>
        </w:rPr>
      </w:pPr>
      <w:r w:rsidRPr="0007554B">
        <w:rPr>
          <w:rFonts w:cs="Calibri"/>
          <w:b/>
          <w:sz w:val="24"/>
          <w:szCs w:val="24"/>
        </w:rPr>
        <w:t>Sifat Data</w:t>
      </w:r>
    </w:p>
    <w:p w:rsidR="0007554B" w:rsidRDefault="0007554B" w:rsidP="00177F4D">
      <w:pPr>
        <w:spacing w:line="240" w:lineRule="auto"/>
        <w:ind w:firstLine="567"/>
        <w:jc w:val="both"/>
        <w:rPr>
          <w:rFonts w:cs="Calibri"/>
          <w:sz w:val="24"/>
          <w:szCs w:val="24"/>
        </w:rPr>
      </w:pPr>
      <w:r w:rsidRPr="0007554B">
        <w:rPr>
          <w:rFonts w:cs="Calibri"/>
          <w:sz w:val="24"/>
          <w:szCs w:val="24"/>
        </w:rPr>
        <w:t>Berdasarkan sifat data, data pada penelitian ini adalah kuantitatif karena diperoleh dari angka.</w:t>
      </w:r>
    </w:p>
    <w:p w:rsidR="0007554B" w:rsidRPr="00FD6539" w:rsidRDefault="00DE651B" w:rsidP="00177F4D">
      <w:pPr>
        <w:spacing w:line="240" w:lineRule="auto"/>
        <w:ind w:firstLine="567"/>
        <w:jc w:val="both"/>
        <w:rPr>
          <w:rFonts w:cs="Calibri"/>
          <w:sz w:val="24"/>
          <w:szCs w:val="24"/>
          <w:lang w:val="id-ID"/>
        </w:rPr>
      </w:pPr>
      <w:r>
        <w:rPr>
          <w:rFonts w:cs="Calibri"/>
          <w:sz w:val="24"/>
          <w:szCs w:val="24"/>
          <w:lang w:val="id-ID"/>
        </w:rPr>
        <w:t>Regresi d</w:t>
      </w:r>
      <w:r w:rsidR="00FD6539">
        <w:rPr>
          <w:rFonts w:cs="Calibri"/>
          <w:sz w:val="24"/>
          <w:szCs w:val="24"/>
          <w:lang w:val="id-ID"/>
        </w:rPr>
        <w:t xml:space="preserve">ata panel menurut </w:t>
      </w:r>
      <w:r w:rsidR="00D433AE">
        <w:rPr>
          <w:rFonts w:cs="Calibri"/>
          <w:sz w:val="24"/>
          <w:szCs w:val="24"/>
          <w:lang w:val="id-ID"/>
        </w:rPr>
        <w:fldChar w:fldCharType="begin" w:fldLock="1"/>
      </w:r>
      <w:r w:rsidR="00D433AE">
        <w:rPr>
          <w:rFonts w:cs="Calibri"/>
          <w:sz w:val="24"/>
          <w:szCs w:val="24"/>
          <w:lang w:val="id-ID"/>
        </w:rPr>
        <w:instrText>ADDIN CSL_CITATION {"citationItems":[{"id":"ITEM-1","itemData":{"author":[{"dropping-particle":"","family":"Winaro","given":"Wing Wahyu","non-dropping-particle":"","parse-names":false,"suffix":""}],"edition":"4","id":"ITEM-1","issued":{"date-parts":[["2015"]]},"number-of-pages":"EKONOMETRIKA DAN STATISTIKA DENGAN EVIEWS. Ed.4. U","publisher":"UPP STIM YKPN","publisher-place":"Yogyakarta","title":"EKONOMETRIKA DAN STATISTIKA DENGAN EVIEWS. Ed.4. UPP STIM YKPN","type":"book"},"uris":["http://www.mendeley.com/documents/?uuid=4d59e623-48a1-4948-bf08-fcd0fbb55680"]}],"mendeley":{"formattedCitation":"(Winaro 2015)","plainTextFormattedCitation":"(Winaro 2015)","previouslyFormattedCitation":"(Winaro 2015)"},"properties":{"noteIndex":0},"schema":"https://github.com/citation-style-language/schema/raw/master/csl-citation.json"}</w:instrText>
      </w:r>
      <w:r w:rsidR="00D433AE">
        <w:rPr>
          <w:rFonts w:cs="Calibri"/>
          <w:sz w:val="24"/>
          <w:szCs w:val="24"/>
          <w:lang w:val="id-ID"/>
        </w:rPr>
        <w:fldChar w:fldCharType="separate"/>
      </w:r>
      <w:r w:rsidR="00D433AE" w:rsidRPr="00D433AE">
        <w:rPr>
          <w:rFonts w:cs="Calibri"/>
          <w:noProof/>
          <w:sz w:val="24"/>
          <w:szCs w:val="24"/>
          <w:lang w:val="id-ID"/>
        </w:rPr>
        <w:t>(Winaro 2015)</w:t>
      </w:r>
      <w:r w:rsidR="00D433AE">
        <w:rPr>
          <w:rFonts w:cs="Calibri"/>
          <w:sz w:val="24"/>
          <w:szCs w:val="24"/>
          <w:lang w:val="id-ID"/>
        </w:rPr>
        <w:fldChar w:fldCharType="end"/>
      </w:r>
      <w:r w:rsidR="00FD6539">
        <w:rPr>
          <w:rFonts w:cs="Calibri"/>
          <w:sz w:val="24"/>
          <w:szCs w:val="24"/>
          <w:lang w:val="id-ID"/>
        </w:rPr>
        <w:t xml:space="preserve">, berisikan dua jenis data yaitu </w:t>
      </w:r>
      <w:r w:rsidR="00FD6539" w:rsidRPr="00FD6539">
        <w:rPr>
          <w:rFonts w:cs="Calibri"/>
          <w:i/>
          <w:sz w:val="24"/>
          <w:szCs w:val="24"/>
          <w:lang w:val="id-ID"/>
        </w:rPr>
        <w:t>pooling crossed section</w:t>
      </w:r>
      <w:r w:rsidR="00FD6539">
        <w:rPr>
          <w:rFonts w:cs="Calibri"/>
          <w:sz w:val="24"/>
          <w:szCs w:val="24"/>
          <w:lang w:val="id-ID"/>
        </w:rPr>
        <w:t xml:space="preserve"> dan </w:t>
      </w:r>
      <w:r w:rsidR="00FD6539" w:rsidRPr="00FD6539">
        <w:rPr>
          <w:rFonts w:cs="Calibri"/>
          <w:i/>
          <w:sz w:val="24"/>
          <w:szCs w:val="24"/>
          <w:lang w:val="id-ID"/>
        </w:rPr>
        <w:t>times series</w:t>
      </w:r>
      <w:r w:rsidR="00FD6539">
        <w:rPr>
          <w:rFonts w:cs="Calibri"/>
          <w:sz w:val="24"/>
          <w:szCs w:val="24"/>
          <w:lang w:val="id-ID"/>
        </w:rPr>
        <w:t xml:space="preserve">, yang diperhatikan sepanjang waktu adalah perilaku dari data </w:t>
      </w:r>
      <w:r w:rsidR="00FD6539" w:rsidRPr="00FD6539">
        <w:rPr>
          <w:rFonts w:cs="Calibri"/>
          <w:i/>
          <w:sz w:val="24"/>
          <w:szCs w:val="24"/>
          <w:lang w:val="id-ID"/>
        </w:rPr>
        <w:t>cross sectional</w:t>
      </w:r>
      <w:r w:rsidR="00FD6539">
        <w:rPr>
          <w:rFonts w:cs="Calibri"/>
          <w:sz w:val="24"/>
          <w:szCs w:val="24"/>
          <w:lang w:val="id-ID"/>
        </w:rPr>
        <w:t xml:space="preserve"> tersebut.</w:t>
      </w:r>
    </w:p>
    <w:p w:rsidR="0007554B" w:rsidRPr="0007554B" w:rsidRDefault="00DE651B" w:rsidP="00177F4D">
      <w:pPr>
        <w:spacing w:line="240" w:lineRule="auto"/>
        <w:ind w:firstLine="567"/>
        <w:jc w:val="both"/>
        <w:rPr>
          <w:rFonts w:cs="Calibri"/>
          <w:sz w:val="24"/>
          <w:szCs w:val="24"/>
        </w:rPr>
      </w:pPr>
      <w:r>
        <w:rPr>
          <w:rFonts w:cs="Calibri"/>
          <w:sz w:val="24"/>
          <w:szCs w:val="24"/>
          <w:lang w:val="id-ID"/>
        </w:rPr>
        <w:t xml:space="preserve">Regresi </w:t>
      </w:r>
      <w:r>
        <w:rPr>
          <w:rFonts w:cs="Calibri"/>
          <w:sz w:val="24"/>
          <w:szCs w:val="24"/>
        </w:rPr>
        <w:t>d</w:t>
      </w:r>
      <w:r w:rsidR="0007554B" w:rsidRPr="0007554B">
        <w:rPr>
          <w:rFonts w:cs="Calibri"/>
          <w:sz w:val="24"/>
          <w:szCs w:val="24"/>
        </w:rPr>
        <w:t xml:space="preserve">ata panel pengolahan data dengan </w:t>
      </w:r>
      <w:r w:rsidR="0007554B" w:rsidRPr="0043289F">
        <w:rPr>
          <w:rFonts w:cs="Calibri"/>
          <w:i/>
          <w:sz w:val="24"/>
          <w:szCs w:val="24"/>
        </w:rPr>
        <w:t xml:space="preserve">times series </w:t>
      </w:r>
      <w:r w:rsidR="0007554B" w:rsidRPr="0007554B">
        <w:rPr>
          <w:rFonts w:cs="Calibri"/>
          <w:sz w:val="24"/>
          <w:szCs w:val="24"/>
        </w:rPr>
        <w:t xml:space="preserve">dan </w:t>
      </w:r>
      <w:r w:rsidR="0007554B" w:rsidRPr="0043289F">
        <w:rPr>
          <w:rFonts w:cs="Calibri"/>
          <w:i/>
          <w:sz w:val="24"/>
          <w:szCs w:val="24"/>
        </w:rPr>
        <w:t>cross section</w:t>
      </w:r>
      <w:r w:rsidR="0007554B" w:rsidRPr="0007554B">
        <w:rPr>
          <w:rFonts w:cs="Calibri"/>
          <w:sz w:val="24"/>
          <w:szCs w:val="24"/>
        </w:rPr>
        <w:t>. Dalam penelitian ini penulis akan melihat pengaruh harga tanaman pangan terhadap upah petani yang dilanjutkan melihat pengaruh keduanya terhadap Konsumsi.</w:t>
      </w:r>
    </w:p>
    <w:p w:rsidR="0007554B" w:rsidRDefault="0007554B" w:rsidP="00177F4D">
      <w:pPr>
        <w:spacing w:line="240" w:lineRule="auto"/>
        <w:ind w:firstLine="567"/>
        <w:jc w:val="both"/>
        <w:rPr>
          <w:rFonts w:cs="Calibri"/>
          <w:sz w:val="24"/>
          <w:szCs w:val="24"/>
        </w:rPr>
      </w:pPr>
      <w:r w:rsidRPr="0007554B">
        <w:rPr>
          <w:rFonts w:cs="Calibri"/>
          <w:sz w:val="24"/>
          <w:szCs w:val="24"/>
        </w:rPr>
        <w:t xml:space="preserve">Data panel ini menggunakan </w:t>
      </w:r>
      <w:r w:rsidRPr="0007554B">
        <w:rPr>
          <w:rFonts w:cs="Calibri"/>
          <w:i/>
          <w:sz w:val="24"/>
          <w:szCs w:val="24"/>
        </w:rPr>
        <w:t>times series</w:t>
      </w:r>
      <w:r w:rsidRPr="0007554B">
        <w:rPr>
          <w:rFonts w:cs="Calibri"/>
          <w:sz w:val="24"/>
          <w:szCs w:val="24"/>
        </w:rPr>
        <w:t xml:space="preserve"> dari tahun 2011-2016 dan </w:t>
      </w:r>
      <w:r w:rsidRPr="0007554B">
        <w:rPr>
          <w:rFonts w:cs="Calibri"/>
          <w:i/>
          <w:sz w:val="24"/>
          <w:szCs w:val="24"/>
        </w:rPr>
        <w:t>cross section</w:t>
      </w:r>
      <w:r w:rsidRPr="0007554B">
        <w:rPr>
          <w:rFonts w:cs="Calibri"/>
          <w:sz w:val="24"/>
          <w:szCs w:val="24"/>
        </w:rPr>
        <w:t xml:space="preserve"> jenis tanaman pangan (beras = BRS, jagung = JGN, kacang kedelai = KKI, kacang hijau = KHU, kacang tanah = KTH, ketela pohon = KTP, ketela rambat = KTR, kentang = KTG, minyak sereh = MKS, minyak pala = MKP, tapioka”tani” = TOK, Kopra = KPA) ini diisingkat berbentuk kode agar mempermudah dalam pengolahan data di </w:t>
      </w:r>
      <w:r w:rsidRPr="006F471F">
        <w:rPr>
          <w:rFonts w:cs="Calibri"/>
          <w:i/>
          <w:sz w:val="24"/>
          <w:szCs w:val="24"/>
        </w:rPr>
        <w:t>Eviews</w:t>
      </w:r>
      <w:r w:rsidRPr="0007554B">
        <w:rPr>
          <w:rFonts w:cs="Calibri"/>
          <w:sz w:val="24"/>
          <w:szCs w:val="24"/>
        </w:rPr>
        <w:t>.</w:t>
      </w:r>
    </w:p>
    <w:p w:rsidR="006F471F" w:rsidRDefault="006F471F" w:rsidP="0007554B">
      <w:pPr>
        <w:spacing w:line="240" w:lineRule="auto"/>
        <w:ind w:firstLine="567"/>
        <w:jc w:val="both"/>
        <w:rPr>
          <w:rFonts w:cs="Calibri"/>
          <w:b/>
          <w:sz w:val="24"/>
          <w:szCs w:val="24"/>
        </w:rPr>
      </w:pPr>
      <w:r w:rsidRPr="006F471F">
        <w:rPr>
          <w:rFonts w:cs="Calibri"/>
          <w:b/>
          <w:sz w:val="24"/>
          <w:szCs w:val="24"/>
        </w:rPr>
        <w:t>Hasil dan Pembahasan</w:t>
      </w:r>
    </w:p>
    <w:p w:rsidR="006F471F" w:rsidRPr="006F471F" w:rsidRDefault="006F471F" w:rsidP="006F471F">
      <w:pPr>
        <w:spacing w:line="240" w:lineRule="auto"/>
        <w:ind w:firstLine="567"/>
        <w:jc w:val="both"/>
        <w:rPr>
          <w:rFonts w:cs="Calibri"/>
          <w:sz w:val="24"/>
          <w:szCs w:val="24"/>
        </w:rPr>
      </w:pPr>
      <w:r w:rsidRPr="006F471F">
        <w:rPr>
          <w:rFonts w:cs="Calibri"/>
          <w:sz w:val="24"/>
          <w:szCs w:val="24"/>
        </w:rPr>
        <w:t xml:space="preserve">Dalam </w:t>
      </w:r>
      <w:r w:rsidRPr="006F471F">
        <w:rPr>
          <w:rFonts w:cs="Calibri"/>
          <w:sz w:val="24"/>
          <w:szCs w:val="24"/>
          <w:lang w:val="id-ID"/>
        </w:rPr>
        <w:t>penelitian ini</w:t>
      </w:r>
      <w:r w:rsidRPr="006F471F">
        <w:rPr>
          <w:rFonts w:cs="Calibri"/>
          <w:sz w:val="24"/>
          <w:szCs w:val="24"/>
        </w:rPr>
        <w:t xml:space="preserve"> data</w:t>
      </w:r>
      <w:r w:rsidRPr="006F471F">
        <w:rPr>
          <w:rFonts w:cs="Calibri"/>
          <w:sz w:val="24"/>
          <w:szCs w:val="24"/>
          <w:lang w:val="id-ID"/>
        </w:rPr>
        <w:t xml:space="preserve"> diolah</w:t>
      </w:r>
      <w:r w:rsidRPr="006F471F">
        <w:rPr>
          <w:rFonts w:cs="Calibri"/>
          <w:sz w:val="24"/>
          <w:szCs w:val="24"/>
        </w:rPr>
        <w:t xml:space="preserve"> dengan</w:t>
      </w:r>
      <w:r w:rsidRPr="006F471F">
        <w:rPr>
          <w:rFonts w:cs="Calibri"/>
          <w:sz w:val="24"/>
          <w:szCs w:val="24"/>
          <w:lang w:val="id-ID"/>
        </w:rPr>
        <w:t xml:space="preserve"> metode</w:t>
      </w:r>
      <w:r w:rsidRPr="006F471F">
        <w:rPr>
          <w:rFonts w:cs="Calibri"/>
          <w:sz w:val="24"/>
          <w:szCs w:val="24"/>
        </w:rPr>
        <w:t xml:space="preserve"> data panel. Data panel diolah menggunakan data yang ada </w:t>
      </w:r>
      <w:r w:rsidRPr="006F471F">
        <w:rPr>
          <w:rFonts w:cs="Calibri"/>
          <w:i/>
          <w:sz w:val="24"/>
          <w:szCs w:val="24"/>
        </w:rPr>
        <w:t>time series</w:t>
      </w:r>
      <w:r w:rsidRPr="006F471F">
        <w:rPr>
          <w:rFonts w:cs="Calibri"/>
          <w:sz w:val="24"/>
          <w:szCs w:val="24"/>
        </w:rPr>
        <w:t xml:space="preserve"> dan </w:t>
      </w:r>
      <w:r w:rsidRPr="006F471F">
        <w:rPr>
          <w:rFonts w:cs="Calibri"/>
          <w:i/>
          <w:sz w:val="24"/>
          <w:szCs w:val="24"/>
        </w:rPr>
        <w:t>cross section</w:t>
      </w:r>
      <w:r w:rsidRPr="006F471F">
        <w:rPr>
          <w:rFonts w:cs="Calibri"/>
          <w:sz w:val="24"/>
          <w:szCs w:val="24"/>
        </w:rPr>
        <w:t xml:space="preserve">. Pada penelitian ini data seriesnya adalah dari tahun 2011-2016 dan </w:t>
      </w:r>
      <w:r>
        <w:rPr>
          <w:rFonts w:cs="Calibri"/>
          <w:i/>
          <w:sz w:val="24"/>
          <w:szCs w:val="24"/>
        </w:rPr>
        <w:t>cross section</w:t>
      </w:r>
      <w:r w:rsidRPr="006F471F">
        <w:rPr>
          <w:rFonts w:cs="Calibri"/>
          <w:sz w:val="24"/>
          <w:szCs w:val="24"/>
        </w:rPr>
        <w:t xml:space="preserve"> ada 12 jenis komoditi tanaman pangan. Hasil pengolahan data panel adalah sebagai berikut :</w:t>
      </w:r>
    </w:p>
    <w:p w:rsidR="006F471F" w:rsidRPr="002818B2" w:rsidRDefault="006F471F" w:rsidP="006F471F">
      <w:pPr>
        <w:spacing w:line="240" w:lineRule="auto"/>
        <w:ind w:firstLine="567"/>
        <w:jc w:val="both"/>
        <w:rPr>
          <w:rFonts w:cs="Calibri"/>
          <w:b/>
          <w:sz w:val="24"/>
          <w:szCs w:val="24"/>
        </w:rPr>
      </w:pPr>
      <w:r w:rsidRPr="002818B2">
        <w:rPr>
          <w:rFonts w:cs="Calibri"/>
          <w:b/>
          <w:sz w:val="24"/>
          <w:szCs w:val="24"/>
        </w:rPr>
        <w:t>Regresi Data Panel</w:t>
      </w:r>
    </w:p>
    <w:p w:rsidR="006F471F" w:rsidRDefault="006F471F" w:rsidP="006F471F">
      <w:pPr>
        <w:spacing w:line="240" w:lineRule="auto"/>
        <w:ind w:firstLine="567"/>
        <w:jc w:val="both"/>
        <w:rPr>
          <w:rFonts w:cs="Calibri"/>
          <w:sz w:val="24"/>
          <w:szCs w:val="24"/>
        </w:rPr>
      </w:pPr>
      <w:r w:rsidRPr="006F471F">
        <w:rPr>
          <w:rFonts w:cs="Calibri"/>
          <w:sz w:val="24"/>
          <w:szCs w:val="24"/>
        </w:rPr>
        <w:t xml:space="preserve">Estimasi Model Regresi adalah </w:t>
      </w:r>
      <w:r w:rsidRPr="006F471F">
        <w:rPr>
          <w:rFonts w:cs="Calibri"/>
          <w:i/>
          <w:sz w:val="24"/>
          <w:szCs w:val="24"/>
        </w:rPr>
        <w:t>Common Effect Model</w:t>
      </w:r>
      <w:r w:rsidRPr="006F471F">
        <w:rPr>
          <w:rFonts w:cs="Calibri"/>
          <w:sz w:val="24"/>
          <w:szCs w:val="24"/>
        </w:rPr>
        <w:t xml:space="preserve"> (CEM), </w:t>
      </w:r>
      <w:r w:rsidRPr="006F471F">
        <w:rPr>
          <w:rFonts w:cs="Calibri"/>
          <w:i/>
          <w:sz w:val="24"/>
          <w:szCs w:val="24"/>
        </w:rPr>
        <w:t>Fixed Effect Model</w:t>
      </w:r>
      <w:r w:rsidRPr="006F471F">
        <w:rPr>
          <w:rFonts w:cs="Calibri"/>
          <w:sz w:val="24"/>
          <w:szCs w:val="24"/>
        </w:rPr>
        <w:t xml:space="preserve"> (FEM) dan </w:t>
      </w:r>
      <w:r w:rsidRPr="006F471F">
        <w:rPr>
          <w:rFonts w:cs="Calibri"/>
          <w:i/>
          <w:sz w:val="24"/>
          <w:szCs w:val="24"/>
        </w:rPr>
        <w:t>Random Effect Model</w:t>
      </w:r>
      <w:r w:rsidRPr="006F471F">
        <w:rPr>
          <w:rFonts w:cs="Calibri"/>
          <w:sz w:val="24"/>
          <w:szCs w:val="24"/>
        </w:rPr>
        <w:t xml:space="preserve"> (REM), dari hasil pengolahan data tersebut akan dapat dilihat bagaimana model yang paling cocok untuk penelitian ini dan kemudian di uji asumsi.</w:t>
      </w:r>
    </w:p>
    <w:p w:rsidR="00AD364F" w:rsidRDefault="00AD364F" w:rsidP="00AD364F">
      <w:pPr>
        <w:rPr>
          <w:rFonts w:ascii="Calibri" w:eastAsia="Calibri" w:hAnsi="Calibri" w:cs="Times New Roman"/>
          <w:lang w:val="id-ID"/>
        </w:rPr>
      </w:pPr>
    </w:p>
    <w:p w:rsidR="00E512BF" w:rsidRDefault="00E512BF" w:rsidP="00AD364F">
      <w:pPr>
        <w:rPr>
          <w:rFonts w:ascii="Calibri" w:eastAsia="Calibri" w:hAnsi="Calibri" w:cs="Times New Roman"/>
          <w:lang w:val="id-ID"/>
        </w:rPr>
      </w:pPr>
    </w:p>
    <w:p w:rsidR="00E512BF" w:rsidRPr="00AD364F" w:rsidRDefault="00E512BF" w:rsidP="00AD364F">
      <w:pPr>
        <w:rPr>
          <w:rFonts w:ascii="Calibri" w:eastAsia="Calibri" w:hAnsi="Calibri" w:cs="Times New Roman"/>
          <w:lang w:val="id-ID"/>
        </w:rPr>
      </w:pPr>
    </w:p>
    <w:p w:rsidR="00AD364F" w:rsidRDefault="00E512BF" w:rsidP="00AD364F">
      <w:pPr>
        <w:autoSpaceDE w:val="0"/>
        <w:autoSpaceDN w:val="0"/>
        <w:adjustRightInd w:val="0"/>
        <w:spacing w:after="0" w:line="240" w:lineRule="auto"/>
        <w:rPr>
          <w:rFonts w:ascii="Arial" w:eastAsia="Calibri" w:hAnsi="Arial" w:cs="Arial"/>
          <w:sz w:val="18"/>
          <w:szCs w:val="18"/>
          <w:lang w:val="id-ID"/>
        </w:rPr>
      </w:pPr>
      <w:r>
        <w:rPr>
          <w:rFonts w:ascii="Arial" w:eastAsia="Calibri" w:hAnsi="Arial" w:cs="Arial"/>
          <w:sz w:val="18"/>
          <w:szCs w:val="18"/>
          <w:lang w:val="id-ID"/>
        </w:rPr>
        <w:t xml:space="preserve">Tabel 1. </w:t>
      </w:r>
      <w:r w:rsidR="008F0E15">
        <w:rPr>
          <w:rFonts w:ascii="Arial" w:eastAsia="Calibri" w:hAnsi="Arial" w:cs="Arial"/>
          <w:sz w:val="18"/>
          <w:szCs w:val="18"/>
          <w:lang w:val="id-ID"/>
        </w:rPr>
        <w:t>Regresi mean, median, maksium, minimum</w:t>
      </w:r>
    </w:p>
    <w:p w:rsidR="008F0E15" w:rsidRPr="00AD364F" w:rsidRDefault="008F0E15" w:rsidP="00AD364F">
      <w:pPr>
        <w:autoSpaceDE w:val="0"/>
        <w:autoSpaceDN w:val="0"/>
        <w:adjustRightInd w:val="0"/>
        <w:spacing w:after="0" w:line="240" w:lineRule="auto"/>
        <w:rPr>
          <w:rFonts w:ascii="Arial" w:eastAsia="Calibri" w:hAnsi="Arial" w:cs="Arial"/>
          <w:sz w:val="18"/>
          <w:szCs w:val="18"/>
          <w:lang w:val="id-ID"/>
        </w:rPr>
      </w:pPr>
    </w:p>
    <w:tbl>
      <w:tblPr>
        <w:tblW w:w="0" w:type="auto"/>
        <w:tblInd w:w="30" w:type="dxa"/>
        <w:tblLayout w:type="fixed"/>
        <w:tblCellMar>
          <w:left w:w="0" w:type="dxa"/>
          <w:right w:w="0" w:type="dxa"/>
        </w:tblCellMar>
        <w:tblLook w:val="0000" w:firstRow="0" w:lastRow="0" w:firstColumn="0" w:lastColumn="0" w:noHBand="0" w:noVBand="0"/>
      </w:tblPr>
      <w:tblGrid>
        <w:gridCol w:w="1492"/>
        <w:gridCol w:w="1313"/>
        <w:gridCol w:w="1313"/>
        <w:gridCol w:w="1312"/>
        <w:gridCol w:w="1313"/>
      </w:tblGrid>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CONS</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PRIC</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WAG</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Mean</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372486.7</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78428.29</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9962811.</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Median</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372392.5</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8780.500</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9930289.</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Maximum</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460639.0</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897727.0</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11727225</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Minimum</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293556.0</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1498.000</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8250438.</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Std. Dev.</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55932.65</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197066.6</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1511288.</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Skewness</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0.135494</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3.043686</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0.011855</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Kurtosis</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1.885195</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11.20092</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1.068127</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Jarque-Bera</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3.948674</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312.9337</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11.19809</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Probability</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0.138853</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0.000000</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0.003701</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Sum</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26819040</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5646837.</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7.17E+08</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Sum Sq. Dev.</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2.22E+11</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2.76E+12</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1.62E+14</w:t>
            </w: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r>
      <w:tr w:rsidR="00AD364F" w:rsidRPr="00AD364F" w:rsidTr="00E21651">
        <w:trPr>
          <w:trHeight w:val="225"/>
        </w:trPr>
        <w:tc>
          <w:tcPr>
            <w:tcW w:w="149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rPr>
                <w:rFonts w:ascii="Arial" w:eastAsia="Calibri" w:hAnsi="Arial" w:cs="Arial"/>
                <w:color w:val="000000"/>
                <w:sz w:val="18"/>
                <w:szCs w:val="18"/>
                <w:lang w:val="id-ID"/>
              </w:rPr>
            </w:pPr>
            <w:r w:rsidRPr="00AD364F">
              <w:rPr>
                <w:rFonts w:ascii="Arial" w:eastAsia="Calibri" w:hAnsi="Arial" w:cs="Arial"/>
                <w:color w:val="000000"/>
                <w:sz w:val="18"/>
                <w:szCs w:val="18"/>
                <w:lang w:val="id-ID"/>
              </w:rPr>
              <w:t> Observations</w:t>
            </w:r>
          </w:p>
        </w:tc>
        <w:tc>
          <w:tcPr>
            <w:tcW w:w="1313" w:type="dxa"/>
            <w:tcBorders>
              <w:top w:val="nil"/>
              <w:left w:val="nil"/>
              <w:bottom w:val="nil"/>
              <w:right w:val="nil"/>
            </w:tcBorders>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72</w:t>
            </w:r>
          </w:p>
        </w:tc>
        <w:tc>
          <w:tcPr>
            <w:tcW w:w="1312"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72</w:t>
            </w:r>
          </w:p>
        </w:tc>
        <w:tc>
          <w:tcPr>
            <w:tcW w:w="1313" w:type="dxa"/>
            <w:tcBorders>
              <w:top w:val="nil"/>
              <w:left w:val="nil"/>
              <w:bottom w:val="nil"/>
              <w:right w:val="nil"/>
            </w:tcBorders>
            <w:vAlign w:val="bottom"/>
          </w:tcPr>
          <w:p w:rsidR="00AD364F" w:rsidRPr="00AD364F" w:rsidRDefault="00AD364F" w:rsidP="00AD364F">
            <w:pPr>
              <w:autoSpaceDE w:val="0"/>
              <w:autoSpaceDN w:val="0"/>
              <w:adjustRightInd w:val="0"/>
              <w:spacing w:after="0" w:line="240" w:lineRule="auto"/>
              <w:jc w:val="center"/>
              <w:rPr>
                <w:rFonts w:ascii="Arial" w:eastAsia="Calibri" w:hAnsi="Arial" w:cs="Arial"/>
                <w:color w:val="000000"/>
                <w:sz w:val="18"/>
                <w:szCs w:val="18"/>
                <w:lang w:val="id-ID"/>
              </w:rPr>
            </w:pPr>
            <w:r w:rsidRPr="00AD364F">
              <w:rPr>
                <w:rFonts w:ascii="Arial" w:eastAsia="Calibri" w:hAnsi="Arial" w:cs="Arial"/>
                <w:color w:val="000000"/>
                <w:sz w:val="18"/>
                <w:szCs w:val="18"/>
                <w:lang w:val="id-ID"/>
              </w:rPr>
              <w:t> 72</w:t>
            </w:r>
          </w:p>
        </w:tc>
      </w:tr>
    </w:tbl>
    <w:p w:rsidR="00E512BF" w:rsidRDefault="00E512BF" w:rsidP="00AD364F">
      <w:pPr>
        <w:rPr>
          <w:rFonts w:ascii="Calibri" w:eastAsia="Calibri" w:hAnsi="Calibri" w:cs="Times New Roman"/>
          <w:lang w:val="id-ID"/>
        </w:rPr>
      </w:pPr>
    </w:p>
    <w:p w:rsidR="00AD364F" w:rsidRPr="00AD364F" w:rsidRDefault="00AD364F" w:rsidP="00AD364F">
      <w:pPr>
        <w:rPr>
          <w:rFonts w:ascii="Calibri" w:eastAsia="Calibri" w:hAnsi="Calibri" w:cs="Times New Roman"/>
          <w:lang w:val="id-ID"/>
        </w:rPr>
      </w:pPr>
      <w:r w:rsidRPr="00AD364F">
        <w:rPr>
          <w:rFonts w:ascii="Calibri" w:eastAsia="Calibri" w:hAnsi="Calibri" w:cs="Times New Roman"/>
          <w:lang w:val="id-ID"/>
        </w:rPr>
        <w:t>Keterangan :</w:t>
      </w:r>
    </w:p>
    <w:p w:rsidR="00AD364F" w:rsidRPr="00AD364F" w:rsidRDefault="00AD364F" w:rsidP="00AD364F">
      <w:pPr>
        <w:rPr>
          <w:rFonts w:ascii="Calibri" w:eastAsia="Calibri" w:hAnsi="Calibri" w:cs="Times New Roman"/>
          <w:lang w:val="id-ID"/>
        </w:rPr>
      </w:pPr>
      <w:r w:rsidRPr="00AD364F">
        <w:rPr>
          <w:rFonts w:ascii="Calibri" w:eastAsia="Calibri" w:hAnsi="Calibri" w:cs="Times New Roman"/>
          <w:lang w:val="id-ID"/>
        </w:rPr>
        <w:t>CONS</w:t>
      </w:r>
      <w:r w:rsidRPr="00AD364F">
        <w:rPr>
          <w:rFonts w:ascii="Calibri" w:eastAsia="Calibri" w:hAnsi="Calibri" w:cs="Times New Roman"/>
          <w:lang w:val="id-ID"/>
        </w:rPr>
        <w:tab/>
        <w:t>= Konsumsi (makanan)</w:t>
      </w:r>
    </w:p>
    <w:p w:rsidR="00AD364F" w:rsidRPr="00AD364F" w:rsidRDefault="00AD364F" w:rsidP="00AD364F">
      <w:pPr>
        <w:rPr>
          <w:rFonts w:ascii="Calibri" w:eastAsia="Calibri" w:hAnsi="Calibri" w:cs="Times New Roman"/>
          <w:lang w:val="id-ID"/>
        </w:rPr>
      </w:pPr>
      <w:r w:rsidRPr="00AD364F">
        <w:rPr>
          <w:rFonts w:ascii="Calibri" w:eastAsia="Calibri" w:hAnsi="Calibri" w:cs="Times New Roman"/>
          <w:lang w:val="id-ID"/>
        </w:rPr>
        <w:t>PRIC</w:t>
      </w:r>
      <w:r w:rsidRPr="00AD364F">
        <w:rPr>
          <w:rFonts w:ascii="Calibri" w:eastAsia="Calibri" w:hAnsi="Calibri" w:cs="Times New Roman"/>
          <w:lang w:val="id-ID"/>
        </w:rPr>
        <w:tab/>
        <w:t>= Price (harga tanaman pangan)</w:t>
      </w:r>
    </w:p>
    <w:p w:rsidR="00AD364F" w:rsidRPr="00AD364F" w:rsidRDefault="00AD364F" w:rsidP="00AD364F">
      <w:pPr>
        <w:rPr>
          <w:rFonts w:ascii="Calibri" w:eastAsia="Calibri" w:hAnsi="Calibri" w:cs="Times New Roman"/>
          <w:lang w:val="id-ID"/>
        </w:rPr>
      </w:pPr>
      <w:r w:rsidRPr="00AD364F">
        <w:rPr>
          <w:rFonts w:ascii="Calibri" w:eastAsia="Calibri" w:hAnsi="Calibri" w:cs="Times New Roman"/>
          <w:lang w:val="id-ID"/>
        </w:rPr>
        <w:t>WAG</w:t>
      </w:r>
      <w:r w:rsidRPr="00AD364F">
        <w:rPr>
          <w:rFonts w:ascii="Calibri" w:eastAsia="Calibri" w:hAnsi="Calibri" w:cs="Times New Roman"/>
          <w:lang w:val="id-ID"/>
        </w:rPr>
        <w:tab/>
        <w:t>= Wage (upah petani)</w:t>
      </w:r>
    </w:p>
    <w:p w:rsidR="00AD364F" w:rsidRDefault="00AD364F" w:rsidP="00AD364F">
      <w:pPr>
        <w:spacing w:line="240" w:lineRule="auto"/>
        <w:jc w:val="both"/>
        <w:rPr>
          <w:rFonts w:cs="Calibri"/>
          <w:sz w:val="24"/>
          <w:szCs w:val="24"/>
        </w:rPr>
      </w:pPr>
      <w:r w:rsidRPr="00AD364F">
        <w:rPr>
          <w:rFonts w:cs="Calibri"/>
          <w:sz w:val="24"/>
          <w:szCs w:val="24"/>
        </w:rPr>
        <w:t>Dari tabel analisis statistik deskriptif di atas dapat diketahui rata-rata konsumsi tiap tahun konsumsi petani adalah 372486,7 dengan konsumsi tertinggi adalah 460639, artinya masih terlihat kecil dibandingkan dengan konsumsi diperkotaan. Harga tanaman pangan rata-rata 78428,29 dengan harga tertinggi adalah 897727 artinya harga cukup, namun jika dibandingkan dengan konsumsi masih rendah. Terakhir adalah upah petani rata-rata pertahun adalah 9962811 dan upah petani tertinggi adalah 11727225 pertahun, memang masih rendah upah petani, maka dapat terjawab mengapa pengeluaran untuk konsumsi (makanan) cukup rendah/kecil.</w:t>
      </w:r>
    </w:p>
    <w:p w:rsidR="008F0E15" w:rsidRDefault="008F0E15" w:rsidP="008F0E15">
      <w:pPr>
        <w:spacing w:line="240" w:lineRule="auto"/>
        <w:jc w:val="both"/>
        <w:rPr>
          <w:rFonts w:cs="Calibri"/>
          <w:b/>
          <w:sz w:val="24"/>
          <w:szCs w:val="24"/>
        </w:rPr>
      </w:pPr>
    </w:p>
    <w:p w:rsidR="008F0E15" w:rsidRDefault="008F0E15" w:rsidP="008F0E15">
      <w:pPr>
        <w:spacing w:line="240" w:lineRule="auto"/>
        <w:jc w:val="both"/>
        <w:rPr>
          <w:rFonts w:cs="Calibri"/>
          <w:b/>
          <w:sz w:val="24"/>
          <w:szCs w:val="24"/>
        </w:rPr>
      </w:pPr>
    </w:p>
    <w:p w:rsidR="008F0E15" w:rsidRDefault="008F0E15" w:rsidP="008F0E15">
      <w:pPr>
        <w:spacing w:line="240" w:lineRule="auto"/>
        <w:jc w:val="both"/>
        <w:rPr>
          <w:rFonts w:cs="Calibri"/>
          <w:b/>
          <w:sz w:val="24"/>
          <w:szCs w:val="24"/>
        </w:rPr>
      </w:pPr>
    </w:p>
    <w:p w:rsidR="008F0E15" w:rsidRDefault="008F0E15" w:rsidP="008F0E15">
      <w:pPr>
        <w:spacing w:line="240" w:lineRule="auto"/>
        <w:jc w:val="both"/>
        <w:rPr>
          <w:rFonts w:cs="Calibri"/>
          <w:b/>
          <w:sz w:val="24"/>
          <w:szCs w:val="24"/>
        </w:rPr>
      </w:pPr>
    </w:p>
    <w:p w:rsidR="009F290B" w:rsidRPr="009F290B" w:rsidRDefault="009F290B" w:rsidP="006F471F">
      <w:pPr>
        <w:spacing w:line="240" w:lineRule="auto"/>
        <w:ind w:firstLine="567"/>
        <w:jc w:val="both"/>
        <w:rPr>
          <w:rFonts w:cs="Calibri"/>
          <w:b/>
          <w:sz w:val="24"/>
          <w:szCs w:val="24"/>
        </w:rPr>
      </w:pPr>
      <w:r w:rsidRPr="009F290B">
        <w:rPr>
          <w:rFonts w:cs="Calibri"/>
          <w:b/>
          <w:sz w:val="24"/>
          <w:szCs w:val="24"/>
        </w:rPr>
        <w:t>Common Effect Model (CEM)</w:t>
      </w:r>
    </w:p>
    <w:p w:rsidR="0007554B" w:rsidRPr="008F0E15" w:rsidRDefault="008F0E15" w:rsidP="009C6A3B">
      <w:pPr>
        <w:pStyle w:val="ListParagraph"/>
        <w:spacing w:line="240" w:lineRule="auto"/>
        <w:ind w:left="0"/>
        <w:jc w:val="both"/>
        <w:rPr>
          <w:rFonts w:cs="Calibri"/>
          <w:sz w:val="24"/>
          <w:szCs w:val="24"/>
          <w:lang w:val="id-ID"/>
        </w:rPr>
      </w:pPr>
      <w:r w:rsidRPr="008F0E15">
        <w:rPr>
          <w:rFonts w:cs="Calibri"/>
          <w:sz w:val="24"/>
          <w:szCs w:val="24"/>
          <w:lang w:val="id-ID"/>
        </w:rPr>
        <w:t>Tabel 2.</w:t>
      </w:r>
      <w:r>
        <w:rPr>
          <w:rFonts w:cs="Calibri"/>
          <w:sz w:val="24"/>
          <w:szCs w:val="24"/>
          <w:lang w:val="id-ID"/>
        </w:rPr>
        <w:t xml:space="preserve"> Model Common effect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Dependent Variable: CONS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Method: Panel Least Squares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Date: 07/24/20   Time: 09:27</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Sample: 2011 2016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Periods included: 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Cross-sections included: 12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Total panel (balanced) observations: 72</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  </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0.029361</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0.002712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10.82456</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-0.001006</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0.020801</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-0.048374</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0.9616</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80050.83</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27383.60</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2.923313</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0.0047</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0.629391</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372486.7</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0.618648</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55932.65</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34540.46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Akaike info criterion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23.77842</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8.23E+10</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Schwarz criterion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23.87329</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Log likelihood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-853.0233</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Hannan-Quinn criter.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23.81619</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58.58996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2.037962</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0.000000</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bl>
    <w:p w:rsidR="0043289F" w:rsidRDefault="0043289F" w:rsidP="009C6A3B">
      <w:pPr>
        <w:pStyle w:val="ListParagraph"/>
        <w:spacing w:line="240" w:lineRule="auto"/>
        <w:ind w:left="0"/>
        <w:jc w:val="both"/>
        <w:rPr>
          <w:rFonts w:cs="Calibri"/>
          <w:b/>
          <w:sz w:val="24"/>
          <w:szCs w:val="24"/>
        </w:rPr>
      </w:pPr>
    </w:p>
    <w:p w:rsidR="0043289F" w:rsidRDefault="0043289F" w:rsidP="009C6A3B">
      <w:pPr>
        <w:pStyle w:val="ListParagraph"/>
        <w:spacing w:line="240" w:lineRule="auto"/>
        <w:ind w:left="0"/>
        <w:jc w:val="both"/>
        <w:rPr>
          <w:rFonts w:cs="Calibri"/>
          <w:b/>
          <w:sz w:val="24"/>
          <w:szCs w:val="24"/>
        </w:rPr>
      </w:pPr>
    </w:p>
    <w:p w:rsidR="009F290B" w:rsidRDefault="009F290B" w:rsidP="009C6A3B">
      <w:pPr>
        <w:pStyle w:val="ListParagraph"/>
        <w:spacing w:line="240" w:lineRule="auto"/>
        <w:ind w:left="0"/>
        <w:jc w:val="both"/>
        <w:rPr>
          <w:rFonts w:cs="Calibri"/>
          <w:b/>
          <w:sz w:val="24"/>
          <w:szCs w:val="24"/>
        </w:rPr>
      </w:pPr>
      <w:r w:rsidRPr="009F290B">
        <w:rPr>
          <w:rFonts w:cs="Calibri"/>
          <w:b/>
          <w:sz w:val="24"/>
          <w:szCs w:val="24"/>
        </w:rPr>
        <w:t>Fixed Effect Model (FEM)</w:t>
      </w:r>
    </w:p>
    <w:p w:rsidR="009F290B" w:rsidRPr="008F0E15" w:rsidRDefault="008F0E15" w:rsidP="009F290B">
      <w:pPr>
        <w:autoSpaceDE w:val="0"/>
        <w:autoSpaceDN w:val="0"/>
        <w:adjustRightInd w:val="0"/>
        <w:spacing w:after="0" w:line="240" w:lineRule="auto"/>
        <w:rPr>
          <w:rFonts w:cs="Calibri"/>
          <w:sz w:val="24"/>
          <w:szCs w:val="24"/>
          <w:lang w:val="id-ID"/>
        </w:rPr>
      </w:pPr>
      <w:r w:rsidRPr="008F0E15">
        <w:rPr>
          <w:rFonts w:cs="Calibri"/>
          <w:sz w:val="24"/>
          <w:szCs w:val="24"/>
          <w:lang w:val="id-ID"/>
        </w:rPr>
        <w:t>Tabel 3.</w:t>
      </w:r>
      <w:r>
        <w:rPr>
          <w:rFonts w:cs="Calibri"/>
          <w:sz w:val="24"/>
          <w:szCs w:val="24"/>
          <w:lang w:val="id-ID"/>
        </w:rPr>
        <w:t xml:space="preserve"> Model Fixed Effect </w:t>
      </w:r>
    </w:p>
    <w:p w:rsidR="008F0E15" w:rsidRPr="009F290B" w:rsidRDefault="008F0E15" w:rsidP="009F290B">
      <w:pPr>
        <w:autoSpaceDE w:val="0"/>
        <w:autoSpaceDN w:val="0"/>
        <w:adjustRightInd w:val="0"/>
        <w:spacing w:after="0" w:line="240" w:lineRule="auto"/>
        <w:rPr>
          <w:rFonts w:ascii="Arial" w:eastAsia="Calibri" w:hAnsi="Arial" w:cs="Arial"/>
          <w:sz w:val="18"/>
          <w:szCs w:val="18"/>
          <w:lang w:val="id-ID"/>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Dependent Variable: CONS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Method: Panel Least Squares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Date: 07/24/20   Time: 09:33</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Sample: 2011 2016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Periods included: 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Cross-sections included: 12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Total panel (balanced) observations: 72</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  </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0.029349</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0.002958</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9.922099</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-0.021323</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0.104406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-0.204233</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0.8389</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81756.09</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31058.56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2.632321</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0.0108</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Effects Specification</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 fixed (dummy variables)</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0.629645</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372486.7</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0.546634</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55932.65</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37660.83</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Akaike info criterion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24.08329</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8.23E+10</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Schwarz criterion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24.52598</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Log likelihood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-852.9986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Hannan-Quinn criter.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24.25953</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7.585100</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2.035811</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0.000000</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bl>
    <w:p w:rsidR="00E512BF" w:rsidRDefault="009F290B" w:rsidP="009F290B">
      <w:pPr>
        <w:rPr>
          <w:rFonts w:ascii="Times New Roman" w:eastAsia="Calibri" w:hAnsi="Times New Roman" w:cs="Times New Roman"/>
          <w:b/>
          <w:sz w:val="24"/>
          <w:szCs w:val="24"/>
          <w:lang w:val="id-ID"/>
        </w:rPr>
      </w:pPr>
      <w:r w:rsidRPr="009F290B">
        <w:rPr>
          <w:rFonts w:ascii="Arial" w:eastAsia="Calibri" w:hAnsi="Arial" w:cs="Arial"/>
          <w:sz w:val="18"/>
          <w:szCs w:val="18"/>
          <w:lang w:val="id-ID"/>
        </w:rPr>
        <w:br/>
      </w:r>
    </w:p>
    <w:p w:rsidR="009F290B" w:rsidRDefault="009F290B" w:rsidP="009F290B">
      <w:pPr>
        <w:rPr>
          <w:rFonts w:ascii="Times New Roman" w:eastAsia="Calibri" w:hAnsi="Times New Roman" w:cs="Times New Roman"/>
          <w:b/>
          <w:sz w:val="24"/>
          <w:szCs w:val="24"/>
          <w:lang w:val="id-ID"/>
        </w:rPr>
      </w:pPr>
      <w:r w:rsidRPr="009F290B">
        <w:rPr>
          <w:rFonts w:ascii="Times New Roman" w:eastAsia="Calibri" w:hAnsi="Times New Roman" w:cs="Times New Roman"/>
          <w:b/>
          <w:sz w:val="24"/>
          <w:szCs w:val="24"/>
          <w:lang w:val="id-ID"/>
        </w:rPr>
        <w:t>Randon Effect Model (REM)</w:t>
      </w:r>
    </w:p>
    <w:p w:rsidR="008F0E15" w:rsidRPr="008F0E15" w:rsidRDefault="008F0E15" w:rsidP="009F290B">
      <w:pPr>
        <w:rPr>
          <w:rFonts w:ascii="Times New Roman" w:eastAsia="Calibri" w:hAnsi="Times New Roman" w:cs="Times New Roman"/>
          <w:sz w:val="24"/>
          <w:szCs w:val="24"/>
          <w:lang w:val="id-ID"/>
        </w:rPr>
      </w:pPr>
      <w:r w:rsidRPr="008F0E15">
        <w:rPr>
          <w:rFonts w:ascii="Times New Roman" w:eastAsia="Calibri" w:hAnsi="Times New Roman" w:cs="Times New Roman"/>
          <w:sz w:val="24"/>
          <w:szCs w:val="24"/>
          <w:lang w:val="id-ID"/>
        </w:rPr>
        <w:t xml:space="preserve">Tabel 4. </w:t>
      </w:r>
      <w:r>
        <w:rPr>
          <w:rFonts w:ascii="Times New Roman" w:eastAsia="Calibri" w:hAnsi="Times New Roman" w:cs="Times New Roman"/>
          <w:sz w:val="24"/>
          <w:szCs w:val="24"/>
          <w:lang w:val="id-ID"/>
        </w:rPr>
        <w:t>Model Random Effect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Dependent Variable: CONS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6532" w:type="dxa"/>
            <w:gridSpan w:val="5"/>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Method: Panel EGLS (Cross-section random effects)</w:t>
            </w: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Date: 07/24/20   Time: 09:35</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Sample: 2011 2016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Periods included: 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Cross-sections included: 12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Total panel (balanced) observations: 72</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6532" w:type="dxa"/>
            <w:gridSpan w:val="5"/>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Swamy and Arora estimator of component variances</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  </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0.029361</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0.002957</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9.927693</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-0.001006</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0.022680</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-0.044366</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0.9647</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80050.83</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29857.42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2.681103</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0.0092</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Effects Specification</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S.D.  </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Rho  </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 random</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0.000000</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w:t>
            </w: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Idiosyncratic random</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37660.83</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1.0000</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Weighted Statistics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0.629391</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372486.7</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0.618648</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55932.65</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34540.46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Sum squared resid</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8.23E+10</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58.58996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2.037962</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0.000000</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Unweighted Statistics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0.629391</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372486.7</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8.23E+10</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2.037962</w:t>
            </w:r>
          </w:p>
        </w:tc>
      </w:tr>
      <w:tr w:rsidR="009F290B" w:rsidRPr="009F290B" w:rsidTr="009F290B">
        <w:trPr>
          <w:trHeight w:hRule="exact" w:val="90"/>
        </w:trPr>
        <w:tc>
          <w:tcPr>
            <w:tcW w:w="201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bl>
    <w:p w:rsidR="0007554B" w:rsidRDefault="0007554B" w:rsidP="009C6A3B">
      <w:pPr>
        <w:pStyle w:val="ListParagraph"/>
        <w:spacing w:line="240" w:lineRule="auto"/>
        <w:ind w:left="0"/>
        <w:jc w:val="both"/>
        <w:rPr>
          <w:rFonts w:cs="Calibri"/>
          <w:b/>
          <w:sz w:val="24"/>
          <w:szCs w:val="24"/>
        </w:rPr>
      </w:pPr>
    </w:p>
    <w:p w:rsidR="009F290B" w:rsidRPr="009F290B" w:rsidRDefault="009F290B" w:rsidP="009F290B">
      <w:pPr>
        <w:pStyle w:val="ListParagraph"/>
        <w:spacing w:line="240" w:lineRule="auto"/>
        <w:jc w:val="both"/>
        <w:rPr>
          <w:rFonts w:cs="Calibri"/>
          <w:b/>
          <w:sz w:val="24"/>
          <w:szCs w:val="24"/>
        </w:rPr>
      </w:pPr>
      <w:r w:rsidRPr="009F290B">
        <w:rPr>
          <w:rFonts w:cs="Calibri"/>
          <w:b/>
          <w:sz w:val="24"/>
          <w:szCs w:val="24"/>
        </w:rPr>
        <w:t>F-Test (Chow Test)</w:t>
      </w:r>
    </w:p>
    <w:p w:rsidR="009F290B" w:rsidRDefault="009F290B" w:rsidP="009F290B">
      <w:pPr>
        <w:pStyle w:val="ListParagraph"/>
        <w:spacing w:line="240" w:lineRule="auto"/>
        <w:ind w:left="0"/>
        <w:jc w:val="both"/>
        <w:rPr>
          <w:rFonts w:cs="Calibri"/>
          <w:sz w:val="24"/>
          <w:szCs w:val="24"/>
        </w:rPr>
      </w:pPr>
      <w:r w:rsidRPr="009F290B">
        <w:rPr>
          <w:rFonts w:cs="Calibri"/>
          <w:sz w:val="24"/>
          <w:szCs w:val="24"/>
        </w:rPr>
        <w:t>Uji ini dilakukan untuk membandingkan model mana yang terbaik antara CE dan FE.</w:t>
      </w:r>
    </w:p>
    <w:p w:rsidR="009F290B" w:rsidRDefault="009F290B" w:rsidP="009F290B">
      <w:pPr>
        <w:pStyle w:val="ListParagraph"/>
        <w:spacing w:line="240" w:lineRule="auto"/>
        <w:ind w:left="0"/>
        <w:jc w:val="both"/>
        <w:rPr>
          <w:rFonts w:cs="Calibri"/>
          <w:sz w:val="24"/>
          <w:szCs w:val="24"/>
          <w:lang w:val="id-ID"/>
        </w:rPr>
      </w:pPr>
    </w:p>
    <w:p w:rsidR="008F0E15" w:rsidRPr="008F0E15" w:rsidRDefault="008F0E15" w:rsidP="009F290B">
      <w:pPr>
        <w:pStyle w:val="ListParagraph"/>
        <w:spacing w:line="240" w:lineRule="auto"/>
        <w:ind w:left="0"/>
        <w:jc w:val="both"/>
        <w:rPr>
          <w:rFonts w:cs="Calibri"/>
          <w:sz w:val="24"/>
          <w:szCs w:val="24"/>
          <w:lang w:val="id-ID"/>
        </w:rPr>
      </w:pPr>
      <w:r>
        <w:rPr>
          <w:rFonts w:cs="Calibri"/>
          <w:sz w:val="24"/>
          <w:szCs w:val="24"/>
          <w:lang w:val="id-ID"/>
        </w:rPr>
        <w:t>Tabel 5. F-Test (chow test)</w:t>
      </w:r>
    </w:p>
    <w:p w:rsidR="009F290B" w:rsidRPr="009F290B" w:rsidRDefault="009F290B" w:rsidP="009F290B">
      <w:pPr>
        <w:autoSpaceDE w:val="0"/>
        <w:autoSpaceDN w:val="0"/>
        <w:adjustRightInd w:val="0"/>
        <w:spacing w:after="0" w:line="240" w:lineRule="auto"/>
        <w:rPr>
          <w:rFonts w:ascii="Arial" w:eastAsia="Calibri" w:hAnsi="Arial" w:cs="Arial"/>
          <w:sz w:val="18"/>
          <w:szCs w:val="18"/>
          <w:lang w:val="id-ID"/>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Redundant Fixed Effects Tests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312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Equation: FE</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Test cross-section fixed effects</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312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Effects Test</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Statistic  </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d.f. </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 </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8F6DAB" w:rsidTr="009F290B">
        <w:trPr>
          <w:trHeight w:val="225"/>
        </w:trPr>
        <w:tc>
          <w:tcPr>
            <w:tcW w:w="312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 F</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0.003613</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(11,58)</w:t>
            </w:r>
          </w:p>
        </w:tc>
        <w:tc>
          <w:tcPr>
            <w:tcW w:w="997" w:type="dxa"/>
            <w:tcBorders>
              <w:top w:val="nil"/>
              <w:left w:val="nil"/>
              <w:bottom w:val="nil"/>
              <w:right w:val="nil"/>
            </w:tcBorders>
            <w:vAlign w:val="bottom"/>
          </w:tcPr>
          <w:p w:rsidR="009F290B" w:rsidRPr="008F6DA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8F6DAB">
              <w:rPr>
                <w:rFonts w:ascii="Arial" w:eastAsia="Calibri" w:hAnsi="Arial" w:cs="Arial"/>
                <w:color w:val="000000"/>
                <w:sz w:val="18"/>
                <w:szCs w:val="18"/>
                <w:lang w:val="id-ID"/>
              </w:rPr>
              <w:t>1.0000</w:t>
            </w:r>
          </w:p>
        </w:tc>
      </w:tr>
      <w:tr w:rsidR="009F290B" w:rsidRPr="009F290B" w:rsidTr="009F290B">
        <w:trPr>
          <w:trHeight w:val="225"/>
        </w:trPr>
        <w:tc>
          <w:tcPr>
            <w:tcW w:w="3120"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 Chi-square</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0.049319</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11</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1.0000</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 fixed effects test equation: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Dependent Variable: CONS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Method: Panel Least Squares</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Date: 07/24/20   Time: 09:41</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Sample: 2011 2016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Periods included: 6</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4327" w:type="dxa"/>
            <w:gridSpan w:val="3"/>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Cross-sections included: 12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5535" w:type="dxa"/>
            <w:gridSpan w:val="4"/>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Total panel (balanced) observations: 72</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  </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0.029361</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0.002712</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10.82456</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-0.001006</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0.020801</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-0.048374</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0.9616</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r w:rsidRPr="009F290B">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80050.83</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27383.60</w:t>
            </w: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2.923313</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0.0047</w:t>
            </w:r>
          </w:p>
        </w:tc>
      </w:tr>
      <w:tr w:rsidR="009F290B" w:rsidRPr="009F290B" w:rsidTr="009F290B">
        <w:trPr>
          <w:trHeight w:hRule="exact" w:val="90"/>
        </w:trPr>
        <w:tc>
          <w:tcPr>
            <w:tcW w:w="201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0.629391</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372486.7</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0.618648</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55932.65</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34540.46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Akaike info criterion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23.77842</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8.23E+10</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Schwarz criterion</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23.87329</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Log likelihood</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-853.0233</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Hannan-Quinn criter.</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23.81619</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58.58996</w:t>
            </w:r>
          </w:p>
        </w:tc>
        <w:tc>
          <w:tcPr>
            <w:tcW w:w="2415" w:type="dxa"/>
            <w:gridSpan w:val="2"/>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rPr>
                <w:rFonts w:ascii="Arial" w:eastAsia="Calibri" w:hAnsi="Arial" w:cs="Arial"/>
                <w:color w:val="000000"/>
                <w:sz w:val="18"/>
                <w:szCs w:val="18"/>
                <w:lang w:val="id-ID"/>
              </w:rPr>
            </w:pPr>
            <w:r w:rsidRPr="009F290B">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2.037962</w:t>
            </w:r>
          </w:p>
        </w:tc>
      </w:tr>
      <w:tr w:rsidR="009F290B" w:rsidRPr="009F290B" w:rsidTr="009F290B">
        <w:trPr>
          <w:trHeight w:val="22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rPr>
                <w:rFonts w:ascii="Arial" w:eastAsia="Calibri" w:hAnsi="Arial" w:cs="Arial"/>
                <w:color w:val="000000"/>
                <w:sz w:val="18"/>
                <w:szCs w:val="18"/>
                <w:lang w:val="id-ID"/>
              </w:rPr>
            </w:pPr>
            <w:r w:rsidRPr="009F290B">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right"/>
              <w:rPr>
                <w:rFonts w:ascii="Arial" w:eastAsia="Calibri" w:hAnsi="Arial" w:cs="Arial"/>
                <w:color w:val="000000"/>
                <w:sz w:val="18"/>
                <w:szCs w:val="18"/>
                <w:lang w:val="id-ID"/>
              </w:rPr>
            </w:pPr>
            <w:r w:rsidRPr="009F290B">
              <w:rPr>
                <w:rFonts w:ascii="Arial" w:eastAsia="Calibri" w:hAnsi="Arial" w:cs="Arial"/>
                <w:color w:val="000000"/>
                <w:sz w:val="18"/>
                <w:szCs w:val="18"/>
                <w:lang w:val="id-ID"/>
              </w:rPr>
              <w:t>0.000000</w:t>
            </w: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ind w:right="10"/>
              <w:jc w:val="center"/>
              <w:rPr>
                <w:rFonts w:ascii="Arial" w:eastAsia="Calibri" w:hAnsi="Arial" w:cs="Arial"/>
                <w:color w:val="000000"/>
                <w:sz w:val="18"/>
                <w:szCs w:val="18"/>
                <w:lang w:val="id-ID"/>
              </w:rPr>
            </w:pPr>
          </w:p>
        </w:tc>
      </w:tr>
      <w:tr w:rsidR="009F290B" w:rsidRPr="009F290B" w:rsidTr="009F290B">
        <w:trPr>
          <w:trHeight w:hRule="exact" w:val="90"/>
        </w:trPr>
        <w:tc>
          <w:tcPr>
            <w:tcW w:w="201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0" w:color="auto"/>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r w:rsidR="009F290B" w:rsidRPr="009F290B" w:rsidTr="009F290B">
        <w:trPr>
          <w:trHeight w:hRule="exact" w:val="135"/>
        </w:trPr>
        <w:tc>
          <w:tcPr>
            <w:tcW w:w="201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9F290B" w:rsidRPr="009F290B" w:rsidRDefault="009F290B" w:rsidP="009F290B">
            <w:pPr>
              <w:autoSpaceDE w:val="0"/>
              <w:autoSpaceDN w:val="0"/>
              <w:adjustRightInd w:val="0"/>
              <w:spacing w:after="0" w:line="240" w:lineRule="auto"/>
              <w:jc w:val="center"/>
              <w:rPr>
                <w:rFonts w:ascii="Arial" w:eastAsia="Calibri" w:hAnsi="Arial" w:cs="Arial"/>
                <w:color w:val="000000"/>
                <w:sz w:val="18"/>
                <w:szCs w:val="18"/>
                <w:lang w:val="id-ID"/>
              </w:rPr>
            </w:pPr>
          </w:p>
        </w:tc>
      </w:tr>
    </w:tbl>
    <w:p w:rsidR="009F290B" w:rsidRPr="00E512BF" w:rsidRDefault="009F290B" w:rsidP="00E512BF">
      <w:pPr>
        <w:spacing w:line="240" w:lineRule="auto"/>
        <w:jc w:val="both"/>
        <w:rPr>
          <w:rFonts w:cs="Calibri"/>
          <w:sz w:val="24"/>
          <w:szCs w:val="24"/>
        </w:rPr>
      </w:pPr>
      <w:r w:rsidRPr="00E512BF">
        <w:rPr>
          <w:rFonts w:cs="Calibri"/>
          <w:sz w:val="24"/>
          <w:szCs w:val="24"/>
        </w:rPr>
        <w:t xml:space="preserve">Nilai Probabilitas (Prob.) untuk </w:t>
      </w:r>
      <w:r w:rsidRPr="00E512BF">
        <w:rPr>
          <w:rFonts w:cs="Calibri"/>
          <w:i/>
          <w:sz w:val="24"/>
          <w:szCs w:val="24"/>
        </w:rPr>
        <w:t>Cross-section</w:t>
      </w:r>
      <w:r w:rsidRPr="00E512BF">
        <w:rPr>
          <w:rFonts w:cs="Calibri"/>
          <w:sz w:val="24"/>
          <w:szCs w:val="24"/>
        </w:rPr>
        <w:t xml:space="preserve"> F. Bandingkan nilai Prob. dengan α (0.05 : ditentukan di awal sebagai tingkat signifikansi penelitian). Pengambilan keputusannya sebagai berikut:</w:t>
      </w:r>
    </w:p>
    <w:p w:rsidR="009F290B" w:rsidRPr="009F290B" w:rsidRDefault="009F290B" w:rsidP="009F290B">
      <w:pPr>
        <w:pStyle w:val="ListParagraph"/>
        <w:spacing w:line="240" w:lineRule="auto"/>
        <w:jc w:val="both"/>
        <w:rPr>
          <w:rFonts w:cs="Calibri"/>
          <w:sz w:val="24"/>
          <w:szCs w:val="24"/>
        </w:rPr>
      </w:pPr>
      <w:r w:rsidRPr="009F290B">
        <w:rPr>
          <w:rFonts w:cs="Calibri"/>
          <w:sz w:val="24"/>
          <w:szCs w:val="24"/>
        </w:rPr>
        <w:t>Ket</w:t>
      </w:r>
      <w:r>
        <w:rPr>
          <w:rFonts w:cs="Calibri"/>
          <w:sz w:val="24"/>
          <w:szCs w:val="24"/>
        </w:rPr>
        <w:t xml:space="preserve">erangan      </w:t>
      </w:r>
      <w:r w:rsidRPr="009F290B">
        <w:rPr>
          <w:rFonts w:cs="Calibri"/>
          <w:sz w:val="24"/>
          <w:szCs w:val="24"/>
        </w:rPr>
        <w:t xml:space="preserve"> Model Terpilih</w:t>
      </w:r>
    </w:p>
    <w:p w:rsidR="009F290B" w:rsidRPr="009F290B" w:rsidRDefault="009F290B" w:rsidP="009F290B">
      <w:pPr>
        <w:pStyle w:val="ListParagraph"/>
        <w:spacing w:line="240" w:lineRule="auto"/>
        <w:jc w:val="both"/>
        <w:rPr>
          <w:rFonts w:cs="Calibri"/>
          <w:sz w:val="24"/>
          <w:szCs w:val="24"/>
        </w:rPr>
      </w:pPr>
      <w:r>
        <w:rPr>
          <w:rFonts w:cs="Calibri"/>
          <w:sz w:val="24"/>
          <w:szCs w:val="24"/>
        </w:rPr>
        <w:t>Prob &gt; α</w:t>
      </w:r>
      <w:r>
        <w:rPr>
          <w:rFonts w:cs="Calibri"/>
          <w:sz w:val="24"/>
          <w:szCs w:val="24"/>
        </w:rPr>
        <w:tab/>
        <w:t xml:space="preserve">      CE</w:t>
      </w:r>
      <w:r>
        <w:rPr>
          <w:rFonts w:cs="Calibri"/>
          <w:sz w:val="24"/>
          <w:szCs w:val="24"/>
          <w:lang w:val="id-ID"/>
        </w:rPr>
        <w:t xml:space="preserve">     </w:t>
      </w:r>
      <w:r w:rsidRPr="009F290B">
        <w:rPr>
          <w:rFonts w:cs="Calibri"/>
          <w:sz w:val="24"/>
          <w:szCs w:val="24"/>
        </w:rPr>
        <w:t>1,0000 &gt; 0,05  jadi yang terpilih adalah CE</w:t>
      </w:r>
    </w:p>
    <w:p w:rsidR="009F290B" w:rsidRDefault="009F290B" w:rsidP="009F290B">
      <w:pPr>
        <w:pStyle w:val="ListParagraph"/>
        <w:spacing w:line="240" w:lineRule="auto"/>
        <w:jc w:val="both"/>
        <w:rPr>
          <w:rFonts w:cs="Calibri"/>
          <w:sz w:val="24"/>
          <w:szCs w:val="24"/>
        </w:rPr>
      </w:pPr>
      <w:r>
        <w:rPr>
          <w:rFonts w:cs="Calibri"/>
          <w:sz w:val="24"/>
          <w:szCs w:val="24"/>
        </w:rPr>
        <w:lastRenderedPageBreak/>
        <w:t xml:space="preserve">Prob &lt; α                  </w:t>
      </w:r>
      <w:r w:rsidRPr="009F290B">
        <w:rPr>
          <w:rFonts w:cs="Calibri"/>
          <w:sz w:val="24"/>
          <w:szCs w:val="24"/>
        </w:rPr>
        <w:t>FE</w:t>
      </w:r>
    </w:p>
    <w:p w:rsidR="009F290B" w:rsidRPr="009F290B" w:rsidRDefault="009F290B" w:rsidP="009F290B">
      <w:pPr>
        <w:pStyle w:val="ListParagraph"/>
        <w:spacing w:line="240" w:lineRule="auto"/>
        <w:jc w:val="both"/>
        <w:rPr>
          <w:rFonts w:cs="Calibri"/>
          <w:sz w:val="24"/>
          <w:szCs w:val="24"/>
        </w:rPr>
      </w:pPr>
    </w:p>
    <w:p w:rsidR="009F290B" w:rsidRDefault="009F290B" w:rsidP="009F290B">
      <w:pPr>
        <w:pStyle w:val="ListParagraph"/>
        <w:spacing w:line="240" w:lineRule="auto"/>
        <w:ind w:left="0"/>
        <w:jc w:val="both"/>
        <w:rPr>
          <w:rFonts w:cs="Calibri"/>
          <w:sz w:val="24"/>
          <w:szCs w:val="24"/>
        </w:rPr>
      </w:pPr>
      <w:r w:rsidRPr="009F290B">
        <w:rPr>
          <w:rFonts w:cs="Calibri"/>
          <w:sz w:val="24"/>
          <w:szCs w:val="24"/>
        </w:rPr>
        <w:t xml:space="preserve">Berdasarkan </w:t>
      </w:r>
      <w:r w:rsidRPr="009F290B">
        <w:rPr>
          <w:rFonts w:cs="Calibri"/>
          <w:i/>
          <w:sz w:val="24"/>
          <w:szCs w:val="24"/>
        </w:rPr>
        <w:t>Chow Test</w:t>
      </w:r>
      <w:r w:rsidRPr="009F290B">
        <w:rPr>
          <w:rFonts w:cs="Calibri"/>
          <w:sz w:val="24"/>
          <w:szCs w:val="24"/>
        </w:rPr>
        <w:t>, model CE lebih tepat dibandingkan model FE.</w:t>
      </w:r>
    </w:p>
    <w:p w:rsidR="009F290B" w:rsidRDefault="009F290B" w:rsidP="009F290B">
      <w:pPr>
        <w:pStyle w:val="ListParagraph"/>
        <w:spacing w:line="240" w:lineRule="auto"/>
        <w:ind w:left="0"/>
        <w:jc w:val="both"/>
        <w:rPr>
          <w:rFonts w:cs="Calibri"/>
          <w:sz w:val="24"/>
          <w:szCs w:val="24"/>
        </w:rPr>
      </w:pPr>
    </w:p>
    <w:p w:rsidR="00AD364F" w:rsidRDefault="00AD364F" w:rsidP="009F290B">
      <w:pPr>
        <w:pStyle w:val="ListParagraph"/>
        <w:spacing w:line="240" w:lineRule="auto"/>
        <w:ind w:left="0"/>
        <w:jc w:val="both"/>
        <w:rPr>
          <w:rFonts w:cs="Calibri"/>
          <w:sz w:val="24"/>
          <w:szCs w:val="24"/>
        </w:rPr>
      </w:pPr>
    </w:p>
    <w:p w:rsidR="009F290B" w:rsidRDefault="009F290B" w:rsidP="009F290B">
      <w:pPr>
        <w:pStyle w:val="ListParagraph"/>
        <w:spacing w:line="240" w:lineRule="auto"/>
        <w:ind w:left="0"/>
        <w:jc w:val="both"/>
        <w:rPr>
          <w:rFonts w:cs="Calibri"/>
          <w:b/>
          <w:sz w:val="24"/>
          <w:szCs w:val="24"/>
        </w:rPr>
      </w:pPr>
      <w:r w:rsidRPr="009F290B">
        <w:rPr>
          <w:rFonts w:cs="Calibri"/>
          <w:b/>
          <w:sz w:val="24"/>
          <w:szCs w:val="24"/>
        </w:rPr>
        <w:t>Uji Hausman  (Hausman Test)</w:t>
      </w:r>
    </w:p>
    <w:p w:rsidR="009F290B" w:rsidRDefault="009F290B" w:rsidP="009F290B">
      <w:pPr>
        <w:pStyle w:val="ListParagraph"/>
        <w:spacing w:line="240" w:lineRule="auto"/>
        <w:ind w:left="0"/>
        <w:jc w:val="both"/>
        <w:rPr>
          <w:rFonts w:cs="Calibri"/>
          <w:sz w:val="24"/>
          <w:szCs w:val="24"/>
        </w:rPr>
      </w:pPr>
      <w:r w:rsidRPr="00E42019">
        <w:rPr>
          <w:rFonts w:cs="Calibri"/>
          <w:i/>
          <w:sz w:val="24"/>
          <w:szCs w:val="24"/>
        </w:rPr>
        <w:t>Hausman Test</w:t>
      </w:r>
      <w:r w:rsidR="00E42019">
        <w:rPr>
          <w:rFonts w:cs="Calibri"/>
          <w:sz w:val="24"/>
          <w:szCs w:val="24"/>
          <w:lang w:val="id-ID"/>
        </w:rPr>
        <w:t xml:space="preserve"> harus </w:t>
      </w:r>
      <w:r w:rsidR="00E42019">
        <w:rPr>
          <w:rFonts w:cs="Calibri"/>
          <w:sz w:val="24"/>
          <w:szCs w:val="24"/>
        </w:rPr>
        <w:t xml:space="preserve"> dilakukan karena untuk </w:t>
      </w:r>
      <w:r w:rsidRPr="009F290B">
        <w:rPr>
          <w:rFonts w:cs="Calibri"/>
          <w:sz w:val="24"/>
          <w:szCs w:val="24"/>
        </w:rPr>
        <w:t>membandingkan model mana yang paling tepat antara FE dan RE.</w:t>
      </w:r>
    </w:p>
    <w:p w:rsidR="008F0E15" w:rsidRDefault="008F0E15" w:rsidP="009F290B">
      <w:pPr>
        <w:pStyle w:val="ListParagraph"/>
        <w:spacing w:line="240" w:lineRule="auto"/>
        <w:ind w:left="0"/>
        <w:jc w:val="both"/>
        <w:rPr>
          <w:rFonts w:cs="Calibri"/>
          <w:sz w:val="24"/>
          <w:szCs w:val="24"/>
        </w:rPr>
      </w:pPr>
    </w:p>
    <w:p w:rsidR="008F0E15" w:rsidRPr="008F0E15" w:rsidRDefault="008F0E15" w:rsidP="009F290B">
      <w:pPr>
        <w:pStyle w:val="ListParagraph"/>
        <w:spacing w:line="240" w:lineRule="auto"/>
        <w:ind w:left="0"/>
        <w:jc w:val="both"/>
        <w:rPr>
          <w:rFonts w:cs="Calibri"/>
          <w:sz w:val="24"/>
          <w:szCs w:val="24"/>
          <w:lang w:val="id-ID"/>
        </w:rPr>
      </w:pPr>
      <w:r>
        <w:rPr>
          <w:rFonts w:cs="Calibri"/>
          <w:sz w:val="24"/>
          <w:szCs w:val="24"/>
          <w:lang w:val="id-ID"/>
        </w:rPr>
        <w:t>Tabel 6. Uji Hausman</w:t>
      </w:r>
    </w:p>
    <w:p w:rsidR="00E42019" w:rsidRPr="00E42019" w:rsidRDefault="00E42019" w:rsidP="00E42019">
      <w:pPr>
        <w:autoSpaceDE w:val="0"/>
        <w:autoSpaceDN w:val="0"/>
        <w:adjustRightInd w:val="0"/>
        <w:spacing w:after="0" w:line="240" w:lineRule="auto"/>
        <w:rPr>
          <w:rFonts w:ascii="Arial" w:eastAsia="Calibri" w:hAnsi="Arial" w:cs="Arial"/>
          <w:sz w:val="18"/>
          <w:szCs w:val="18"/>
          <w:lang w:val="id-ID"/>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42019" w:rsidRPr="00E42019" w:rsidTr="00E21651">
        <w:trPr>
          <w:trHeight w:val="225"/>
        </w:trPr>
        <w:tc>
          <w:tcPr>
            <w:tcW w:w="5535" w:type="dxa"/>
            <w:gridSpan w:val="4"/>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Correlated Random Effects - Hausman Test</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3120"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Equation: RE</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5535" w:type="dxa"/>
            <w:gridSpan w:val="4"/>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Test cross-section random effects</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3120"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Test Summary</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Chi-Sq. Statistic</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Chi-Sq. d.f.</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Prob. </w:t>
            </w: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3120"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Cross-section random</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0.000000</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2</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highlight w:val="yellow"/>
                <w:lang w:val="id-ID"/>
              </w:rPr>
              <w:t>1.0000</w:t>
            </w: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6532" w:type="dxa"/>
            <w:gridSpan w:val="5"/>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 Cross-section test variance is invalid. Hausman statistic set to zero.</w:t>
            </w:r>
          </w:p>
        </w:tc>
      </w:tr>
      <w:tr w:rsidR="00E42019" w:rsidRPr="00E42019" w:rsidTr="00E21651">
        <w:trPr>
          <w:trHeight w:val="225"/>
        </w:trPr>
        <w:tc>
          <w:tcPr>
            <w:tcW w:w="6532" w:type="dxa"/>
            <w:gridSpan w:val="5"/>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 WARNING: estimated cross-section random effects variance is zero.</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6532" w:type="dxa"/>
            <w:gridSpan w:val="5"/>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Cross-section random effects test comparisons:</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Fixed  </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Random </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Var(Diff.) </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Prob. </w:t>
            </w: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0.029349</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0.029361</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0.000000</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0.8420</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-0.021323</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-0.001006</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0.010386</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0.8420</w:t>
            </w: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5535" w:type="dxa"/>
            <w:gridSpan w:val="4"/>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Cross-section random effects test equation:</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4327" w:type="dxa"/>
            <w:gridSpan w:val="3"/>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Dependent Variable: CONS</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4327" w:type="dxa"/>
            <w:gridSpan w:val="3"/>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Method: Panel Least Squares</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4327" w:type="dxa"/>
            <w:gridSpan w:val="3"/>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Date: 07/24/20   Time: 09:49</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4327" w:type="dxa"/>
            <w:gridSpan w:val="3"/>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Sample: 2011 2016</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4327" w:type="dxa"/>
            <w:gridSpan w:val="3"/>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Periods included: 6</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4327" w:type="dxa"/>
            <w:gridSpan w:val="3"/>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Cross-sections included: 12</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5535" w:type="dxa"/>
            <w:gridSpan w:val="4"/>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Total panel (balanced) observations: 72</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Prob.  </w:t>
            </w: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81756.09</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31058.56</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2.632321</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0.0108</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0.029349</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0.002958</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9.922099</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0.0000</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-0.021323</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0.104406</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-0.204233</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0.8389</w:t>
            </w: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r w:rsidRPr="00E42019">
              <w:rPr>
                <w:rFonts w:ascii="Arial" w:eastAsia="Calibri" w:hAnsi="Arial" w:cs="Arial"/>
                <w:color w:val="000000"/>
                <w:sz w:val="18"/>
                <w:szCs w:val="18"/>
                <w:lang w:val="id-ID"/>
              </w:rPr>
              <w:t>Effects Specification</w:t>
            </w: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5535" w:type="dxa"/>
            <w:gridSpan w:val="4"/>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Cross-section fixed (dummy variables)</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90"/>
        </w:trPr>
        <w:tc>
          <w:tcPr>
            <w:tcW w:w="201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0.629645</w:t>
            </w:r>
          </w:p>
        </w:tc>
        <w:tc>
          <w:tcPr>
            <w:tcW w:w="2415"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rPr>
                <w:rFonts w:ascii="Arial" w:eastAsia="Calibri" w:hAnsi="Arial" w:cs="Arial"/>
                <w:color w:val="000000"/>
                <w:sz w:val="18"/>
                <w:szCs w:val="18"/>
                <w:lang w:val="id-ID"/>
              </w:rPr>
            </w:pPr>
            <w:r w:rsidRPr="00E42019">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372486.7</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0.546634</w:t>
            </w:r>
          </w:p>
        </w:tc>
        <w:tc>
          <w:tcPr>
            <w:tcW w:w="2415"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rPr>
                <w:rFonts w:ascii="Arial" w:eastAsia="Calibri" w:hAnsi="Arial" w:cs="Arial"/>
                <w:color w:val="000000"/>
                <w:sz w:val="18"/>
                <w:szCs w:val="18"/>
                <w:lang w:val="id-ID"/>
              </w:rPr>
            </w:pPr>
            <w:r w:rsidRPr="00E42019">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55932.65</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37660.83</w:t>
            </w:r>
          </w:p>
        </w:tc>
        <w:tc>
          <w:tcPr>
            <w:tcW w:w="2415"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rPr>
                <w:rFonts w:ascii="Arial" w:eastAsia="Calibri" w:hAnsi="Arial" w:cs="Arial"/>
                <w:color w:val="000000"/>
                <w:sz w:val="18"/>
                <w:szCs w:val="18"/>
                <w:lang w:val="id-ID"/>
              </w:rPr>
            </w:pPr>
            <w:r w:rsidRPr="00E42019">
              <w:rPr>
                <w:rFonts w:ascii="Arial" w:eastAsia="Calibri" w:hAnsi="Arial" w:cs="Arial"/>
                <w:color w:val="000000"/>
                <w:sz w:val="18"/>
                <w:szCs w:val="18"/>
                <w:lang w:val="id-ID"/>
              </w:rPr>
              <w:t>    Akaike info criterion</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24.08329</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8.23E+10</w:t>
            </w:r>
          </w:p>
        </w:tc>
        <w:tc>
          <w:tcPr>
            <w:tcW w:w="2415"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rPr>
                <w:rFonts w:ascii="Arial" w:eastAsia="Calibri" w:hAnsi="Arial" w:cs="Arial"/>
                <w:color w:val="000000"/>
                <w:sz w:val="18"/>
                <w:szCs w:val="18"/>
                <w:lang w:val="id-ID"/>
              </w:rPr>
            </w:pPr>
            <w:r w:rsidRPr="00E42019">
              <w:rPr>
                <w:rFonts w:ascii="Arial" w:eastAsia="Calibri" w:hAnsi="Arial" w:cs="Arial"/>
                <w:color w:val="000000"/>
                <w:sz w:val="18"/>
                <w:szCs w:val="18"/>
                <w:lang w:val="id-ID"/>
              </w:rPr>
              <w:t>    Schwarz criterion</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24.52598</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Log likelihood</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-852.9986</w:t>
            </w:r>
          </w:p>
        </w:tc>
        <w:tc>
          <w:tcPr>
            <w:tcW w:w="2415"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rPr>
                <w:rFonts w:ascii="Arial" w:eastAsia="Calibri" w:hAnsi="Arial" w:cs="Arial"/>
                <w:color w:val="000000"/>
                <w:sz w:val="18"/>
                <w:szCs w:val="18"/>
                <w:lang w:val="id-ID"/>
              </w:rPr>
            </w:pPr>
            <w:r w:rsidRPr="00E42019">
              <w:rPr>
                <w:rFonts w:ascii="Arial" w:eastAsia="Calibri" w:hAnsi="Arial" w:cs="Arial"/>
                <w:color w:val="000000"/>
                <w:sz w:val="18"/>
                <w:szCs w:val="18"/>
                <w:lang w:val="id-ID"/>
              </w:rPr>
              <w:t>    Hannan-Quinn criter.</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24.25953</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7.585100</w:t>
            </w:r>
          </w:p>
        </w:tc>
        <w:tc>
          <w:tcPr>
            <w:tcW w:w="2415" w:type="dxa"/>
            <w:gridSpan w:val="2"/>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rPr>
                <w:rFonts w:ascii="Arial" w:eastAsia="Calibri" w:hAnsi="Arial" w:cs="Arial"/>
                <w:color w:val="000000"/>
                <w:sz w:val="18"/>
                <w:szCs w:val="18"/>
                <w:lang w:val="id-ID"/>
              </w:rPr>
            </w:pPr>
            <w:r w:rsidRPr="00E42019">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2.035811</w:t>
            </w:r>
          </w:p>
        </w:tc>
      </w:tr>
      <w:tr w:rsidR="00E42019" w:rsidRPr="00E42019" w:rsidTr="00E21651">
        <w:trPr>
          <w:trHeight w:val="22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rPr>
                <w:rFonts w:ascii="Arial" w:eastAsia="Calibri" w:hAnsi="Arial" w:cs="Arial"/>
                <w:color w:val="000000"/>
                <w:sz w:val="18"/>
                <w:szCs w:val="18"/>
                <w:lang w:val="id-ID"/>
              </w:rPr>
            </w:pPr>
            <w:r w:rsidRPr="00E42019">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right"/>
              <w:rPr>
                <w:rFonts w:ascii="Arial" w:eastAsia="Calibri" w:hAnsi="Arial" w:cs="Arial"/>
                <w:color w:val="000000"/>
                <w:sz w:val="18"/>
                <w:szCs w:val="18"/>
                <w:lang w:val="id-ID"/>
              </w:rPr>
            </w:pPr>
            <w:r w:rsidRPr="00E42019">
              <w:rPr>
                <w:rFonts w:ascii="Arial" w:eastAsia="Calibri" w:hAnsi="Arial" w:cs="Arial"/>
                <w:color w:val="000000"/>
                <w:sz w:val="18"/>
                <w:szCs w:val="18"/>
                <w:lang w:val="id-ID"/>
              </w:rPr>
              <w:t>0.000000</w:t>
            </w: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ind w:right="10"/>
              <w:jc w:val="center"/>
              <w:rPr>
                <w:rFonts w:ascii="Arial" w:eastAsia="Calibri" w:hAnsi="Arial" w:cs="Arial"/>
                <w:color w:val="000000"/>
                <w:sz w:val="18"/>
                <w:szCs w:val="18"/>
                <w:lang w:val="id-ID"/>
              </w:rPr>
            </w:pPr>
          </w:p>
        </w:tc>
      </w:tr>
      <w:tr w:rsidR="00E42019" w:rsidRPr="00E42019" w:rsidTr="00E21651">
        <w:trPr>
          <w:trHeight w:hRule="exact" w:val="90"/>
        </w:trPr>
        <w:tc>
          <w:tcPr>
            <w:tcW w:w="2017" w:type="dxa"/>
            <w:tcBorders>
              <w:top w:val="nil"/>
              <w:left w:val="nil"/>
              <w:bottom w:val="double" w:sz="6" w:space="0"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0"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0" w:color="auto"/>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r w:rsidR="00E42019" w:rsidRPr="00E42019" w:rsidTr="00E21651">
        <w:trPr>
          <w:trHeight w:hRule="exact" w:val="135"/>
        </w:trPr>
        <w:tc>
          <w:tcPr>
            <w:tcW w:w="201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E42019" w:rsidRPr="00E42019" w:rsidRDefault="00E42019" w:rsidP="00E42019">
            <w:pPr>
              <w:autoSpaceDE w:val="0"/>
              <w:autoSpaceDN w:val="0"/>
              <w:adjustRightInd w:val="0"/>
              <w:spacing w:after="0" w:line="240" w:lineRule="auto"/>
              <w:jc w:val="center"/>
              <w:rPr>
                <w:rFonts w:ascii="Arial" w:eastAsia="Calibri" w:hAnsi="Arial" w:cs="Arial"/>
                <w:color w:val="000000"/>
                <w:sz w:val="18"/>
                <w:szCs w:val="18"/>
                <w:lang w:val="id-ID"/>
              </w:rPr>
            </w:pPr>
          </w:p>
        </w:tc>
      </w:tr>
    </w:tbl>
    <w:p w:rsidR="009F290B" w:rsidRDefault="009F290B" w:rsidP="009F290B">
      <w:pPr>
        <w:pStyle w:val="ListParagraph"/>
        <w:spacing w:line="240" w:lineRule="auto"/>
        <w:ind w:left="0"/>
        <w:jc w:val="both"/>
        <w:rPr>
          <w:rFonts w:cs="Calibri"/>
          <w:sz w:val="24"/>
          <w:szCs w:val="24"/>
        </w:rPr>
      </w:pPr>
    </w:p>
    <w:p w:rsidR="00E42019" w:rsidRPr="005F30D4" w:rsidRDefault="00E42019" w:rsidP="005F30D4">
      <w:pPr>
        <w:spacing w:line="240" w:lineRule="auto"/>
        <w:jc w:val="both"/>
        <w:rPr>
          <w:rFonts w:cs="Calibri"/>
          <w:sz w:val="24"/>
          <w:szCs w:val="24"/>
        </w:rPr>
      </w:pPr>
      <w:r w:rsidRPr="005F30D4">
        <w:rPr>
          <w:rFonts w:cs="Calibri"/>
          <w:sz w:val="24"/>
          <w:szCs w:val="24"/>
        </w:rPr>
        <w:t xml:space="preserve">Perhatikan nilai Probabilitas (Prob.) untuk Cross-section random. Bandingkan nilai Prob. dengan α (0.05). </w:t>
      </w:r>
    </w:p>
    <w:p w:rsidR="00E42019" w:rsidRPr="00E42019" w:rsidRDefault="00E42019" w:rsidP="00E42019">
      <w:pPr>
        <w:pStyle w:val="ListParagraph"/>
        <w:spacing w:line="240" w:lineRule="auto"/>
        <w:jc w:val="both"/>
        <w:rPr>
          <w:rFonts w:cs="Calibri"/>
          <w:sz w:val="24"/>
          <w:szCs w:val="24"/>
        </w:rPr>
      </w:pPr>
      <w:r w:rsidRPr="00E42019">
        <w:rPr>
          <w:rFonts w:cs="Calibri"/>
          <w:sz w:val="24"/>
          <w:szCs w:val="24"/>
        </w:rPr>
        <w:t>Keterangan                      Model Terpilih</w:t>
      </w:r>
    </w:p>
    <w:p w:rsidR="00E42019" w:rsidRPr="00E42019" w:rsidRDefault="00E42019" w:rsidP="00E42019">
      <w:pPr>
        <w:pStyle w:val="ListParagraph"/>
        <w:spacing w:line="240" w:lineRule="auto"/>
        <w:jc w:val="both"/>
        <w:rPr>
          <w:rFonts w:cs="Calibri"/>
          <w:sz w:val="24"/>
          <w:szCs w:val="24"/>
        </w:rPr>
      </w:pPr>
      <w:r w:rsidRPr="00E42019">
        <w:rPr>
          <w:rFonts w:cs="Calibri"/>
          <w:sz w:val="24"/>
          <w:szCs w:val="24"/>
        </w:rPr>
        <w:t>Prob &gt; α</w:t>
      </w:r>
      <w:r w:rsidRPr="00E42019">
        <w:rPr>
          <w:rFonts w:cs="Calibri"/>
          <w:sz w:val="24"/>
          <w:szCs w:val="24"/>
        </w:rPr>
        <w:tab/>
        <w:t xml:space="preserve">                     </w:t>
      </w:r>
      <w:r>
        <w:rPr>
          <w:rFonts w:cs="Calibri"/>
          <w:sz w:val="24"/>
          <w:szCs w:val="24"/>
          <w:lang w:val="id-ID"/>
        </w:rPr>
        <w:t xml:space="preserve">  </w:t>
      </w:r>
      <w:r w:rsidRPr="00E42019">
        <w:rPr>
          <w:rFonts w:cs="Calibri"/>
          <w:sz w:val="24"/>
          <w:szCs w:val="24"/>
        </w:rPr>
        <w:t>RE</w:t>
      </w:r>
    </w:p>
    <w:p w:rsidR="00E42019" w:rsidRPr="00E42019" w:rsidRDefault="00E42019" w:rsidP="00E42019">
      <w:pPr>
        <w:pStyle w:val="ListParagraph"/>
        <w:spacing w:line="240" w:lineRule="auto"/>
        <w:jc w:val="both"/>
        <w:rPr>
          <w:rFonts w:cs="Calibri"/>
          <w:sz w:val="24"/>
          <w:szCs w:val="24"/>
        </w:rPr>
      </w:pPr>
      <w:r w:rsidRPr="00E42019">
        <w:rPr>
          <w:rFonts w:cs="Calibri"/>
          <w:sz w:val="24"/>
          <w:szCs w:val="24"/>
        </w:rPr>
        <w:t>Prob &lt; α                                   FE</w:t>
      </w:r>
    </w:p>
    <w:p w:rsidR="00E42019" w:rsidRPr="005F30D4" w:rsidRDefault="00E42019" w:rsidP="005F30D4">
      <w:pPr>
        <w:spacing w:line="240" w:lineRule="auto"/>
        <w:jc w:val="both"/>
        <w:rPr>
          <w:rFonts w:cs="Calibri"/>
          <w:sz w:val="24"/>
          <w:szCs w:val="24"/>
        </w:rPr>
      </w:pPr>
      <w:r w:rsidRPr="005F30D4">
        <w:rPr>
          <w:rFonts w:cs="Calibri"/>
          <w:sz w:val="24"/>
          <w:szCs w:val="24"/>
        </w:rPr>
        <w:t>Terlihat nilai Prob. &gt; α  yaitu sebesar 1.0000 &gt; 0.05, maka dapat disimpulkan berdasarkan HausmanTest, model RE lebih tepat dibandingkan model FE.</w:t>
      </w:r>
    </w:p>
    <w:p w:rsidR="00E42019" w:rsidRDefault="00E42019" w:rsidP="00E42019">
      <w:pPr>
        <w:pStyle w:val="ListParagraph"/>
        <w:spacing w:line="240" w:lineRule="auto"/>
        <w:ind w:left="0"/>
        <w:jc w:val="both"/>
        <w:rPr>
          <w:rFonts w:cs="Calibri"/>
          <w:sz w:val="24"/>
          <w:szCs w:val="24"/>
        </w:rPr>
      </w:pPr>
      <w:r w:rsidRPr="00E42019">
        <w:rPr>
          <w:rFonts w:cs="Calibri"/>
          <w:sz w:val="24"/>
          <w:szCs w:val="24"/>
        </w:rPr>
        <w:t xml:space="preserve">Karena dari tahap 1 dan 2 yang terpilih adalah CE dan RE maka kita harus memilih lagi paling tepat, maka diadakan tahap 3 yaitu </w:t>
      </w:r>
      <w:r w:rsidRPr="00E42019">
        <w:rPr>
          <w:rFonts w:cs="Calibri"/>
          <w:i/>
          <w:sz w:val="24"/>
          <w:szCs w:val="24"/>
        </w:rPr>
        <w:t xml:space="preserve">Langrangge Multiplier </w:t>
      </w:r>
      <w:r w:rsidRPr="00E42019">
        <w:rPr>
          <w:rFonts w:cs="Calibri"/>
          <w:sz w:val="24"/>
          <w:szCs w:val="24"/>
        </w:rPr>
        <w:t>(LM)</w:t>
      </w:r>
    </w:p>
    <w:p w:rsidR="00E42019" w:rsidRDefault="00E42019" w:rsidP="00E42019">
      <w:pPr>
        <w:pStyle w:val="ListParagraph"/>
        <w:spacing w:line="240" w:lineRule="auto"/>
        <w:ind w:left="0"/>
        <w:jc w:val="both"/>
        <w:rPr>
          <w:rFonts w:cs="Calibri"/>
          <w:sz w:val="24"/>
          <w:szCs w:val="24"/>
        </w:rPr>
      </w:pPr>
    </w:p>
    <w:p w:rsidR="00E42019" w:rsidRDefault="00E42019" w:rsidP="00E42019">
      <w:pPr>
        <w:pStyle w:val="ListParagraph"/>
        <w:spacing w:line="240" w:lineRule="auto"/>
        <w:ind w:left="0"/>
        <w:jc w:val="both"/>
        <w:rPr>
          <w:rFonts w:cs="Calibri"/>
          <w:b/>
          <w:sz w:val="24"/>
          <w:szCs w:val="24"/>
        </w:rPr>
      </w:pPr>
      <w:r w:rsidRPr="00E42019">
        <w:rPr>
          <w:rFonts w:cs="Calibri"/>
          <w:b/>
          <w:sz w:val="24"/>
          <w:szCs w:val="24"/>
        </w:rPr>
        <w:t>Langrangge Multiplier Test (LM)</w:t>
      </w:r>
    </w:p>
    <w:p w:rsidR="00E42019" w:rsidRPr="00E42019" w:rsidRDefault="00E42019" w:rsidP="00E42019">
      <w:pPr>
        <w:pStyle w:val="ListParagraph"/>
        <w:spacing w:line="240" w:lineRule="auto"/>
        <w:ind w:left="0"/>
        <w:jc w:val="both"/>
        <w:rPr>
          <w:rFonts w:cs="Calibri"/>
          <w:b/>
          <w:sz w:val="24"/>
          <w:szCs w:val="24"/>
        </w:rPr>
      </w:pPr>
    </w:p>
    <w:p w:rsidR="00E42019" w:rsidRDefault="002818B2" w:rsidP="00E42019">
      <w:pPr>
        <w:pStyle w:val="ListParagraph"/>
        <w:spacing w:line="240" w:lineRule="auto"/>
        <w:ind w:left="0"/>
        <w:jc w:val="both"/>
        <w:rPr>
          <w:rFonts w:cs="Calibri"/>
          <w:sz w:val="24"/>
          <w:szCs w:val="24"/>
        </w:rPr>
      </w:pPr>
      <w:r w:rsidRPr="002818B2">
        <w:rPr>
          <w:rFonts w:cs="Calibri"/>
          <w:sz w:val="24"/>
          <w:szCs w:val="24"/>
        </w:rPr>
        <w:t>LM-Test dilakukan untuk membandingkan model mana yang paling tepat antara CE dan RE.</w:t>
      </w:r>
    </w:p>
    <w:p w:rsidR="008F0E15" w:rsidRDefault="008F0E15" w:rsidP="00E42019">
      <w:pPr>
        <w:pStyle w:val="ListParagraph"/>
        <w:spacing w:line="240" w:lineRule="auto"/>
        <w:ind w:left="0"/>
        <w:jc w:val="both"/>
        <w:rPr>
          <w:rFonts w:cs="Calibri"/>
          <w:sz w:val="24"/>
          <w:szCs w:val="24"/>
        </w:rPr>
      </w:pPr>
    </w:p>
    <w:p w:rsidR="008F0E15" w:rsidRPr="008F0E15" w:rsidRDefault="008F0E15" w:rsidP="00E42019">
      <w:pPr>
        <w:pStyle w:val="ListParagraph"/>
        <w:spacing w:line="240" w:lineRule="auto"/>
        <w:ind w:left="0"/>
        <w:jc w:val="both"/>
        <w:rPr>
          <w:rFonts w:cs="Calibri"/>
          <w:sz w:val="24"/>
          <w:szCs w:val="24"/>
          <w:lang w:val="id-ID"/>
        </w:rPr>
      </w:pPr>
      <w:r>
        <w:rPr>
          <w:rFonts w:cs="Calibri"/>
          <w:sz w:val="24"/>
          <w:szCs w:val="24"/>
          <w:lang w:val="id-ID"/>
        </w:rPr>
        <w:t xml:space="preserve">Tabel 7. </w:t>
      </w:r>
      <w:r w:rsidR="00793A79">
        <w:rPr>
          <w:rFonts w:cs="Calibri"/>
          <w:sz w:val="24"/>
          <w:szCs w:val="24"/>
          <w:lang w:val="id-ID"/>
        </w:rPr>
        <w:t>Residual</w:t>
      </w:r>
    </w:p>
    <w:p w:rsidR="00941823" w:rsidRDefault="002432C1" w:rsidP="00E42019">
      <w:pPr>
        <w:pStyle w:val="ListParagraph"/>
        <w:spacing w:line="240" w:lineRule="auto"/>
        <w:ind w:left="0"/>
        <w:jc w:val="both"/>
        <w:rPr>
          <w:rFonts w:cs="Calibri"/>
          <w:sz w:val="24"/>
          <w:szCs w:val="24"/>
        </w:rPr>
      </w:pPr>
      <w:r w:rsidRPr="002432C1">
        <w:rPr>
          <w:rFonts w:ascii="Calibri" w:eastAsia="Calibri" w:hAnsi="Calibri" w:cs="Times New Roman"/>
          <w:noProof/>
          <w:lang w:val="id-ID" w:eastAsia="id-ID"/>
        </w:rPr>
        <w:drawing>
          <wp:inline distT="0" distB="0" distL="0" distR="0" wp14:anchorId="55B0F0CC" wp14:editId="00129D3A">
            <wp:extent cx="4494530" cy="402347"/>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4530" cy="402347"/>
                    </a:xfrm>
                    <a:prstGeom prst="rect">
                      <a:avLst/>
                    </a:prstGeom>
                    <a:noFill/>
                    <a:ln>
                      <a:noFill/>
                    </a:ln>
                  </pic:spPr>
                </pic:pic>
              </a:graphicData>
            </a:graphic>
          </wp:inline>
        </w:drawing>
      </w:r>
    </w:p>
    <w:p w:rsidR="009F290B" w:rsidRDefault="009F290B" w:rsidP="009F290B">
      <w:pPr>
        <w:pStyle w:val="ListParagraph"/>
        <w:spacing w:line="240" w:lineRule="auto"/>
        <w:ind w:left="0"/>
        <w:jc w:val="both"/>
        <w:rPr>
          <w:rFonts w:cs="Calibri"/>
          <w:sz w:val="24"/>
          <w:szCs w:val="24"/>
        </w:rPr>
      </w:pP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t xml:space="preserve">Dari data residual tersebut akan dilakukan LM-Test dengan cara menghitung nilai LMhitung </w:t>
      </w:r>
      <w:r>
        <w:rPr>
          <w:rFonts w:ascii="Calibri" w:eastAsia="Calibri" w:hAnsi="Calibri" w:cs="Times New Roman"/>
          <w:lang w:val="id-ID"/>
        </w:rPr>
        <w:t>dengan rumus berikut ini:</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noProof/>
          <w:lang w:val="id-ID" w:eastAsia="id-ID"/>
        </w:rPr>
        <mc:AlternateContent>
          <mc:Choice Requires="wps">
            <w:drawing>
              <wp:anchor distT="0" distB="0" distL="114300" distR="114300" simplePos="0" relativeHeight="251669504" behindDoc="0" locked="0" layoutInCell="1" allowOverlap="1" wp14:anchorId="287DE6BA" wp14:editId="010927A5">
                <wp:simplePos x="0" y="0"/>
                <wp:positionH relativeFrom="column">
                  <wp:posOffset>1368000</wp:posOffset>
                </wp:positionH>
                <wp:positionV relativeFrom="paragraph">
                  <wp:posOffset>17500</wp:posOffset>
                </wp:positionV>
                <wp:extent cx="79200" cy="648000"/>
                <wp:effectExtent l="0" t="0" r="16510" b="19050"/>
                <wp:wrapNone/>
                <wp:docPr id="22" name="Left Bracket 22"/>
                <wp:cNvGraphicFramePr/>
                <a:graphic xmlns:a="http://schemas.openxmlformats.org/drawingml/2006/main">
                  <a:graphicData uri="http://schemas.microsoft.com/office/word/2010/wordprocessingShape">
                    <wps:wsp>
                      <wps:cNvSpPr/>
                      <wps:spPr>
                        <a:xfrm>
                          <a:off x="0" y="0"/>
                          <a:ext cx="79200" cy="64800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0F1D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2" o:spid="_x0000_s1026" type="#_x0000_t85" style="position:absolute;margin-left:107.7pt;margin-top:1.4pt;width:6.2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" adj="220" strokecolor="#5b9bd5" strokeweight=".5pt">
                <v:stroke joinstyle="miter"/>
              </v:shape>
            </w:pict>
          </mc:Fallback>
        </mc:AlternateContent>
      </w:r>
      <w:r w:rsidRPr="002432C1">
        <w:rPr>
          <w:rFonts w:ascii="Calibri" w:eastAsia="Calibri" w:hAnsi="Calibri" w:cs="Times New Roman"/>
          <w:noProof/>
          <w:lang w:val="id-ID" w:eastAsia="id-ID"/>
        </w:rPr>
        <mc:AlternateContent>
          <mc:Choice Requires="wps">
            <w:drawing>
              <wp:anchor distT="0" distB="0" distL="114300" distR="114300" simplePos="0" relativeHeight="251668480" behindDoc="0" locked="0" layoutInCell="1" allowOverlap="1" wp14:anchorId="57428FA6" wp14:editId="2F8DC1AD">
                <wp:simplePos x="0" y="0"/>
                <wp:positionH relativeFrom="column">
                  <wp:posOffset>647680</wp:posOffset>
                </wp:positionH>
                <wp:positionV relativeFrom="paragraph">
                  <wp:posOffset>24130</wp:posOffset>
                </wp:positionV>
                <wp:extent cx="136800" cy="633340"/>
                <wp:effectExtent l="0" t="0" r="15875" b="14605"/>
                <wp:wrapNone/>
                <wp:docPr id="20" name="Left Bracket 20"/>
                <wp:cNvGraphicFramePr/>
                <a:graphic xmlns:a="http://schemas.openxmlformats.org/drawingml/2006/main">
                  <a:graphicData uri="http://schemas.microsoft.com/office/word/2010/wordprocessingShape">
                    <wps:wsp>
                      <wps:cNvSpPr/>
                      <wps:spPr>
                        <a:xfrm>
                          <a:off x="0" y="0"/>
                          <a:ext cx="136800" cy="63334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0B7323" id="Left Bracket 20" o:spid="_x0000_s1026" type="#_x0000_t85" style="position:absolute;margin-left:51pt;margin-top:1.9pt;width:10.75pt;height:49.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" adj="389" strokecolor="#5b9bd5" strokeweight=".5pt">
                <v:stroke joinstyle="miter"/>
              </v:shape>
            </w:pict>
          </mc:Fallback>
        </mc:AlternateContent>
      </w:r>
      <w:r w:rsidRPr="002432C1">
        <w:rPr>
          <w:rFonts w:ascii="Calibri" w:eastAsia="Calibri" w:hAnsi="Calibri" w:cs="Times New Roman"/>
          <w:noProof/>
          <w:lang w:val="id-ID" w:eastAsia="id-ID"/>
        </w:rPr>
        <mc:AlternateContent>
          <mc:Choice Requires="wps">
            <w:drawing>
              <wp:anchor distT="0" distB="0" distL="114300" distR="114300" simplePos="0" relativeHeight="251667456" behindDoc="0" locked="0" layoutInCell="1" allowOverlap="1" wp14:anchorId="6C4BDE24" wp14:editId="3595F22E">
                <wp:simplePos x="0" y="0"/>
                <wp:positionH relativeFrom="column">
                  <wp:posOffset>2390400</wp:posOffset>
                </wp:positionH>
                <wp:positionV relativeFrom="paragraph">
                  <wp:posOffset>24700</wp:posOffset>
                </wp:positionV>
                <wp:extent cx="108000" cy="597320"/>
                <wp:effectExtent l="0" t="0" r="25400" b="12700"/>
                <wp:wrapNone/>
                <wp:docPr id="19" name="Right Bracket 19"/>
                <wp:cNvGraphicFramePr/>
                <a:graphic xmlns:a="http://schemas.openxmlformats.org/drawingml/2006/main">
                  <a:graphicData uri="http://schemas.microsoft.com/office/word/2010/wordprocessingShape">
                    <wps:wsp>
                      <wps:cNvSpPr/>
                      <wps:spPr>
                        <a:xfrm>
                          <a:off x="0" y="0"/>
                          <a:ext cx="108000" cy="59732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34F6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9" o:spid="_x0000_s1026" type="#_x0000_t86" style="position:absolute;margin-left:188.2pt;margin-top:1.95pt;width:8.5pt;height:4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" adj="325" strokecolor="#5b9bd5" strokeweight=".5pt">
                <v:stroke joinstyle="miter"/>
              </v:shape>
            </w:pict>
          </mc:Fallback>
        </mc:AlternateContent>
      </w:r>
      <w:r w:rsidRPr="002432C1">
        <w:rPr>
          <w:rFonts w:ascii="Calibri" w:eastAsia="Calibri" w:hAnsi="Calibri" w:cs="Times New Roman"/>
          <w:noProof/>
          <w:lang w:val="id-ID" w:eastAsia="id-ID"/>
        </w:rPr>
        <mc:AlternateContent>
          <mc:Choice Requires="wps">
            <w:drawing>
              <wp:anchor distT="0" distB="0" distL="114300" distR="114300" simplePos="0" relativeHeight="251666432" behindDoc="0" locked="0" layoutInCell="1" allowOverlap="1" wp14:anchorId="5478A627" wp14:editId="338AFF09">
                <wp:simplePos x="0" y="0"/>
                <wp:positionH relativeFrom="column">
                  <wp:posOffset>1152000</wp:posOffset>
                </wp:positionH>
                <wp:positionV relativeFrom="paragraph">
                  <wp:posOffset>17500</wp:posOffset>
                </wp:positionV>
                <wp:extent cx="64800" cy="604800"/>
                <wp:effectExtent l="0" t="0" r="11430" b="24130"/>
                <wp:wrapNone/>
                <wp:docPr id="17" name="Right Bracket 17"/>
                <wp:cNvGraphicFramePr/>
                <a:graphic xmlns:a="http://schemas.openxmlformats.org/drawingml/2006/main">
                  <a:graphicData uri="http://schemas.microsoft.com/office/word/2010/wordprocessingShape">
                    <wps:wsp>
                      <wps:cNvSpPr/>
                      <wps:spPr>
                        <a:xfrm>
                          <a:off x="0" y="0"/>
                          <a:ext cx="64800" cy="60480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81DD27" id="Right Bracket 17" o:spid="_x0000_s1026" type="#_x0000_t86" style="position:absolute;margin-left:90.7pt;margin-top:1.4pt;width:5.1pt;height:47.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" adj="193" strokecolor="#5b9bd5" strokeweight=".5pt">
                <v:stroke joinstyle="miter"/>
              </v:shape>
            </w:pict>
          </mc:Fallback>
        </mc:AlternateContent>
      </w:r>
      <w:r w:rsidRPr="002432C1">
        <w:rPr>
          <w:rFonts w:ascii="Calibri" w:eastAsia="Calibri" w:hAnsi="Calibri" w:cs="Times New Roman"/>
          <w:lang w:val="id-ID"/>
        </w:rPr>
        <w:t xml:space="preserve">Lmhitung =     nT                  T²  </w:t>
      </w:r>
      <w:r w:rsidRPr="002432C1">
        <w:rPr>
          <w:rFonts w:ascii="Calibri" w:eastAsia="Calibri" w:hAnsi="Calibri" w:cs="Calibri"/>
          <w:lang w:val="id-ID"/>
        </w:rPr>
        <w:t>Σ</w:t>
      </w:r>
      <w:r w:rsidRPr="002432C1">
        <w:rPr>
          <w:rFonts w:ascii="Calibri" w:eastAsia="Calibri" w:hAnsi="Calibri" w:cs="Times New Roman"/>
          <w:lang w:val="id-ID"/>
        </w:rPr>
        <w:t xml:space="preserve"> </w:t>
      </w:r>
      <w:r w:rsidRPr="002432C1">
        <w:rPr>
          <w:rFonts w:ascii="Calibri" w:eastAsia="Calibri" w:hAnsi="Calibri" w:cs="Calibri"/>
          <w:lang w:val="id-ID"/>
        </w:rPr>
        <w:t>ê²                     ²</w:t>
      </w:r>
    </w:p>
    <w:p w:rsidR="002432C1" w:rsidRPr="002432C1" w:rsidRDefault="002432C1" w:rsidP="002432C1">
      <w:pPr>
        <w:rPr>
          <w:rFonts w:ascii="Calibri" w:eastAsia="Calibri" w:hAnsi="Calibri" w:cs="Times New Roman"/>
          <w:u w:val="single"/>
          <w:lang w:val="id-ID"/>
        </w:rPr>
      </w:pPr>
      <w:r w:rsidRPr="002432C1">
        <w:rPr>
          <w:rFonts w:ascii="Calibri" w:eastAsia="Calibri" w:hAnsi="Calibri" w:cs="Times New Roman"/>
          <w:lang w:val="id-ID"/>
        </w:rPr>
        <w:t xml:space="preserve">                       -----------         -----------    ----    1   </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lastRenderedPageBreak/>
        <w:t xml:space="preserve">                        2(T-1)                   </w:t>
      </w:r>
      <w:r w:rsidRPr="002432C1">
        <w:rPr>
          <w:rFonts w:ascii="Calibri" w:eastAsia="Calibri" w:hAnsi="Calibri" w:cs="Calibri"/>
          <w:lang w:val="id-ID"/>
        </w:rPr>
        <w:t>Σ</w:t>
      </w:r>
      <w:r w:rsidRPr="002432C1">
        <w:rPr>
          <w:rFonts w:ascii="Calibri" w:eastAsia="Calibri" w:hAnsi="Calibri" w:cs="Times New Roman"/>
          <w:lang w:val="id-ID"/>
        </w:rPr>
        <w:t xml:space="preserve"> </w:t>
      </w:r>
      <w:r w:rsidRPr="002432C1">
        <w:rPr>
          <w:rFonts w:ascii="Calibri" w:eastAsia="Calibri" w:hAnsi="Calibri" w:cs="Calibri"/>
          <w:lang w:val="id-ID"/>
        </w:rPr>
        <w:t>e²</w:t>
      </w:r>
    </w:p>
    <w:p w:rsidR="002432C1" w:rsidRPr="002432C1" w:rsidRDefault="002432C1" w:rsidP="002432C1">
      <w:pPr>
        <w:rPr>
          <w:rFonts w:ascii="Calibri" w:eastAsia="Calibri" w:hAnsi="Calibri" w:cs="Times New Roman"/>
          <w:lang w:val="id-ID"/>
        </w:rPr>
      </w:pP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noProof/>
          <w:lang w:val="id-ID" w:eastAsia="id-ID"/>
        </w:rPr>
        <mc:AlternateContent>
          <mc:Choice Requires="wps">
            <w:drawing>
              <wp:anchor distT="0" distB="0" distL="114300" distR="114300" simplePos="0" relativeHeight="251670528" behindDoc="0" locked="0" layoutInCell="1" allowOverlap="1" wp14:anchorId="7666C014" wp14:editId="5EE3A7DD">
                <wp:simplePos x="0" y="0"/>
                <wp:positionH relativeFrom="column">
                  <wp:posOffset>-150280</wp:posOffset>
                </wp:positionH>
                <wp:positionV relativeFrom="paragraph">
                  <wp:posOffset>76070</wp:posOffset>
                </wp:positionV>
                <wp:extent cx="78740" cy="640715"/>
                <wp:effectExtent l="0" t="0" r="16510" b="26035"/>
                <wp:wrapNone/>
                <wp:docPr id="26" name="Left Bracket 26"/>
                <wp:cNvGraphicFramePr/>
                <a:graphic xmlns:a="http://schemas.openxmlformats.org/drawingml/2006/main">
                  <a:graphicData uri="http://schemas.microsoft.com/office/word/2010/wordprocessingShape">
                    <wps:wsp>
                      <wps:cNvSpPr/>
                      <wps:spPr>
                        <a:xfrm>
                          <a:off x="0" y="0"/>
                          <a:ext cx="78740" cy="640715"/>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CACFB3" id="Left Bracket 26" o:spid="_x0000_s1026" type="#_x0000_t85" style="position:absolute;margin-left:-11.85pt;margin-top:6pt;width:6.2pt;height:50.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" adj="221" strokecolor="#5b9bd5" strokeweight=".5pt">
                <v:stroke joinstyle="miter"/>
              </v:shape>
            </w:pict>
          </mc:Fallback>
        </mc:AlternateContent>
      </w:r>
      <w:r w:rsidRPr="002432C1">
        <w:rPr>
          <w:rFonts w:ascii="Calibri" w:eastAsia="Calibri" w:hAnsi="Calibri" w:cs="Times New Roman"/>
          <w:noProof/>
          <w:lang w:val="id-ID" w:eastAsia="id-ID"/>
        </w:rPr>
        <mc:AlternateContent>
          <mc:Choice Requires="wps">
            <w:drawing>
              <wp:anchor distT="0" distB="0" distL="114300" distR="114300" simplePos="0" relativeHeight="251673600" behindDoc="0" locked="0" layoutInCell="1" allowOverlap="1" wp14:anchorId="5EABB900" wp14:editId="7CE52E88">
                <wp:simplePos x="0" y="0"/>
                <wp:positionH relativeFrom="column">
                  <wp:posOffset>1014915</wp:posOffset>
                </wp:positionH>
                <wp:positionV relativeFrom="paragraph">
                  <wp:posOffset>34290</wp:posOffset>
                </wp:positionV>
                <wp:extent cx="115200" cy="640800"/>
                <wp:effectExtent l="0" t="0" r="18415" b="26035"/>
                <wp:wrapNone/>
                <wp:docPr id="30" name="Left Bracket 30"/>
                <wp:cNvGraphicFramePr/>
                <a:graphic xmlns:a="http://schemas.openxmlformats.org/drawingml/2006/main">
                  <a:graphicData uri="http://schemas.microsoft.com/office/word/2010/wordprocessingShape">
                    <wps:wsp>
                      <wps:cNvSpPr/>
                      <wps:spPr>
                        <a:xfrm>
                          <a:off x="0" y="0"/>
                          <a:ext cx="115200" cy="64080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681CDE" id="Left Bracket 30" o:spid="_x0000_s1026" type="#_x0000_t85" style="position:absolute;margin-left:79.9pt;margin-top:2.7pt;width:9.05pt;height:50.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" adj="324" strokecolor="#5b9bd5" strokeweight=".5pt">
                <v:stroke joinstyle="miter"/>
              </v:shape>
            </w:pict>
          </mc:Fallback>
        </mc:AlternateContent>
      </w:r>
      <w:r w:rsidRPr="002432C1">
        <w:rPr>
          <w:rFonts w:ascii="Calibri" w:eastAsia="Calibri" w:hAnsi="Calibri" w:cs="Times New Roman"/>
          <w:noProof/>
          <w:lang w:val="id-ID" w:eastAsia="id-ID"/>
        </w:rPr>
        <mc:AlternateContent>
          <mc:Choice Requires="wps">
            <w:drawing>
              <wp:anchor distT="0" distB="0" distL="114300" distR="114300" simplePos="0" relativeHeight="251672576" behindDoc="0" locked="0" layoutInCell="1" allowOverlap="1" wp14:anchorId="7F370912" wp14:editId="7D63E681">
                <wp:simplePos x="0" y="0"/>
                <wp:positionH relativeFrom="column">
                  <wp:posOffset>3880800</wp:posOffset>
                </wp:positionH>
                <wp:positionV relativeFrom="paragraph">
                  <wp:posOffset>48735</wp:posOffset>
                </wp:positionV>
                <wp:extent cx="79200" cy="691200"/>
                <wp:effectExtent l="0" t="0" r="16510" b="13970"/>
                <wp:wrapNone/>
                <wp:docPr id="28" name="Right Bracket 28"/>
                <wp:cNvGraphicFramePr/>
                <a:graphic xmlns:a="http://schemas.openxmlformats.org/drawingml/2006/main">
                  <a:graphicData uri="http://schemas.microsoft.com/office/word/2010/wordprocessingShape">
                    <wps:wsp>
                      <wps:cNvSpPr/>
                      <wps:spPr>
                        <a:xfrm>
                          <a:off x="0" y="0"/>
                          <a:ext cx="79200" cy="69120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BFD24B" id="Right Bracket 28" o:spid="_x0000_s1026" type="#_x0000_t86" style="position:absolute;margin-left:305.55pt;margin-top:3.85pt;width:6.25pt;height:54.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" adj="206" strokecolor="#5b9bd5" strokeweight=".5pt">
                <v:stroke joinstyle="miter"/>
              </v:shape>
            </w:pict>
          </mc:Fallback>
        </mc:AlternateContent>
      </w:r>
      <w:r w:rsidRPr="002432C1">
        <w:rPr>
          <w:rFonts w:ascii="Calibri" w:eastAsia="Calibri" w:hAnsi="Calibri" w:cs="Times New Roman"/>
          <w:noProof/>
          <w:lang w:val="id-ID" w:eastAsia="id-ID"/>
        </w:rPr>
        <mc:AlternateContent>
          <mc:Choice Requires="wps">
            <w:drawing>
              <wp:anchor distT="0" distB="0" distL="114300" distR="114300" simplePos="0" relativeHeight="251671552" behindDoc="0" locked="0" layoutInCell="1" allowOverlap="1" wp14:anchorId="7C8EE383" wp14:editId="10BB1426">
                <wp:simplePos x="0" y="0"/>
                <wp:positionH relativeFrom="column">
                  <wp:posOffset>410400</wp:posOffset>
                </wp:positionH>
                <wp:positionV relativeFrom="paragraph">
                  <wp:posOffset>41535</wp:posOffset>
                </wp:positionV>
                <wp:extent cx="151200" cy="625700"/>
                <wp:effectExtent l="0" t="0" r="20320" b="22225"/>
                <wp:wrapNone/>
                <wp:docPr id="27" name="Left Bracket 27"/>
                <wp:cNvGraphicFramePr/>
                <a:graphic xmlns:a="http://schemas.openxmlformats.org/drawingml/2006/main">
                  <a:graphicData uri="http://schemas.microsoft.com/office/word/2010/wordprocessingShape">
                    <wps:wsp>
                      <wps:cNvSpPr/>
                      <wps:spPr>
                        <a:xfrm flipH="1">
                          <a:off x="0" y="0"/>
                          <a:ext cx="151200" cy="62570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EDD25" id="Left Bracket 27" o:spid="_x0000_s1026" type="#_x0000_t85" style="position:absolute;margin-left:32.3pt;margin-top:3.25pt;width:11.9pt;height:49.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" adj="435" strokecolor="#5b9bd5" strokeweight=".5pt">
                <v:stroke joinstyle="miter"/>
              </v:shape>
            </w:pict>
          </mc:Fallback>
        </mc:AlternateContent>
      </w:r>
      <w:r w:rsidRPr="002432C1">
        <w:rPr>
          <w:rFonts w:ascii="Calibri" w:eastAsia="Calibri" w:hAnsi="Calibri" w:cs="Times New Roman"/>
          <w:lang w:val="id-ID"/>
        </w:rPr>
        <w:t xml:space="preserve"> 12 (6)                        6² (13867339447979400000000000000000)                 ²</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t>----------                       -----------------------------------------------------------   -- 1</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t xml:space="preserve">    10                              1323624965397440000000000000000000  </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t>Lmhitung = 2,793054101</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t>Dimana</w:t>
      </w:r>
    </w:p>
    <w:p w:rsidR="002432C1" w:rsidRPr="002432C1" w:rsidRDefault="002432C1" w:rsidP="002432C1">
      <w:pPr>
        <w:rPr>
          <w:rFonts w:ascii="Calibri" w:eastAsia="Calibri" w:hAnsi="Calibri" w:cs="Times New Roman"/>
          <w:lang w:val="id-ID"/>
        </w:rPr>
      </w:pPr>
      <w:r w:rsidRPr="002432C1">
        <w:rPr>
          <w:rFonts w:ascii="Calibri" w:eastAsia="Calibri" w:hAnsi="Calibri" w:cs="Times New Roman"/>
          <w:lang w:val="id-ID"/>
        </w:rPr>
        <w:t>n          = Jumlah Perusahaan</w:t>
      </w:r>
      <w:r w:rsidRPr="002432C1">
        <w:rPr>
          <w:rFonts w:ascii="Calibri" w:eastAsia="Calibri" w:hAnsi="Calibri" w:cs="Times New Roman"/>
          <w:lang w:val="id-ID"/>
        </w:rPr>
        <w:br/>
        <w:t>T          = Jumlah Periode</w:t>
      </w:r>
      <w:r w:rsidRPr="002432C1">
        <w:rPr>
          <w:rFonts w:ascii="Calibri" w:eastAsia="Calibri" w:hAnsi="Calibri" w:cs="Times New Roman"/>
          <w:lang w:val="id-ID"/>
        </w:rPr>
        <w:br/>
      </w:r>
      <w:r w:rsidRPr="002432C1">
        <w:rPr>
          <w:rFonts w:ascii="Calibri" w:eastAsia="Calibri" w:hAnsi="Calibri" w:cs="Times New Roman"/>
          <w:noProof/>
          <w:lang w:val="id-ID" w:eastAsia="id-ID"/>
        </w:rPr>
        <w:drawing>
          <wp:inline distT="0" distB="0" distL="0" distR="0" wp14:anchorId="7400BD82" wp14:editId="5B731DE9">
            <wp:extent cx="325120" cy="184785"/>
            <wp:effectExtent l="0" t="0" r="0" b="5715"/>
            <wp:docPr id="10" name="Picture 10" descr="\sum \b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 \bar{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 cy="184785"/>
                    </a:xfrm>
                    <a:prstGeom prst="rect">
                      <a:avLst/>
                    </a:prstGeom>
                    <a:noFill/>
                    <a:ln>
                      <a:noFill/>
                    </a:ln>
                  </pic:spPr>
                </pic:pic>
              </a:graphicData>
            </a:graphic>
          </wp:inline>
        </w:drawing>
      </w:r>
      <w:r w:rsidRPr="002432C1">
        <w:rPr>
          <w:rFonts w:ascii="Calibri" w:eastAsia="Calibri" w:hAnsi="Calibri" w:cs="Times New Roman"/>
          <w:lang w:val="id-ID"/>
        </w:rPr>
        <w:t>= Jumlah rata-rata residual kuadrat</w:t>
      </w:r>
      <w:r w:rsidRPr="002432C1">
        <w:rPr>
          <w:rFonts w:ascii="Calibri" w:eastAsia="Calibri" w:hAnsi="Calibri" w:cs="Times New Roman"/>
          <w:lang w:val="id-ID"/>
        </w:rPr>
        <w:br/>
      </w:r>
      <w:r w:rsidRPr="002432C1">
        <w:rPr>
          <w:rFonts w:ascii="Calibri" w:eastAsia="Calibri" w:hAnsi="Calibri" w:cs="Times New Roman"/>
          <w:noProof/>
          <w:lang w:val="id-ID" w:eastAsia="id-ID"/>
        </w:rPr>
        <w:drawing>
          <wp:inline distT="0" distB="0" distL="0" distR="0" wp14:anchorId="6A4F4CE2" wp14:editId="7F4560C0">
            <wp:extent cx="325120" cy="184785"/>
            <wp:effectExtent l="0" t="0" r="0" b="5715"/>
            <wp:docPr id="11" name="Picture 11" descr="\sum 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 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20" cy="184785"/>
                    </a:xfrm>
                    <a:prstGeom prst="rect">
                      <a:avLst/>
                    </a:prstGeom>
                    <a:noFill/>
                    <a:ln>
                      <a:noFill/>
                    </a:ln>
                  </pic:spPr>
                </pic:pic>
              </a:graphicData>
            </a:graphic>
          </wp:inline>
        </w:drawing>
      </w:r>
      <w:r w:rsidRPr="002432C1">
        <w:rPr>
          <w:rFonts w:ascii="Calibri" w:eastAsia="Calibri" w:hAnsi="Calibri" w:cs="Times New Roman"/>
          <w:lang w:val="id-ID"/>
        </w:rPr>
        <w:t>= Jumlah residual kuadrat</w:t>
      </w:r>
    </w:p>
    <w:p w:rsidR="002432C1" w:rsidRPr="002432C1" w:rsidRDefault="002432C1" w:rsidP="002432C1">
      <w:pPr>
        <w:spacing w:line="240" w:lineRule="auto"/>
        <w:jc w:val="both"/>
        <w:rPr>
          <w:rFonts w:cs="Calibri"/>
          <w:b/>
          <w:sz w:val="24"/>
          <w:szCs w:val="24"/>
        </w:rPr>
      </w:pPr>
      <w:r w:rsidRPr="002432C1">
        <w:rPr>
          <w:rFonts w:cs="Calibri"/>
          <w:b/>
          <w:sz w:val="24"/>
          <w:szCs w:val="24"/>
        </w:rPr>
        <w:t xml:space="preserve">Membandingkan Nilai Lmhitung dengan Chi Squared table </w:t>
      </w:r>
    </w:p>
    <w:p w:rsidR="002432C1" w:rsidRPr="002432C1" w:rsidRDefault="002432C1" w:rsidP="002432C1">
      <w:pPr>
        <w:spacing w:line="240" w:lineRule="auto"/>
        <w:jc w:val="both"/>
        <w:rPr>
          <w:rFonts w:cs="Calibri"/>
          <w:sz w:val="24"/>
          <w:szCs w:val="24"/>
        </w:rPr>
      </w:pPr>
      <w:r w:rsidRPr="002432C1">
        <w:rPr>
          <w:rFonts w:cs="Calibri"/>
          <w:sz w:val="24"/>
          <w:szCs w:val="24"/>
        </w:rPr>
        <w:t>Nilai LMhitung akan dibandingkan dengan nilai Chi Squared Table dengan derajat kebebasan (degree of freedom) sebanyak jumlah variabel independen (bebas atau X) dan alpha atau tingkat signifikansi sebesar 5% (0.05)</w:t>
      </w:r>
    </w:p>
    <w:p w:rsidR="002432C1" w:rsidRPr="002432C1" w:rsidRDefault="002432C1" w:rsidP="002432C1">
      <w:pPr>
        <w:pStyle w:val="ListParagraph"/>
        <w:spacing w:line="240" w:lineRule="auto"/>
        <w:jc w:val="both"/>
        <w:rPr>
          <w:rFonts w:cs="Calibri"/>
          <w:sz w:val="24"/>
          <w:szCs w:val="24"/>
        </w:rPr>
      </w:pPr>
      <w:r w:rsidRPr="002432C1">
        <w:rPr>
          <w:rFonts w:cs="Calibri"/>
          <w:sz w:val="24"/>
          <w:szCs w:val="24"/>
        </w:rPr>
        <w:t>Keterangan                                                             Model Terpilih</w:t>
      </w:r>
    </w:p>
    <w:p w:rsidR="002432C1" w:rsidRPr="002432C1" w:rsidRDefault="002432C1" w:rsidP="002432C1">
      <w:pPr>
        <w:pStyle w:val="ListParagraph"/>
        <w:spacing w:line="240" w:lineRule="auto"/>
        <w:jc w:val="both"/>
        <w:rPr>
          <w:rFonts w:cs="Calibri"/>
          <w:sz w:val="24"/>
          <w:szCs w:val="24"/>
        </w:rPr>
      </w:pPr>
      <w:r w:rsidRPr="002432C1">
        <w:rPr>
          <w:rFonts w:cs="Calibri"/>
          <w:sz w:val="24"/>
          <w:szCs w:val="24"/>
        </w:rPr>
        <w:t>LMhitung &gt; Chi Squared Table                                 RE</w:t>
      </w:r>
    </w:p>
    <w:p w:rsidR="002432C1" w:rsidRPr="002432C1" w:rsidRDefault="002432C1" w:rsidP="002432C1">
      <w:pPr>
        <w:pStyle w:val="ListParagraph"/>
        <w:spacing w:line="240" w:lineRule="auto"/>
        <w:jc w:val="both"/>
        <w:rPr>
          <w:rFonts w:cs="Calibri"/>
          <w:sz w:val="24"/>
          <w:szCs w:val="24"/>
        </w:rPr>
      </w:pPr>
      <w:r w:rsidRPr="002432C1">
        <w:rPr>
          <w:rFonts w:cs="Calibri"/>
          <w:sz w:val="24"/>
          <w:szCs w:val="24"/>
        </w:rPr>
        <w:t>LMhitung &lt; Chi Squared Table                                 CE</w:t>
      </w:r>
    </w:p>
    <w:p w:rsidR="002432C1" w:rsidRPr="002432C1" w:rsidRDefault="002432C1" w:rsidP="002432C1">
      <w:pPr>
        <w:pStyle w:val="ListParagraph"/>
        <w:spacing w:line="240" w:lineRule="auto"/>
        <w:jc w:val="both"/>
        <w:rPr>
          <w:rFonts w:cs="Calibri"/>
          <w:sz w:val="24"/>
          <w:szCs w:val="24"/>
        </w:rPr>
      </w:pPr>
      <w:r w:rsidRPr="002432C1">
        <w:rPr>
          <w:rFonts w:cs="Calibri"/>
          <w:sz w:val="24"/>
          <w:szCs w:val="24"/>
        </w:rPr>
        <w:t>LMhitung &gt; Chi Squared Table, dengan demikian model RElebih tepat dibandingkan dengan model CE.</w:t>
      </w:r>
    </w:p>
    <w:p w:rsidR="002432C1" w:rsidRDefault="002432C1" w:rsidP="002432C1">
      <w:pPr>
        <w:pStyle w:val="ListParagraph"/>
        <w:spacing w:line="240" w:lineRule="auto"/>
        <w:jc w:val="both"/>
        <w:rPr>
          <w:rFonts w:cs="Calibri"/>
          <w:sz w:val="24"/>
          <w:szCs w:val="24"/>
        </w:rPr>
      </w:pPr>
      <w:r w:rsidRPr="002432C1">
        <w:rPr>
          <w:rFonts w:cs="Calibri"/>
          <w:sz w:val="24"/>
          <w:szCs w:val="24"/>
        </w:rPr>
        <w:t>2,793054101 &gt; 0,05 jadi model yang terpilih adalah RE.</w:t>
      </w:r>
    </w:p>
    <w:p w:rsidR="004A72CE" w:rsidRPr="002432C1" w:rsidRDefault="004A72CE" w:rsidP="002432C1">
      <w:pPr>
        <w:pStyle w:val="ListParagraph"/>
        <w:spacing w:line="240" w:lineRule="auto"/>
        <w:jc w:val="both"/>
        <w:rPr>
          <w:rFonts w:cs="Calibri"/>
          <w:sz w:val="24"/>
          <w:szCs w:val="24"/>
        </w:rPr>
      </w:pPr>
    </w:p>
    <w:p w:rsidR="002432C1" w:rsidRPr="004A72CE" w:rsidRDefault="002432C1" w:rsidP="002432C1">
      <w:pPr>
        <w:pStyle w:val="ListParagraph"/>
        <w:spacing w:line="240" w:lineRule="auto"/>
        <w:jc w:val="both"/>
        <w:rPr>
          <w:rFonts w:cs="Calibri"/>
          <w:b/>
          <w:sz w:val="24"/>
          <w:szCs w:val="24"/>
        </w:rPr>
      </w:pPr>
      <w:r w:rsidRPr="004A72CE">
        <w:rPr>
          <w:rFonts w:cs="Calibri"/>
          <w:b/>
          <w:sz w:val="24"/>
          <w:szCs w:val="24"/>
        </w:rPr>
        <w:t>Regresi Data Panel Kesimpulan</w:t>
      </w:r>
    </w:p>
    <w:p w:rsidR="004A72CE" w:rsidRPr="002432C1" w:rsidRDefault="004A72CE" w:rsidP="002432C1">
      <w:pPr>
        <w:pStyle w:val="ListParagraph"/>
        <w:spacing w:line="240" w:lineRule="auto"/>
        <w:jc w:val="both"/>
        <w:rPr>
          <w:rFonts w:cs="Calibri"/>
          <w:sz w:val="24"/>
          <w:szCs w:val="24"/>
        </w:rPr>
      </w:pPr>
    </w:p>
    <w:p w:rsidR="000D5A68" w:rsidRDefault="004A72CE" w:rsidP="000D5A68">
      <w:pPr>
        <w:pStyle w:val="ListParagraph"/>
        <w:spacing w:line="240" w:lineRule="auto"/>
        <w:ind w:left="0" w:firstLine="720"/>
        <w:jc w:val="both"/>
        <w:rPr>
          <w:rFonts w:cs="Calibri"/>
          <w:sz w:val="24"/>
          <w:szCs w:val="24"/>
        </w:rPr>
      </w:pPr>
      <w:r>
        <w:rPr>
          <w:rFonts w:cs="Calibri"/>
          <w:sz w:val="24"/>
          <w:szCs w:val="24"/>
          <w:lang w:val="id-ID"/>
        </w:rPr>
        <w:t>B</w:t>
      </w:r>
      <w:r w:rsidR="002432C1" w:rsidRPr="002432C1">
        <w:rPr>
          <w:rFonts w:cs="Calibri"/>
          <w:sz w:val="24"/>
          <w:szCs w:val="24"/>
        </w:rPr>
        <w:t xml:space="preserve">erdasarkan pengujian model di atas di temukan Model CE terpilih 1 kali pada Chow Test, sedangkan RE terpilih 2 kali yaitu pada Hausman Test dan Langrangge Multiplier Test, sedangkan FE tidak terpilih sama sekali. Maka </w:t>
      </w:r>
      <w:r w:rsidR="003C7021">
        <w:rPr>
          <w:rFonts w:cs="Calibri"/>
          <w:sz w:val="24"/>
          <w:szCs w:val="24"/>
          <w:lang w:val="id-ID"/>
        </w:rPr>
        <w:t xml:space="preserve">jika ini terjadi sesuai Mardani (2020) </w:t>
      </w:r>
      <w:r w:rsidR="002432C1" w:rsidRPr="002432C1">
        <w:rPr>
          <w:rFonts w:cs="Calibri"/>
          <w:sz w:val="24"/>
          <w:szCs w:val="24"/>
        </w:rPr>
        <w:t>Model RE (</w:t>
      </w:r>
      <w:r w:rsidR="002432C1" w:rsidRPr="004A72CE">
        <w:rPr>
          <w:rFonts w:cs="Calibri"/>
          <w:i/>
          <w:sz w:val="24"/>
          <w:szCs w:val="24"/>
        </w:rPr>
        <w:t>Random Effect</w:t>
      </w:r>
      <w:r w:rsidR="002432C1" w:rsidRPr="002432C1">
        <w:rPr>
          <w:rFonts w:cs="Calibri"/>
          <w:sz w:val="24"/>
          <w:szCs w:val="24"/>
        </w:rPr>
        <w:t>) lebih baik dalam menginterpretasikan regresi data panel untuk menjawab tujuan penelitian.</w:t>
      </w:r>
    </w:p>
    <w:p w:rsidR="000D5A68" w:rsidRPr="000D5A68" w:rsidRDefault="000D5A68" w:rsidP="000D5A68">
      <w:pPr>
        <w:pStyle w:val="ListParagraph"/>
        <w:spacing w:line="240" w:lineRule="auto"/>
        <w:ind w:left="0" w:firstLine="720"/>
        <w:jc w:val="both"/>
        <w:rPr>
          <w:rFonts w:cs="Calibri"/>
          <w:sz w:val="24"/>
          <w:szCs w:val="24"/>
        </w:rPr>
      </w:pPr>
    </w:p>
    <w:p w:rsidR="000D5A68" w:rsidRPr="000D5A68" w:rsidRDefault="000D5A68" w:rsidP="000D5A68">
      <w:pPr>
        <w:pStyle w:val="ListParagraph"/>
        <w:spacing w:line="240" w:lineRule="auto"/>
        <w:ind w:left="0"/>
        <w:jc w:val="both"/>
        <w:rPr>
          <w:rFonts w:cs="Calibri"/>
          <w:b/>
          <w:sz w:val="24"/>
          <w:szCs w:val="24"/>
        </w:rPr>
      </w:pPr>
      <w:r w:rsidRPr="000D5A68">
        <w:rPr>
          <w:rFonts w:cs="Calibri"/>
          <w:b/>
          <w:sz w:val="24"/>
          <w:szCs w:val="24"/>
        </w:rPr>
        <w:lastRenderedPageBreak/>
        <w:t>Uji Asumsi untuk model terpilih RE (Random Effect) adalah sebagai berikut :</w:t>
      </w:r>
    </w:p>
    <w:p w:rsidR="000D5A68" w:rsidRDefault="008F0E15" w:rsidP="000D5A68">
      <w:pPr>
        <w:autoSpaceDE w:val="0"/>
        <w:autoSpaceDN w:val="0"/>
        <w:adjustRightInd w:val="0"/>
        <w:spacing w:after="0" w:line="240" w:lineRule="auto"/>
        <w:rPr>
          <w:rFonts w:ascii="Arial" w:eastAsia="Calibri" w:hAnsi="Arial" w:cs="Arial"/>
          <w:sz w:val="18"/>
          <w:szCs w:val="18"/>
          <w:lang w:val="id-ID"/>
        </w:rPr>
      </w:pPr>
      <w:r>
        <w:rPr>
          <w:rFonts w:ascii="Arial" w:eastAsia="Calibri" w:hAnsi="Arial" w:cs="Arial"/>
          <w:sz w:val="18"/>
          <w:szCs w:val="18"/>
          <w:lang w:val="id-ID"/>
        </w:rPr>
        <w:t xml:space="preserve">Tabel 8. Uji t </w:t>
      </w:r>
      <w:r w:rsidR="005364A9">
        <w:rPr>
          <w:rFonts w:ascii="Arial" w:eastAsia="Calibri" w:hAnsi="Arial" w:cs="Arial"/>
          <w:sz w:val="18"/>
          <w:szCs w:val="18"/>
          <w:lang w:val="id-ID"/>
        </w:rPr>
        <w:t xml:space="preserve">dan uji F </w:t>
      </w:r>
      <w:r>
        <w:rPr>
          <w:rFonts w:ascii="Arial" w:eastAsia="Calibri" w:hAnsi="Arial" w:cs="Arial"/>
          <w:sz w:val="18"/>
          <w:szCs w:val="18"/>
          <w:lang w:val="id-ID"/>
        </w:rPr>
        <w:t>model RE</w:t>
      </w:r>
    </w:p>
    <w:p w:rsidR="008F0E15" w:rsidRPr="000D5A68" w:rsidRDefault="008F0E15" w:rsidP="000D5A68">
      <w:pPr>
        <w:autoSpaceDE w:val="0"/>
        <w:autoSpaceDN w:val="0"/>
        <w:adjustRightInd w:val="0"/>
        <w:spacing w:after="0" w:line="240" w:lineRule="auto"/>
        <w:rPr>
          <w:rFonts w:ascii="Arial" w:eastAsia="Calibri" w:hAnsi="Arial" w:cs="Arial"/>
          <w:sz w:val="18"/>
          <w:szCs w:val="18"/>
          <w:lang w:val="id-ID"/>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Dependent Variable: CONS</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6532" w:type="dxa"/>
            <w:gridSpan w:val="5"/>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Method: Panel EGLS (Cross-section random effects)</w:t>
            </w:r>
          </w:p>
        </w:tc>
      </w:tr>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Date: 07/24/20   Time: 09:35</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Sample: 2011 2016</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Periods included: 6</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Cross-sections included: 12</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5535" w:type="dxa"/>
            <w:gridSpan w:val="4"/>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Total panel (balanced) observations: 72</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6532" w:type="dxa"/>
            <w:gridSpan w:val="5"/>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Swamy and Arora estimator of component variances</w:t>
            </w: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Variable</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Coefficient</w:t>
            </w: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Std. Error</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t-Statistic</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Prob.  </w:t>
            </w: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WAG</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0.029361</w:t>
            </w: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0.002957</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9.927693</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0.0000</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PRIC</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-0.001006</w:t>
            </w: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0.022680</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-0.044366</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0.9647</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C</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80050.83</w:t>
            </w: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29857.42</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2.681103</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0.0092</w:t>
            </w: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Effects Specification</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S.D.  </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Rho  </w:t>
            </w: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Cross-section random</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0.000000</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0.0000</w:t>
            </w:r>
          </w:p>
        </w:tc>
      </w:tr>
      <w:tr w:rsidR="000D5A68" w:rsidRPr="000D5A68" w:rsidTr="00E21651">
        <w:trPr>
          <w:trHeight w:val="225"/>
        </w:trPr>
        <w:tc>
          <w:tcPr>
            <w:tcW w:w="4327" w:type="dxa"/>
            <w:gridSpan w:val="3"/>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Idiosyncratic random</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37660.83</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1.0000</w:t>
            </w: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Weighted Statistics</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0.629391</w:t>
            </w:r>
          </w:p>
        </w:tc>
        <w:tc>
          <w:tcPr>
            <w:tcW w:w="2415"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rPr>
                <w:rFonts w:ascii="Arial" w:eastAsia="Calibri" w:hAnsi="Arial" w:cs="Arial"/>
                <w:color w:val="000000"/>
                <w:sz w:val="18"/>
                <w:szCs w:val="18"/>
                <w:lang w:val="id-ID"/>
              </w:rPr>
            </w:pPr>
            <w:r w:rsidRPr="000D5A68">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372486.7</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Adjusted R-squared</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0.618648</w:t>
            </w:r>
          </w:p>
        </w:tc>
        <w:tc>
          <w:tcPr>
            <w:tcW w:w="2415"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rPr>
                <w:rFonts w:ascii="Arial" w:eastAsia="Calibri" w:hAnsi="Arial" w:cs="Arial"/>
                <w:color w:val="000000"/>
                <w:sz w:val="18"/>
                <w:szCs w:val="18"/>
                <w:lang w:val="id-ID"/>
              </w:rPr>
            </w:pPr>
            <w:r w:rsidRPr="000D5A68">
              <w:rPr>
                <w:rFonts w:ascii="Arial" w:eastAsia="Calibri" w:hAnsi="Arial" w:cs="Arial"/>
                <w:color w:val="000000"/>
                <w:sz w:val="18"/>
                <w:szCs w:val="18"/>
                <w:lang w:val="id-ID"/>
              </w:rPr>
              <w:t>    S.D. dependent var</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55932.65</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S.E. of regression</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34540.46</w:t>
            </w:r>
          </w:p>
        </w:tc>
        <w:tc>
          <w:tcPr>
            <w:tcW w:w="2415"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rPr>
                <w:rFonts w:ascii="Arial" w:eastAsia="Calibri" w:hAnsi="Arial" w:cs="Arial"/>
                <w:color w:val="000000"/>
                <w:sz w:val="18"/>
                <w:szCs w:val="18"/>
                <w:lang w:val="id-ID"/>
              </w:rPr>
            </w:pPr>
            <w:r w:rsidRPr="000D5A68">
              <w:rPr>
                <w:rFonts w:ascii="Arial" w:eastAsia="Calibri" w:hAnsi="Arial" w:cs="Arial"/>
                <w:color w:val="000000"/>
                <w:sz w:val="18"/>
                <w:szCs w:val="18"/>
                <w:lang w:val="id-ID"/>
              </w:rPr>
              <w:t>    Sum squared resid</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8.23E+10</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F-statistic</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58.58996</w:t>
            </w:r>
          </w:p>
        </w:tc>
        <w:tc>
          <w:tcPr>
            <w:tcW w:w="2415"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rPr>
                <w:rFonts w:ascii="Arial" w:eastAsia="Calibri" w:hAnsi="Arial" w:cs="Arial"/>
                <w:color w:val="000000"/>
                <w:sz w:val="18"/>
                <w:szCs w:val="18"/>
                <w:lang w:val="id-ID"/>
              </w:rPr>
            </w:pPr>
            <w:r w:rsidRPr="000D5A68">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2.037962</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Prob(F-statistic)</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0.000000</w:t>
            </w: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center"/>
              <w:rPr>
                <w:rFonts w:ascii="Arial" w:eastAsia="Calibri" w:hAnsi="Arial" w:cs="Arial"/>
                <w:color w:val="000000"/>
                <w:sz w:val="18"/>
                <w:szCs w:val="18"/>
                <w:lang w:val="id-ID"/>
              </w:rPr>
            </w:pP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2310"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r w:rsidRPr="000D5A68">
              <w:rPr>
                <w:rFonts w:ascii="Arial" w:eastAsia="Calibri" w:hAnsi="Arial" w:cs="Arial"/>
                <w:color w:val="000000"/>
                <w:sz w:val="18"/>
                <w:szCs w:val="18"/>
                <w:lang w:val="id-ID"/>
              </w:rPr>
              <w:t>Unweighted Statistics</w:t>
            </w: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90"/>
        </w:trPr>
        <w:tc>
          <w:tcPr>
            <w:tcW w:w="201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2"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R-squared</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0.629391</w:t>
            </w:r>
          </w:p>
        </w:tc>
        <w:tc>
          <w:tcPr>
            <w:tcW w:w="2415"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rPr>
                <w:rFonts w:ascii="Arial" w:eastAsia="Calibri" w:hAnsi="Arial" w:cs="Arial"/>
                <w:color w:val="000000"/>
                <w:sz w:val="18"/>
                <w:szCs w:val="18"/>
                <w:lang w:val="id-ID"/>
              </w:rPr>
            </w:pPr>
            <w:r w:rsidRPr="000D5A68">
              <w:rPr>
                <w:rFonts w:ascii="Arial" w:eastAsia="Calibri" w:hAnsi="Arial" w:cs="Arial"/>
                <w:color w:val="000000"/>
                <w:sz w:val="18"/>
                <w:szCs w:val="18"/>
                <w:lang w:val="id-ID"/>
              </w:rPr>
              <w:t>    Mean dependent var</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372486.7</w:t>
            </w:r>
          </w:p>
        </w:tc>
      </w:tr>
      <w:tr w:rsidR="000D5A68" w:rsidRPr="000D5A68" w:rsidTr="00E21651">
        <w:trPr>
          <w:trHeight w:val="22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rPr>
                <w:rFonts w:ascii="Arial" w:eastAsia="Calibri" w:hAnsi="Arial" w:cs="Arial"/>
                <w:color w:val="000000"/>
                <w:sz w:val="18"/>
                <w:szCs w:val="18"/>
                <w:lang w:val="id-ID"/>
              </w:rPr>
            </w:pPr>
            <w:r w:rsidRPr="000D5A68">
              <w:rPr>
                <w:rFonts w:ascii="Arial" w:eastAsia="Calibri" w:hAnsi="Arial" w:cs="Arial"/>
                <w:color w:val="000000"/>
                <w:sz w:val="18"/>
                <w:szCs w:val="18"/>
                <w:lang w:val="id-ID"/>
              </w:rPr>
              <w:t>Sum squared resid</w:t>
            </w: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8.23E+10</w:t>
            </w:r>
          </w:p>
        </w:tc>
        <w:tc>
          <w:tcPr>
            <w:tcW w:w="2415" w:type="dxa"/>
            <w:gridSpan w:val="2"/>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rPr>
                <w:rFonts w:ascii="Arial" w:eastAsia="Calibri" w:hAnsi="Arial" w:cs="Arial"/>
                <w:color w:val="000000"/>
                <w:sz w:val="18"/>
                <w:szCs w:val="18"/>
                <w:lang w:val="id-ID"/>
              </w:rPr>
            </w:pPr>
            <w:r w:rsidRPr="000D5A68">
              <w:rPr>
                <w:rFonts w:ascii="Arial" w:eastAsia="Calibri" w:hAnsi="Arial" w:cs="Arial"/>
                <w:color w:val="000000"/>
                <w:sz w:val="18"/>
                <w:szCs w:val="18"/>
                <w:lang w:val="id-ID"/>
              </w:rPr>
              <w:t>    Durbin-Watson stat</w:t>
            </w: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ind w:right="10"/>
              <w:jc w:val="right"/>
              <w:rPr>
                <w:rFonts w:ascii="Arial" w:eastAsia="Calibri" w:hAnsi="Arial" w:cs="Arial"/>
                <w:color w:val="000000"/>
                <w:sz w:val="18"/>
                <w:szCs w:val="18"/>
                <w:lang w:val="id-ID"/>
              </w:rPr>
            </w:pPr>
            <w:r w:rsidRPr="000D5A68">
              <w:rPr>
                <w:rFonts w:ascii="Arial" w:eastAsia="Calibri" w:hAnsi="Arial" w:cs="Arial"/>
                <w:color w:val="000000"/>
                <w:sz w:val="18"/>
                <w:szCs w:val="18"/>
                <w:lang w:val="id-ID"/>
              </w:rPr>
              <w:t>2.037962</w:t>
            </w:r>
          </w:p>
        </w:tc>
      </w:tr>
      <w:tr w:rsidR="000D5A68" w:rsidRPr="000D5A68" w:rsidTr="00E21651">
        <w:trPr>
          <w:trHeight w:hRule="exact" w:val="90"/>
        </w:trPr>
        <w:tc>
          <w:tcPr>
            <w:tcW w:w="2017" w:type="dxa"/>
            <w:tcBorders>
              <w:top w:val="nil"/>
              <w:left w:val="nil"/>
              <w:bottom w:val="double" w:sz="6" w:space="0"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double" w:sz="6" w:space="0"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double" w:sz="6" w:space="0"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double" w:sz="6" w:space="0"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double" w:sz="6" w:space="0" w:color="auto"/>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r w:rsidR="000D5A68" w:rsidRPr="000D5A68" w:rsidTr="00E21651">
        <w:trPr>
          <w:trHeight w:hRule="exact" w:val="135"/>
        </w:trPr>
        <w:tc>
          <w:tcPr>
            <w:tcW w:w="201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103"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1208"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c>
          <w:tcPr>
            <w:tcW w:w="997" w:type="dxa"/>
            <w:tcBorders>
              <w:top w:val="nil"/>
              <w:left w:val="nil"/>
              <w:bottom w:val="nil"/>
              <w:right w:val="nil"/>
            </w:tcBorders>
            <w:vAlign w:val="bottom"/>
          </w:tcPr>
          <w:p w:rsidR="000D5A68" w:rsidRPr="000D5A68" w:rsidRDefault="000D5A68" w:rsidP="000D5A68">
            <w:pPr>
              <w:autoSpaceDE w:val="0"/>
              <w:autoSpaceDN w:val="0"/>
              <w:adjustRightInd w:val="0"/>
              <w:spacing w:after="0" w:line="240" w:lineRule="auto"/>
              <w:jc w:val="center"/>
              <w:rPr>
                <w:rFonts w:ascii="Arial" w:eastAsia="Calibri" w:hAnsi="Arial" w:cs="Arial"/>
                <w:color w:val="000000"/>
                <w:sz w:val="18"/>
                <w:szCs w:val="18"/>
                <w:lang w:val="id-ID"/>
              </w:rPr>
            </w:pPr>
          </w:p>
        </w:tc>
      </w:tr>
    </w:tbl>
    <w:p w:rsidR="000D5A68" w:rsidRPr="000D5A68" w:rsidRDefault="000D5A68" w:rsidP="000D5A68">
      <w:pPr>
        <w:spacing w:line="240" w:lineRule="auto"/>
        <w:jc w:val="both"/>
        <w:rPr>
          <w:rFonts w:cs="Calibri"/>
          <w:sz w:val="24"/>
          <w:szCs w:val="24"/>
        </w:rPr>
      </w:pPr>
      <w:r w:rsidRPr="000D5A68">
        <w:rPr>
          <w:rFonts w:cs="Calibri"/>
          <w:sz w:val="24"/>
          <w:szCs w:val="24"/>
        </w:rPr>
        <w:t>Uji t</w:t>
      </w:r>
    </w:p>
    <w:p w:rsidR="000D5A68" w:rsidRPr="000D5A68" w:rsidRDefault="000D5A68" w:rsidP="000D5A68">
      <w:pPr>
        <w:pStyle w:val="ListParagraph"/>
        <w:spacing w:line="240" w:lineRule="auto"/>
        <w:jc w:val="both"/>
        <w:rPr>
          <w:rFonts w:cs="Calibri"/>
          <w:sz w:val="24"/>
          <w:szCs w:val="24"/>
        </w:rPr>
      </w:pPr>
      <w:r w:rsidRPr="000D5A68">
        <w:rPr>
          <w:rFonts w:cs="Calibri"/>
          <w:sz w:val="24"/>
          <w:szCs w:val="24"/>
        </w:rPr>
        <w:t>Jika p-value &gt; α, maka H0 diterima dan Ha ditolak.</w:t>
      </w:r>
    </w:p>
    <w:p w:rsidR="000D5A68" w:rsidRPr="000D5A68" w:rsidRDefault="000D5A68" w:rsidP="000D5A68">
      <w:pPr>
        <w:pStyle w:val="ListParagraph"/>
        <w:spacing w:line="240" w:lineRule="auto"/>
        <w:jc w:val="both"/>
        <w:rPr>
          <w:rFonts w:cs="Calibri"/>
          <w:sz w:val="24"/>
          <w:szCs w:val="24"/>
        </w:rPr>
      </w:pPr>
      <w:r w:rsidRPr="000D5A68">
        <w:rPr>
          <w:rFonts w:cs="Calibri"/>
          <w:sz w:val="24"/>
          <w:szCs w:val="24"/>
        </w:rPr>
        <w:t>Jika p-value &lt; α, maka H0 ditolak dan Ha diterima.</w:t>
      </w:r>
    </w:p>
    <w:p w:rsidR="000D5A68" w:rsidRPr="000D5A68" w:rsidRDefault="000D5A68" w:rsidP="000D5A68">
      <w:pPr>
        <w:spacing w:line="240" w:lineRule="auto"/>
        <w:ind w:firstLine="720"/>
        <w:jc w:val="both"/>
        <w:rPr>
          <w:rFonts w:cs="Calibri"/>
          <w:sz w:val="24"/>
          <w:szCs w:val="24"/>
        </w:rPr>
      </w:pPr>
      <w:r w:rsidRPr="000D5A68">
        <w:rPr>
          <w:rFonts w:cs="Calibri"/>
          <w:sz w:val="24"/>
          <w:szCs w:val="24"/>
        </w:rPr>
        <w:t>Untuk Upah Petani (WAG)  0,0000 &lt; 0,05 maka H0 ditolak dan Ha diterima, artinya variabel WAG (Upah Petani) berpengaruh signifikan terhadap Konsumsi.</w:t>
      </w:r>
      <w:r>
        <w:rPr>
          <w:rFonts w:cs="Calibri"/>
          <w:sz w:val="24"/>
          <w:szCs w:val="24"/>
          <w:lang w:val="id-ID"/>
        </w:rPr>
        <w:t xml:space="preserve"> </w:t>
      </w:r>
      <w:r w:rsidRPr="000D5A68">
        <w:rPr>
          <w:rFonts w:cs="Calibri"/>
          <w:sz w:val="24"/>
          <w:szCs w:val="24"/>
        </w:rPr>
        <w:t xml:space="preserve">Untuk Harga tanaman pangan (PRIC) 0,9647 &gt; 0,05 </w:t>
      </w:r>
      <w:r w:rsidRPr="000D5A68">
        <w:rPr>
          <w:rFonts w:cs="Calibri"/>
          <w:sz w:val="24"/>
          <w:szCs w:val="24"/>
        </w:rPr>
        <w:lastRenderedPageBreak/>
        <w:t>maka H0 diterima dan Ha ditolak, artinya variabel PRIC (harga tanaman pangan) tidak berpengaruh secara signifikan terhadap konsumsi.</w:t>
      </w:r>
    </w:p>
    <w:p w:rsidR="000D5A68" w:rsidRPr="000D5A68" w:rsidRDefault="000D5A68" w:rsidP="000D5A68">
      <w:pPr>
        <w:spacing w:line="240" w:lineRule="auto"/>
        <w:jc w:val="both"/>
        <w:rPr>
          <w:rFonts w:cs="Calibri"/>
          <w:sz w:val="24"/>
          <w:szCs w:val="24"/>
        </w:rPr>
      </w:pPr>
      <w:r w:rsidRPr="000D5A68">
        <w:rPr>
          <w:rFonts w:cs="Calibri"/>
          <w:sz w:val="24"/>
          <w:szCs w:val="24"/>
        </w:rPr>
        <w:t>Uji F</w:t>
      </w:r>
    </w:p>
    <w:p w:rsidR="000D5A68" w:rsidRDefault="000D5A68" w:rsidP="000D5A68">
      <w:pPr>
        <w:spacing w:line="240" w:lineRule="auto"/>
        <w:jc w:val="both"/>
        <w:rPr>
          <w:rFonts w:cs="Calibri"/>
          <w:sz w:val="24"/>
          <w:szCs w:val="24"/>
        </w:rPr>
      </w:pPr>
      <w:r w:rsidRPr="000D5A68">
        <w:rPr>
          <w:rFonts w:cs="Calibri"/>
          <w:sz w:val="24"/>
          <w:szCs w:val="24"/>
        </w:rPr>
        <w:t>Uji F merupakan uji statistik yang bertujuan untuk mengetahui pengaruh seluruh variabel bebas secara bersama-sama (Simul</w:t>
      </w:r>
      <w:r>
        <w:rPr>
          <w:rFonts w:cs="Calibri"/>
          <w:sz w:val="24"/>
          <w:szCs w:val="24"/>
        </w:rPr>
        <w:t>tan) terhadap variabel terikat.</w:t>
      </w:r>
      <w:r>
        <w:rPr>
          <w:rFonts w:cs="Calibri"/>
          <w:sz w:val="24"/>
          <w:szCs w:val="24"/>
          <w:lang w:val="id-ID"/>
        </w:rPr>
        <w:t xml:space="preserve"> </w:t>
      </w:r>
      <w:r w:rsidRPr="000D5A68">
        <w:rPr>
          <w:rFonts w:cs="Calibri"/>
          <w:sz w:val="24"/>
          <w:szCs w:val="24"/>
        </w:rPr>
        <w:t xml:space="preserve">Dengan menggunakan α = 5 maka pengambilan keputusan </w:t>
      </w:r>
      <w:r>
        <w:rPr>
          <w:rFonts w:cs="Calibri"/>
          <w:sz w:val="24"/>
          <w:szCs w:val="24"/>
        </w:rPr>
        <w:t>p-value adalah sebagai berikut:</w:t>
      </w:r>
    </w:p>
    <w:p w:rsidR="000D5A68" w:rsidRDefault="000D5A68" w:rsidP="000D5A68">
      <w:pPr>
        <w:spacing w:after="0" w:line="240" w:lineRule="auto"/>
        <w:jc w:val="both"/>
        <w:rPr>
          <w:rFonts w:cs="Calibri"/>
          <w:sz w:val="24"/>
          <w:szCs w:val="24"/>
        </w:rPr>
      </w:pPr>
      <w:r w:rsidRPr="000D5A68">
        <w:rPr>
          <w:rFonts w:cs="Calibri"/>
          <w:sz w:val="24"/>
          <w:szCs w:val="24"/>
        </w:rPr>
        <w:t>Jika p-value &gt; α, m</w:t>
      </w:r>
      <w:r>
        <w:rPr>
          <w:rFonts w:cs="Calibri"/>
          <w:sz w:val="24"/>
          <w:szCs w:val="24"/>
        </w:rPr>
        <w:t>aka H0 diterima dan Ha ditolak.</w:t>
      </w:r>
    </w:p>
    <w:p w:rsidR="000D5A68" w:rsidRPr="000D5A68" w:rsidRDefault="000D5A68" w:rsidP="000D5A68">
      <w:pPr>
        <w:spacing w:after="0" w:line="240" w:lineRule="auto"/>
        <w:jc w:val="both"/>
        <w:rPr>
          <w:rFonts w:cs="Calibri"/>
          <w:sz w:val="24"/>
          <w:szCs w:val="24"/>
        </w:rPr>
      </w:pPr>
      <w:r w:rsidRPr="000D5A68">
        <w:rPr>
          <w:rFonts w:cs="Calibri"/>
          <w:sz w:val="24"/>
          <w:szCs w:val="24"/>
        </w:rPr>
        <w:t>Jika p-value &lt; α, maka H0 ditolak dan Ha diterima.</w:t>
      </w:r>
    </w:p>
    <w:p w:rsidR="000D5A68" w:rsidRPr="000D5A68" w:rsidRDefault="000D5A68" w:rsidP="000D5A68">
      <w:pPr>
        <w:spacing w:line="240" w:lineRule="auto"/>
        <w:jc w:val="both"/>
        <w:rPr>
          <w:rFonts w:cs="Calibri"/>
          <w:sz w:val="24"/>
          <w:szCs w:val="24"/>
        </w:rPr>
      </w:pPr>
      <w:r w:rsidRPr="000D5A68">
        <w:rPr>
          <w:rFonts w:cs="Calibri"/>
          <w:sz w:val="24"/>
          <w:szCs w:val="24"/>
        </w:rPr>
        <w:t>Dalam penelitian ini hasilnya adalah 0,000000 &lt; 0,05, maka H0 ditolak dan Ha diterima.</w:t>
      </w:r>
    </w:p>
    <w:p w:rsidR="000D5A68" w:rsidRPr="000D5A68" w:rsidRDefault="000D5A68" w:rsidP="000D5A68">
      <w:pPr>
        <w:spacing w:line="240" w:lineRule="auto"/>
        <w:jc w:val="both"/>
        <w:rPr>
          <w:rFonts w:cs="Calibri"/>
          <w:sz w:val="24"/>
          <w:szCs w:val="24"/>
        </w:rPr>
      </w:pPr>
      <w:r w:rsidRPr="000D5A68">
        <w:rPr>
          <w:rFonts w:cs="Calibri"/>
          <w:sz w:val="24"/>
          <w:szCs w:val="24"/>
        </w:rPr>
        <w:t>Jadi secara keseluruhan variabel WAG dan PRIC secara simultan berpengaruh signifikan terhadap variabel CONS.</w:t>
      </w:r>
    </w:p>
    <w:p w:rsidR="009C6A3B" w:rsidRDefault="000D5A68" w:rsidP="000D5A68">
      <w:pPr>
        <w:spacing w:line="240" w:lineRule="auto"/>
        <w:jc w:val="both"/>
        <w:rPr>
          <w:rFonts w:cs="Calibri"/>
          <w:b/>
          <w:sz w:val="24"/>
          <w:szCs w:val="24"/>
        </w:rPr>
      </w:pPr>
      <w:r w:rsidRPr="000D5A68">
        <w:rPr>
          <w:rFonts w:cs="Calibri"/>
          <w:b/>
          <w:sz w:val="24"/>
          <w:szCs w:val="24"/>
        </w:rPr>
        <w:t xml:space="preserve"> Uji Normalitas</w:t>
      </w:r>
    </w:p>
    <w:p w:rsidR="00BD0509" w:rsidRPr="00BD0509" w:rsidRDefault="00BD0509" w:rsidP="000D5A68">
      <w:pPr>
        <w:spacing w:line="240" w:lineRule="auto"/>
        <w:jc w:val="both"/>
        <w:rPr>
          <w:rFonts w:cs="Calibri"/>
          <w:sz w:val="24"/>
          <w:szCs w:val="24"/>
          <w:lang w:val="id-ID"/>
        </w:rPr>
      </w:pPr>
      <w:r w:rsidRPr="00BD0509">
        <w:rPr>
          <w:rFonts w:cs="Calibri"/>
          <w:sz w:val="24"/>
          <w:szCs w:val="24"/>
          <w:lang w:val="id-ID"/>
        </w:rPr>
        <w:t xml:space="preserve">Tabel 9. </w:t>
      </w:r>
      <w:r>
        <w:rPr>
          <w:rFonts w:cs="Calibri"/>
          <w:sz w:val="24"/>
          <w:szCs w:val="24"/>
          <w:lang w:val="id-ID"/>
        </w:rPr>
        <w:t>Uji Normalitas</w:t>
      </w:r>
    </w:p>
    <w:p w:rsidR="000D5A68" w:rsidRDefault="000D5A68" w:rsidP="000D5A68">
      <w:pPr>
        <w:spacing w:line="240" w:lineRule="auto"/>
        <w:jc w:val="both"/>
        <w:rPr>
          <w:rFonts w:cs="Calibri"/>
          <w:sz w:val="24"/>
          <w:szCs w:val="24"/>
        </w:rPr>
      </w:pPr>
      <w:r w:rsidRPr="000D5A68">
        <w:rPr>
          <w:rFonts w:ascii="Calibri" w:eastAsia="Calibri" w:hAnsi="Calibri" w:cs="Times New Roman"/>
          <w:noProof/>
          <w:lang w:val="id-ID" w:eastAsia="id-ID"/>
        </w:rPr>
        <w:drawing>
          <wp:inline distT="0" distB="0" distL="0" distR="0" wp14:anchorId="1191BADA" wp14:editId="1EB9EF79">
            <wp:extent cx="3520800" cy="18084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321" t="30093" r="21954" b="552"/>
                    <a:stretch/>
                  </pic:blipFill>
                  <pic:spPr bwMode="auto">
                    <a:xfrm>
                      <a:off x="0" y="0"/>
                      <a:ext cx="3529072" cy="1812729"/>
                    </a:xfrm>
                    <a:prstGeom prst="rect">
                      <a:avLst/>
                    </a:prstGeom>
                    <a:noFill/>
                    <a:ln>
                      <a:noFill/>
                    </a:ln>
                    <a:extLst>
                      <a:ext uri="{53640926-AAD7-44D8-BBD7-CCE9431645EC}">
                        <a14:shadowObscured xmlns:a14="http://schemas.microsoft.com/office/drawing/2010/main"/>
                      </a:ext>
                    </a:extLst>
                  </pic:spPr>
                </pic:pic>
              </a:graphicData>
            </a:graphic>
          </wp:inline>
        </w:drawing>
      </w:r>
    </w:p>
    <w:p w:rsidR="000D5A68" w:rsidRPr="000D5A68" w:rsidRDefault="000D5A68" w:rsidP="000D5A68">
      <w:pPr>
        <w:spacing w:line="240" w:lineRule="auto"/>
        <w:jc w:val="both"/>
        <w:rPr>
          <w:rFonts w:cs="Calibri"/>
          <w:sz w:val="24"/>
          <w:szCs w:val="24"/>
        </w:rPr>
      </w:pPr>
      <w:r w:rsidRPr="000D5A68">
        <w:rPr>
          <w:rFonts w:cs="Calibri"/>
          <w:sz w:val="24"/>
          <w:szCs w:val="24"/>
        </w:rPr>
        <w:t>Jika probability &lt; α, maka data tidak berdistribusi normal. Jika probability &gt; α, maka data berdistribusi normal. Data penelitian tidak berdistribusi normal, karena 0.042093 &lt; 0.05. Maka dapat dikatakan asu</w:t>
      </w:r>
      <w:r>
        <w:rPr>
          <w:rFonts w:cs="Calibri"/>
          <w:sz w:val="24"/>
          <w:szCs w:val="24"/>
        </w:rPr>
        <w:t>msi normalitas tidak terpenuhi.</w:t>
      </w:r>
    </w:p>
    <w:p w:rsidR="000D5A68" w:rsidRPr="000D5A68" w:rsidRDefault="000D5A68" w:rsidP="000D5A68">
      <w:pPr>
        <w:spacing w:line="240" w:lineRule="auto"/>
        <w:jc w:val="both"/>
        <w:rPr>
          <w:rFonts w:cs="Calibri"/>
          <w:b/>
          <w:sz w:val="24"/>
          <w:szCs w:val="24"/>
        </w:rPr>
      </w:pPr>
      <w:r w:rsidRPr="000D5A68">
        <w:rPr>
          <w:rFonts w:cs="Calibri"/>
          <w:b/>
          <w:sz w:val="24"/>
          <w:szCs w:val="24"/>
        </w:rPr>
        <w:t>Uji Heteroskedastisitas</w:t>
      </w:r>
    </w:p>
    <w:p w:rsidR="000D5A68" w:rsidRPr="000D5A68" w:rsidRDefault="007C1D68" w:rsidP="000D5A68">
      <w:pPr>
        <w:spacing w:line="240" w:lineRule="auto"/>
        <w:ind w:firstLine="720"/>
        <w:jc w:val="both"/>
        <w:rPr>
          <w:rFonts w:cs="Calibri"/>
          <w:sz w:val="24"/>
          <w:szCs w:val="24"/>
        </w:rPr>
      </w:pPr>
      <w:r>
        <w:rPr>
          <w:rFonts w:cs="Calibri"/>
          <w:sz w:val="24"/>
          <w:szCs w:val="24"/>
          <w:lang w:val="id-ID"/>
        </w:rPr>
        <w:t xml:space="preserve">Menurut </w:t>
      </w:r>
      <w:r>
        <w:rPr>
          <w:rFonts w:cs="Calibri"/>
          <w:sz w:val="24"/>
          <w:szCs w:val="24"/>
        </w:rPr>
        <w:t>uji h</w:t>
      </w:r>
      <w:r w:rsidR="000D5A68" w:rsidRPr="000D5A68">
        <w:rPr>
          <w:rFonts w:cs="Calibri"/>
          <w:sz w:val="24"/>
          <w:szCs w:val="24"/>
        </w:rPr>
        <w:t xml:space="preserve">eteroskedastisitas hanya ada di CE dan FE, sedangkan di RE tidak terjadi, karena CE dan FE masih menggunakan pendekatan Ordinary Least Square (OLS), sedangkan RE menggunakan </w:t>
      </w:r>
      <w:r w:rsidR="000D5A68" w:rsidRPr="00A64005">
        <w:rPr>
          <w:rFonts w:cs="Calibri"/>
          <w:i/>
          <w:sz w:val="24"/>
          <w:szCs w:val="24"/>
        </w:rPr>
        <w:lastRenderedPageBreak/>
        <w:t>generally Least Square</w:t>
      </w:r>
      <w:r w:rsidR="000D5A68" w:rsidRPr="000D5A68">
        <w:rPr>
          <w:rFonts w:cs="Calibri"/>
          <w:sz w:val="24"/>
          <w:szCs w:val="24"/>
        </w:rPr>
        <w:t xml:space="preserve"> (GLS)  yang terpilih adalah RE Model artinya tidak terjadi Heteroskedastisitas.</w:t>
      </w:r>
    </w:p>
    <w:p w:rsidR="000D5A68" w:rsidRDefault="000D5A68" w:rsidP="000D5A68">
      <w:pPr>
        <w:spacing w:line="240" w:lineRule="auto"/>
        <w:jc w:val="both"/>
        <w:rPr>
          <w:rFonts w:cs="Calibri"/>
          <w:b/>
          <w:sz w:val="24"/>
          <w:szCs w:val="24"/>
        </w:rPr>
      </w:pPr>
      <w:r w:rsidRPr="000D5A68">
        <w:rPr>
          <w:rFonts w:cs="Calibri"/>
          <w:b/>
          <w:sz w:val="24"/>
          <w:szCs w:val="24"/>
        </w:rPr>
        <w:t>Uji Multikolinearitas</w:t>
      </w:r>
    </w:p>
    <w:p w:rsidR="00BD0509" w:rsidRPr="00BD0509" w:rsidRDefault="00BD0509" w:rsidP="000D5A68">
      <w:pPr>
        <w:spacing w:line="240" w:lineRule="auto"/>
        <w:jc w:val="both"/>
        <w:rPr>
          <w:rFonts w:cs="Calibri"/>
          <w:sz w:val="24"/>
          <w:szCs w:val="24"/>
          <w:lang w:val="id-ID"/>
        </w:rPr>
      </w:pPr>
      <w:r w:rsidRPr="00BD0509">
        <w:rPr>
          <w:rFonts w:cs="Calibri"/>
          <w:sz w:val="24"/>
          <w:szCs w:val="24"/>
          <w:lang w:val="id-ID"/>
        </w:rPr>
        <w:t>Tabel 10. Uji Multikolinearitas</w:t>
      </w:r>
    </w:p>
    <w:p w:rsidR="000D5A68" w:rsidRPr="000D5A68" w:rsidRDefault="000D5A68" w:rsidP="000D5A68">
      <w:pPr>
        <w:spacing w:line="240" w:lineRule="auto"/>
        <w:jc w:val="both"/>
        <w:rPr>
          <w:rFonts w:cs="Calibri"/>
          <w:b/>
          <w:sz w:val="24"/>
          <w:szCs w:val="24"/>
        </w:rPr>
      </w:pPr>
      <w:r w:rsidRPr="000D5A68">
        <w:rPr>
          <w:rFonts w:ascii="Calibri" w:eastAsia="Calibri" w:hAnsi="Calibri" w:cs="Times New Roman"/>
          <w:noProof/>
          <w:lang w:val="id-ID" w:eastAsia="id-ID"/>
        </w:rPr>
        <w:drawing>
          <wp:inline distT="0" distB="0" distL="0" distR="0" wp14:anchorId="610CCD07" wp14:editId="43226740">
            <wp:extent cx="3160395" cy="158400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31030" r="29641" b="6309"/>
                    <a:stretch/>
                  </pic:blipFill>
                  <pic:spPr bwMode="auto">
                    <a:xfrm>
                      <a:off x="0" y="0"/>
                      <a:ext cx="3162288" cy="1584949"/>
                    </a:xfrm>
                    <a:prstGeom prst="rect">
                      <a:avLst/>
                    </a:prstGeom>
                    <a:noFill/>
                    <a:ln>
                      <a:noFill/>
                    </a:ln>
                    <a:extLst>
                      <a:ext uri="{53640926-AAD7-44D8-BBD7-CCE9431645EC}">
                        <a14:shadowObscured xmlns:a14="http://schemas.microsoft.com/office/drawing/2010/main"/>
                      </a:ext>
                    </a:extLst>
                  </pic:spPr>
                </pic:pic>
              </a:graphicData>
            </a:graphic>
          </wp:inline>
        </w:drawing>
      </w:r>
    </w:p>
    <w:p w:rsidR="000D5A68" w:rsidRDefault="000D5A68" w:rsidP="000D5A68">
      <w:pPr>
        <w:spacing w:line="240" w:lineRule="auto"/>
        <w:jc w:val="both"/>
        <w:rPr>
          <w:rFonts w:cs="Calibri"/>
          <w:sz w:val="24"/>
          <w:szCs w:val="24"/>
        </w:rPr>
      </w:pPr>
      <w:r w:rsidRPr="000D5A68">
        <w:rPr>
          <w:rFonts w:cs="Calibri"/>
          <w:sz w:val="24"/>
          <w:szCs w:val="24"/>
        </w:rPr>
        <w:t>Dari tabel di atas ini terlihat tidak adanya korelasi yang kuat antara upah petani dan harga tanaman pangan.</w:t>
      </w:r>
    </w:p>
    <w:p w:rsidR="000D5A68" w:rsidRPr="006F1782" w:rsidRDefault="000D5A68" w:rsidP="000D5A68">
      <w:pPr>
        <w:spacing w:line="240" w:lineRule="auto"/>
        <w:jc w:val="both"/>
        <w:rPr>
          <w:rFonts w:cs="Calibri"/>
          <w:sz w:val="24"/>
          <w:szCs w:val="24"/>
        </w:rPr>
      </w:pPr>
    </w:p>
    <w:p w:rsidR="009C6A3B" w:rsidRPr="006F1782" w:rsidRDefault="006276E0" w:rsidP="009C6A3B">
      <w:pPr>
        <w:pStyle w:val="ListParagraph"/>
        <w:tabs>
          <w:tab w:val="left" w:pos="567"/>
        </w:tabs>
        <w:spacing w:line="240" w:lineRule="auto"/>
        <w:ind w:hanging="720"/>
        <w:rPr>
          <w:rFonts w:cs="Calibri"/>
          <w:b/>
          <w:sz w:val="24"/>
          <w:szCs w:val="24"/>
        </w:rPr>
      </w:pPr>
      <w:r>
        <w:rPr>
          <w:rFonts w:cs="Calibri"/>
          <w:b/>
          <w:sz w:val="24"/>
          <w:szCs w:val="24"/>
        </w:rPr>
        <w:t xml:space="preserve">Kesimpulan </w:t>
      </w:r>
    </w:p>
    <w:p w:rsidR="00E52DCC" w:rsidRDefault="006F620A" w:rsidP="004869B4">
      <w:pPr>
        <w:spacing w:after="0" w:line="276" w:lineRule="auto"/>
        <w:ind w:firstLine="720"/>
        <w:jc w:val="both"/>
        <w:rPr>
          <w:rFonts w:cs="Times New Roman"/>
          <w:sz w:val="24"/>
          <w:szCs w:val="24"/>
        </w:rPr>
      </w:pPr>
      <w:r>
        <w:rPr>
          <w:rFonts w:cs="Times New Roman"/>
          <w:sz w:val="24"/>
          <w:szCs w:val="24"/>
          <w:lang w:val="id-ID"/>
        </w:rPr>
        <w:t xml:space="preserve">Regresi </w:t>
      </w:r>
      <w:r w:rsidR="00AB2553" w:rsidRPr="00AB2553">
        <w:rPr>
          <w:rFonts w:cs="Times New Roman"/>
          <w:sz w:val="24"/>
          <w:szCs w:val="24"/>
        </w:rPr>
        <w:t xml:space="preserve">Data panel dilakukan dengan tiga model, hasilnya adalah berdasarkan pengujian model di temukan Model CE terpilih 1 kali pada </w:t>
      </w:r>
      <w:r w:rsidR="00AB2553" w:rsidRPr="006276E0">
        <w:rPr>
          <w:rFonts w:cs="Times New Roman"/>
          <w:i/>
          <w:sz w:val="24"/>
          <w:szCs w:val="24"/>
        </w:rPr>
        <w:t>Chow Test</w:t>
      </w:r>
      <w:r w:rsidR="00AB2553" w:rsidRPr="00AB2553">
        <w:rPr>
          <w:rFonts w:cs="Times New Roman"/>
          <w:sz w:val="24"/>
          <w:szCs w:val="24"/>
        </w:rPr>
        <w:t xml:space="preserve">, sedangkan RE terpilih 2 kali yaitu pada </w:t>
      </w:r>
      <w:r w:rsidR="00AB2553" w:rsidRPr="006276E0">
        <w:rPr>
          <w:rFonts w:cs="Times New Roman"/>
          <w:i/>
          <w:sz w:val="24"/>
          <w:szCs w:val="24"/>
        </w:rPr>
        <w:t>Hausman Test</w:t>
      </w:r>
      <w:r w:rsidR="00AB2553" w:rsidRPr="00AB2553">
        <w:rPr>
          <w:rFonts w:cs="Times New Roman"/>
          <w:sz w:val="24"/>
          <w:szCs w:val="24"/>
        </w:rPr>
        <w:t xml:space="preserve"> dan </w:t>
      </w:r>
      <w:r w:rsidR="00AB2553" w:rsidRPr="006276E0">
        <w:rPr>
          <w:rFonts w:cs="Times New Roman"/>
          <w:i/>
          <w:sz w:val="24"/>
          <w:szCs w:val="24"/>
        </w:rPr>
        <w:t>Langrangge Multiplier Test</w:t>
      </w:r>
      <w:r w:rsidR="00AB2553" w:rsidRPr="00AB2553">
        <w:rPr>
          <w:rFonts w:cs="Times New Roman"/>
          <w:sz w:val="24"/>
          <w:szCs w:val="24"/>
        </w:rPr>
        <w:t>, sedangkan FE tidak terpilih sama sekali. Hasil dari RE Model ialah upah petani berpengaruh secara signifikan terhadap konsumsi, harga tanaman pangan tidak berpengaruh secara signifikan dan tidak ada korel</w:t>
      </w:r>
      <w:r w:rsidR="006276E0">
        <w:rPr>
          <w:rFonts w:cs="Times New Roman"/>
          <w:sz w:val="24"/>
          <w:szCs w:val="24"/>
        </w:rPr>
        <w:t>asi yang kuat antara harga tanaman pangan dengan upah</w:t>
      </w:r>
      <w:r w:rsidR="006276E0">
        <w:rPr>
          <w:rFonts w:cs="Times New Roman"/>
          <w:sz w:val="24"/>
          <w:szCs w:val="24"/>
          <w:lang w:val="id-ID"/>
        </w:rPr>
        <w:t xml:space="preserve"> petani</w:t>
      </w:r>
      <w:r w:rsidR="00AB2553" w:rsidRPr="00AB2553">
        <w:rPr>
          <w:rFonts w:cs="Times New Roman"/>
          <w:sz w:val="24"/>
          <w:szCs w:val="24"/>
        </w:rPr>
        <w:t>.</w:t>
      </w:r>
    </w:p>
    <w:p w:rsidR="006276E0" w:rsidRDefault="006276E0" w:rsidP="006276E0">
      <w:pPr>
        <w:spacing w:after="0" w:line="276" w:lineRule="auto"/>
        <w:jc w:val="both"/>
        <w:rPr>
          <w:rFonts w:cs="Times New Roman"/>
          <w:sz w:val="24"/>
          <w:szCs w:val="24"/>
        </w:rPr>
      </w:pPr>
    </w:p>
    <w:p w:rsidR="006276E0" w:rsidRDefault="006276E0" w:rsidP="006276E0">
      <w:pPr>
        <w:spacing w:after="0" w:line="276" w:lineRule="auto"/>
        <w:jc w:val="both"/>
        <w:rPr>
          <w:rFonts w:cs="Times New Roman"/>
          <w:b/>
          <w:sz w:val="24"/>
          <w:szCs w:val="24"/>
          <w:lang w:val="id-ID"/>
        </w:rPr>
      </w:pPr>
      <w:r w:rsidRPr="006276E0">
        <w:rPr>
          <w:rFonts w:cs="Times New Roman"/>
          <w:b/>
          <w:sz w:val="24"/>
          <w:szCs w:val="24"/>
          <w:lang w:val="id-ID"/>
        </w:rPr>
        <w:t>Saran</w:t>
      </w:r>
    </w:p>
    <w:p w:rsidR="006E4A6F" w:rsidRDefault="00AD364F" w:rsidP="00AD364F">
      <w:pPr>
        <w:pStyle w:val="ListParagraph"/>
        <w:numPr>
          <w:ilvl w:val="0"/>
          <w:numId w:val="4"/>
        </w:numPr>
        <w:spacing w:after="0" w:line="276" w:lineRule="auto"/>
        <w:jc w:val="both"/>
        <w:rPr>
          <w:rFonts w:cs="Times New Roman"/>
          <w:sz w:val="24"/>
          <w:szCs w:val="24"/>
          <w:lang w:val="id-ID"/>
        </w:rPr>
      </w:pPr>
      <w:r>
        <w:rPr>
          <w:rFonts w:cs="Times New Roman"/>
          <w:sz w:val="24"/>
          <w:szCs w:val="24"/>
          <w:lang w:val="id-ID"/>
        </w:rPr>
        <w:t xml:space="preserve">Waktu menjadi kendala dalam penelitian ini, jadi akan lebih baik </w:t>
      </w:r>
      <w:r w:rsidR="007E6A5C">
        <w:rPr>
          <w:rFonts w:cs="Times New Roman"/>
          <w:sz w:val="24"/>
          <w:szCs w:val="24"/>
          <w:lang w:val="id-ID"/>
        </w:rPr>
        <w:t>jika ada waktu juga melakukan penelitian lebih lanjut ke metode simultan.</w:t>
      </w:r>
    </w:p>
    <w:p w:rsidR="007E6A5C" w:rsidRPr="00AD364F" w:rsidRDefault="007E6A5C" w:rsidP="00AD364F">
      <w:pPr>
        <w:pStyle w:val="ListParagraph"/>
        <w:numPr>
          <w:ilvl w:val="0"/>
          <w:numId w:val="4"/>
        </w:numPr>
        <w:spacing w:after="0" w:line="276" w:lineRule="auto"/>
        <w:jc w:val="both"/>
        <w:rPr>
          <w:rFonts w:cs="Times New Roman"/>
          <w:sz w:val="24"/>
          <w:szCs w:val="24"/>
          <w:lang w:val="id-ID"/>
        </w:rPr>
      </w:pPr>
      <w:r>
        <w:rPr>
          <w:rFonts w:cs="Times New Roman"/>
          <w:sz w:val="24"/>
          <w:szCs w:val="24"/>
          <w:lang w:val="id-ID"/>
        </w:rPr>
        <w:t>Terbatasnya waktu membuat penulis hanya mengambil data yang tidak banyak, jadi diharapkan jika memungkinkan untuk mencari data lebih banyak lagi.</w:t>
      </w:r>
    </w:p>
    <w:p w:rsidR="006E4A6F" w:rsidRPr="006E4A6F" w:rsidRDefault="006E4A6F" w:rsidP="006E4A6F">
      <w:pPr>
        <w:pStyle w:val="ListParagraph"/>
        <w:spacing w:after="0" w:line="276" w:lineRule="auto"/>
        <w:jc w:val="both"/>
        <w:rPr>
          <w:rFonts w:cs="Times New Roman"/>
          <w:sz w:val="24"/>
          <w:szCs w:val="24"/>
          <w:lang w:val="id-ID"/>
        </w:rPr>
      </w:pPr>
    </w:p>
    <w:p w:rsidR="00AB2553" w:rsidRDefault="00AB2553" w:rsidP="00E1778E">
      <w:pPr>
        <w:spacing w:after="0" w:line="276" w:lineRule="auto"/>
        <w:jc w:val="both"/>
        <w:rPr>
          <w:rFonts w:cs="Times New Roman"/>
          <w:sz w:val="24"/>
          <w:szCs w:val="24"/>
        </w:rPr>
      </w:pPr>
    </w:p>
    <w:p w:rsidR="006B4814" w:rsidRPr="009C37B4" w:rsidRDefault="006B4814" w:rsidP="00E1778E">
      <w:pPr>
        <w:spacing w:after="0" w:line="276" w:lineRule="auto"/>
        <w:jc w:val="both"/>
        <w:rPr>
          <w:rFonts w:cs="Times New Roman"/>
          <w:sz w:val="24"/>
          <w:szCs w:val="24"/>
        </w:rPr>
      </w:pPr>
    </w:p>
    <w:p w:rsidR="00CD096F" w:rsidRDefault="006E4A6F" w:rsidP="00E52DCC">
      <w:pPr>
        <w:spacing w:after="0" w:line="240" w:lineRule="auto"/>
        <w:jc w:val="both"/>
        <w:rPr>
          <w:rFonts w:cs="Times New Roman"/>
          <w:b/>
          <w:sz w:val="24"/>
          <w:szCs w:val="24"/>
        </w:rPr>
      </w:pPr>
      <w:r>
        <w:rPr>
          <w:rFonts w:cs="Times New Roman"/>
          <w:b/>
          <w:sz w:val="24"/>
          <w:szCs w:val="24"/>
        </w:rPr>
        <w:t xml:space="preserve">DAFTAR PUSTAKA </w:t>
      </w:r>
    </w:p>
    <w:p w:rsidR="00305820" w:rsidRPr="0056519D" w:rsidRDefault="00305820" w:rsidP="00E52DCC">
      <w:pPr>
        <w:spacing w:after="0" w:line="240" w:lineRule="auto"/>
        <w:jc w:val="both"/>
        <w:rPr>
          <w:rFonts w:cs="Times New Roman"/>
          <w:b/>
          <w:sz w:val="24"/>
          <w:szCs w:val="24"/>
        </w:rPr>
      </w:pPr>
    </w:p>
    <w:p w:rsidR="0056519D" w:rsidRDefault="0056519D" w:rsidP="00E52DCC">
      <w:pPr>
        <w:spacing w:after="0" w:line="240" w:lineRule="auto"/>
        <w:jc w:val="both"/>
        <w:rPr>
          <w:rFonts w:cs="Times New Roman"/>
          <w:sz w:val="24"/>
          <w:szCs w:val="24"/>
        </w:rPr>
      </w:pP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Pr>
          <w:rFonts w:cs="Times New Roman"/>
          <w:sz w:val="24"/>
          <w:szCs w:val="24"/>
        </w:rPr>
        <w:fldChar w:fldCharType="begin" w:fldLock="1"/>
      </w:r>
      <w:r>
        <w:rPr>
          <w:rFonts w:cs="Times New Roman"/>
          <w:sz w:val="24"/>
          <w:szCs w:val="24"/>
        </w:rPr>
        <w:instrText xml:space="preserve">ADDIN Mendeley Bibliography CSL_BIBLIOGRAPHY </w:instrText>
      </w:r>
      <w:r>
        <w:rPr>
          <w:rFonts w:cs="Times New Roman"/>
          <w:sz w:val="24"/>
          <w:szCs w:val="24"/>
        </w:rPr>
        <w:fldChar w:fldCharType="separate"/>
      </w:r>
      <w:r w:rsidRPr="00D433AE">
        <w:rPr>
          <w:rFonts w:ascii="Calibri" w:hAnsi="Calibri" w:cs="Calibri"/>
          <w:noProof/>
          <w:sz w:val="24"/>
          <w:szCs w:val="24"/>
        </w:rPr>
        <w:t xml:space="preserve">Alma, Buchari. 2005. </w:t>
      </w:r>
      <w:r w:rsidRPr="00D433AE">
        <w:rPr>
          <w:rFonts w:ascii="Calibri" w:hAnsi="Calibri" w:cs="Calibri"/>
          <w:i/>
          <w:iCs/>
          <w:noProof/>
          <w:sz w:val="24"/>
          <w:szCs w:val="24"/>
        </w:rPr>
        <w:t>Manajemen Pemasaran Dan Pemasaran Jasa</w:t>
      </w:r>
      <w:r w:rsidRPr="00D433AE">
        <w:rPr>
          <w:rFonts w:ascii="Calibri" w:hAnsi="Calibri" w:cs="Calibri"/>
          <w:noProof/>
          <w:sz w:val="24"/>
          <w:szCs w:val="24"/>
        </w:rPr>
        <w:t>. Edisi Revi. Bandung: CV ALFABETA.</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Giang, Randi R. 2013. “PENGARUH PENDAPATAN TERHADAP KONSUMSI BURUH BANGUNAN DI KECAMATAN PINELENG.” </w:t>
      </w:r>
      <w:r w:rsidRPr="00D433AE">
        <w:rPr>
          <w:rFonts w:ascii="Calibri" w:hAnsi="Calibri" w:cs="Calibri"/>
          <w:i/>
          <w:iCs/>
          <w:noProof/>
          <w:sz w:val="24"/>
          <w:szCs w:val="24"/>
        </w:rPr>
        <w:t>EMBA</w:t>
      </w:r>
      <w:r w:rsidRPr="00D433AE">
        <w:rPr>
          <w:rFonts w:ascii="Calibri" w:hAnsi="Calibri" w:cs="Calibri"/>
          <w:noProof/>
          <w:sz w:val="24"/>
          <w:szCs w:val="24"/>
        </w:rPr>
        <w:t xml:space="preserve"> 1.</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Gini, Corrado, H. Ampt, and I. Moscati. 2012. “PRICES AND CONSUMPTION.” </w:t>
      </w:r>
      <w:r w:rsidRPr="00D433AE">
        <w:rPr>
          <w:rFonts w:ascii="Calibri" w:hAnsi="Calibri" w:cs="Calibri"/>
          <w:i/>
          <w:iCs/>
          <w:noProof/>
          <w:sz w:val="24"/>
          <w:szCs w:val="24"/>
        </w:rPr>
        <w:t>Giornale Degli Economisti e Annali Di Economia</w:t>
      </w:r>
      <w:r w:rsidRPr="00D433AE">
        <w:rPr>
          <w:rFonts w:ascii="Calibri" w:hAnsi="Calibri" w:cs="Calibri"/>
          <w:noProof/>
          <w:sz w:val="24"/>
          <w:szCs w:val="24"/>
        </w:rPr>
        <w:t xml:space="preserve"> 71(Anno 12:149–71.</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Iskandar. 2013. </w:t>
      </w:r>
      <w:r w:rsidRPr="00D433AE">
        <w:rPr>
          <w:rFonts w:ascii="Calibri" w:hAnsi="Calibri" w:cs="Calibri"/>
          <w:i/>
          <w:iCs/>
          <w:noProof/>
          <w:sz w:val="24"/>
          <w:szCs w:val="24"/>
        </w:rPr>
        <w:t>Metode Penelitian Pendidikan Dan Sosial</w:t>
      </w:r>
      <w:r w:rsidRPr="00D433AE">
        <w:rPr>
          <w:rFonts w:ascii="Calibri" w:hAnsi="Calibri" w:cs="Calibri"/>
          <w:noProof/>
          <w:sz w:val="24"/>
          <w:szCs w:val="24"/>
        </w:rPr>
        <w:t>. Jakarta: Referensi.</w:t>
      </w:r>
    </w:p>
    <w:p w:rsid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Kotler, Philip, and Gary Armstrong. 2008. </w:t>
      </w:r>
      <w:r w:rsidRPr="00D433AE">
        <w:rPr>
          <w:rFonts w:ascii="Calibri" w:hAnsi="Calibri" w:cs="Calibri"/>
          <w:i/>
          <w:iCs/>
          <w:noProof/>
          <w:sz w:val="24"/>
          <w:szCs w:val="24"/>
        </w:rPr>
        <w:t>Prinsip-Prinsip Pemasaran Jilid 1</w:t>
      </w:r>
      <w:r w:rsidRPr="00D433AE">
        <w:rPr>
          <w:rFonts w:ascii="Calibri" w:hAnsi="Calibri" w:cs="Calibri"/>
          <w:noProof/>
          <w:sz w:val="24"/>
          <w:szCs w:val="24"/>
        </w:rPr>
        <w:t>. Edisi 12. Jakarta: PENERBIT ERLANGGA.</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Mardani, R. (2020). Penggunaan Eviews- Memilih Model Regresi Data      Panel. https://mjurnal.com/pendidikan/skripsi/memilih-model-regresi-data-panel/ Dikutip 11 Juli 2020, 14.00.</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Mardani, R. (2020 ). Penggunaan Eviews- Estimasi Model Regresi Data Panel. https://mjurnal.com/pendidikan/skripsi/regresi-data-panel-menggunakan-eviews/ Dikutip Juli 11 Juli 2020, 09.00.</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Nazir, Moh. 2013. </w:t>
      </w:r>
      <w:r w:rsidRPr="00D433AE">
        <w:rPr>
          <w:rFonts w:ascii="Calibri" w:hAnsi="Calibri" w:cs="Calibri"/>
          <w:i/>
          <w:iCs/>
          <w:noProof/>
          <w:sz w:val="24"/>
          <w:szCs w:val="24"/>
        </w:rPr>
        <w:t>Metode Penelitian</w:t>
      </w:r>
      <w:r w:rsidRPr="00D433AE">
        <w:rPr>
          <w:rFonts w:ascii="Calibri" w:hAnsi="Calibri" w:cs="Calibri"/>
          <w:noProof/>
          <w:sz w:val="24"/>
          <w:szCs w:val="24"/>
        </w:rPr>
        <w:t>. Bogor: Penerbit Ghalia Indonesia.</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Persaulian, Baginda, Hasdi Aimon, and Ali Anis. 2013. “ANALISIS KONSUMSI MASYARAKAT DI INDONESIA.” </w:t>
      </w:r>
      <w:r w:rsidRPr="00D433AE">
        <w:rPr>
          <w:rFonts w:ascii="Calibri" w:hAnsi="Calibri" w:cs="Calibri"/>
          <w:i/>
          <w:iCs/>
          <w:noProof/>
          <w:sz w:val="24"/>
          <w:szCs w:val="24"/>
        </w:rPr>
        <w:t>Jurnal Kajian Ekonomi</w:t>
      </w:r>
      <w:r w:rsidRPr="00D433AE">
        <w:rPr>
          <w:rFonts w:ascii="Calibri" w:hAnsi="Calibri" w:cs="Calibri"/>
          <w:noProof/>
          <w:sz w:val="24"/>
          <w:szCs w:val="24"/>
        </w:rPr>
        <w:t xml:space="preserve"> 1.</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Phahlevi, Rico. 2013. “FAKTOR - FAKTOR YANG MEMPENGARUHI PENDAPATAN PETANI PADI SAWAH DI KOTA PADANG PANJANG.” </w:t>
      </w:r>
      <w:r w:rsidRPr="00D433AE">
        <w:rPr>
          <w:rFonts w:ascii="Calibri" w:hAnsi="Calibri" w:cs="Calibri"/>
          <w:i/>
          <w:iCs/>
          <w:noProof/>
          <w:sz w:val="24"/>
          <w:szCs w:val="24"/>
        </w:rPr>
        <w:t>Jurnal Kajian Ekonomi Dan Pembangunan</w:t>
      </w:r>
      <w:r w:rsidRPr="00D433AE">
        <w:rPr>
          <w:rFonts w:ascii="Calibri" w:hAnsi="Calibri" w:cs="Calibri"/>
          <w:noProof/>
          <w:sz w:val="24"/>
          <w:szCs w:val="24"/>
        </w:rPr>
        <w:t xml:space="preserve"> 1.</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Rahardja, Prathama, and Mandala Manurung. 2004. </w:t>
      </w:r>
      <w:r w:rsidRPr="00D433AE">
        <w:rPr>
          <w:rFonts w:ascii="Calibri" w:hAnsi="Calibri" w:cs="Calibri"/>
          <w:i/>
          <w:iCs/>
          <w:noProof/>
          <w:sz w:val="24"/>
          <w:szCs w:val="24"/>
        </w:rPr>
        <w:t>Pengantar Ilmu Ekonomi (Makroekonomi &amp; Mikroekonomi)</w:t>
      </w:r>
      <w:r w:rsidRPr="00D433AE">
        <w:rPr>
          <w:rFonts w:ascii="Calibri" w:hAnsi="Calibri" w:cs="Calibri"/>
          <w:noProof/>
          <w:sz w:val="24"/>
          <w:szCs w:val="24"/>
        </w:rPr>
        <w:t>. Edisi Revi. Jakarta: Fakultas Ekonomi Universitas Indonesia.</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Rinawati, M. R. Yantu, and Rustam Abd Rauf. 20114. “Pengaruh Pendapatan Terhadap Konsumsi Masyarakat Tani Padi Sawah Di Desa Karawana Kecamatan Dolo Kabupaten Sigi.” </w:t>
      </w:r>
      <w:r w:rsidRPr="00D433AE">
        <w:rPr>
          <w:rFonts w:ascii="Calibri" w:hAnsi="Calibri" w:cs="Calibri"/>
          <w:i/>
          <w:iCs/>
          <w:noProof/>
          <w:sz w:val="24"/>
          <w:szCs w:val="24"/>
        </w:rPr>
        <w:t>AGROTEKBIS</w:t>
      </w:r>
      <w:r w:rsidRPr="00D433AE">
        <w:rPr>
          <w:rFonts w:ascii="Calibri" w:hAnsi="Calibri" w:cs="Calibri"/>
          <w:noProof/>
          <w:sz w:val="24"/>
          <w:szCs w:val="24"/>
        </w:rPr>
        <w:t xml:space="preserve"> 2.</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szCs w:val="24"/>
        </w:rPr>
      </w:pPr>
      <w:r w:rsidRPr="00D433AE">
        <w:rPr>
          <w:rFonts w:ascii="Calibri" w:hAnsi="Calibri" w:cs="Calibri"/>
          <w:noProof/>
          <w:sz w:val="24"/>
          <w:szCs w:val="24"/>
        </w:rPr>
        <w:t xml:space="preserve">Winaro, Wing Wahyu. 2015. </w:t>
      </w:r>
      <w:r w:rsidRPr="00D433AE">
        <w:rPr>
          <w:rFonts w:ascii="Calibri" w:hAnsi="Calibri" w:cs="Calibri"/>
          <w:i/>
          <w:iCs/>
          <w:noProof/>
          <w:sz w:val="24"/>
          <w:szCs w:val="24"/>
        </w:rPr>
        <w:t>EKONOMETRIKA DAN STATISTIKA DENGAN EVIEWS. Ed.4. UPP STIM YKPN</w:t>
      </w:r>
      <w:r w:rsidRPr="00D433AE">
        <w:rPr>
          <w:rFonts w:ascii="Calibri" w:hAnsi="Calibri" w:cs="Calibri"/>
          <w:noProof/>
          <w:sz w:val="24"/>
          <w:szCs w:val="24"/>
        </w:rPr>
        <w:t>. 4th ed. Yogyakarta: UPP STIM YKPN.</w:t>
      </w:r>
    </w:p>
    <w:p w:rsidR="00D433AE" w:rsidRPr="00D433AE" w:rsidRDefault="00D433AE" w:rsidP="00D433AE">
      <w:pPr>
        <w:widowControl w:val="0"/>
        <w:autoSpaceDE w:val="0"/>
        <w:autoSpaceDN w:val="0"/>
        <w:adjustRightInd w:val="0"/>
        <w:spacing w:after="0" w:line="240" w:lineRule="auto"/>
        <w:ind w:left="480" w:hanging="480"/>
        <w:rPr>
          <w:rFonts w:ascii="Calibri" w:hAnsi="Calibri" w:cs="Calibri"/>
          <w:noProof/>
          <w:sz w:val="24"/>
        </w:rPr>
      </w:pPr>
      <w:r w:rsidRPr="00D433AE">
        <w:rPr>
          <w:rFonts w:ascii="Calibri" w:hAnsi="Calibri" w:cs="Calibri"/>
          <w:noProof/>
          <w:sz w:val="24"/>
          <w:szCs w:val="24"/>
        </w:rPr>
        <w:t xml:space="preserve">Yanutya, Pukuh Ariga Tri. 2013. “ANALISIS PENDAPATAN PETANI TEBU </w:t>
      </w:r>
      <w:r w:rsidRPr="00D433AE">
        <w:rPr>
          <w:rFonts w:ascii="Calibri" w:hAnsi="Calibri" w:cs="Calibri"/>
          <w:noProof/>
          <w:sz w:val="24"/>
          <w:szCs w:val="24"/>
        </w:rPr>
        <w:lastRenderedPageBreak/>
        <w:t xml:space="preserve">DI KECAMATAN JEPON KABUPATEN BLORA.” </w:t>
      </w:r>
      <w:r w:rsidRPr="00D433AE">
        <w:rPr>
          <w:rFonts w:ascii="Calibri" w:hAnsi="Calibri" w:cs="Calibri"/>
          <w:i/>
          <w:iCs/>
          <w:noProof/>
          <w:sz w:val="24"/>
          <w:szCs w:val="24"/>
        </w:rPr>
        <w:t>Economic Development Analysis Journal</w:t>
      </w:r>
      <w:r w:rsidRPr="00D433AE">
        <w:rPr>
          <w:rFonts w:ascii="Calibri" w:hAnsi="Calibri" w:cs="Calibri"/>
          <w:noProof/>
          <w:sz w:val="24"/>
          <w:szCs w:val="24"/>
        </w:rPr>
        <w:t xml:space="preserve"> 3.</w:t>
      </w:r>
    </w:p>
    <w:p w:rsidR="0056519D" w:rsidRDefault="00D433AE" w:rsidP="00E52DCC">
      <w:pPr>
        <w:spacing w:after="0" w:line="240" w:lineRule="auto"/>
        <w:jc w:val="both"/>
        <w:rPr>
          <w:rFonts w:cs="Times New Roman"/>
          <w:sz w:val="24"/>
          <w:szCs w:val="24"/>
        </w:rPr>
      </w:pPr>
      <w:r>
        <w:rPr>
          <w:rFonts w:cs="Times New Roman"/>
          <w:sz w:val="24"/>
          <w:szCs w:val="24"/>
        </w:rPr>
        <w:fldChar w:fldCharType="end"/>
      </w:r>
    </w:p>
    <w:p w:rsidR="0056519D" w:rsidRDefault="0056519D" w:rsidP="00E52DCC">
      <w:pPr>
        <w:spacing w:after="0" w:line="240" w:lineRule="auto"/>
        <w:jc w:val="both"/>
        <w:rPr>
          <w:rFonts w:cs="Times New Roman"/>
          <w:sz w:val="24"/>
          <w:szCs w:val="24"/>
        </w:rPr>
      </w:pPr>
    </w:p>
    <w:p w:rsidR="0056519D" w:rsidRDefault="0056519D" w:rsidP="00E52DCC">
      <w:pPr>
        <w:spacing w:after="0" w:line="240" w:lineRule="auto"/>
        <w:jc w:val="both"/>
        <w:rPr>
          <w:rFonts w:cs="Times New Roman"/>
          <w:sz w:val="24"/>
          <w:szCs w:val="24"/>
        </w:rPr>
      </w:pPr>
    </w:p>
    <w:p w:rsidR="0056519D" w:rsidRDefault="0056519D" w:rsidP="00E52DCC">
      <w:pPr>
        <w:spacing w:after="0" w:line="240" w:lineRule="auto"/>
        <w:jc w:val="both"/>
        <w:rPr>
          <w:rFonts w:cs="Times New Roman"/>
          <w:sz w:val="24"/>
          <w:szCs w:val="24"/>
        </w:rPr>
      </w:pPr>
    </w:p>
    <w:p w:rsidR="0056519D" w:rsidRDefault="0056519D" w:rsidP="00E52DCC">
      <w:pPr>
        <w:spacing w:after="0" w:line="240" w:lineRule="auto"/>
        <w:jc w:val="both"/>
        <w:rPr>
          <w:rFonts w:cs="Times New Roman"/>
          <w:sz w:val="24"/>
          <w:szCs w:val="24"/>
        </w:rPr>
      </w:pPr>
    </w:p>
    <w:p w:rsidR="0056519D" w:rsidRDefault="0056519D" w:rsidP="00E52DCC">
      <w:pPr>
        <w:spacing w:after="0" w:line="240" w:lineRule="auto"/>
        <w:jc w:val="both"/>
        <w:rPr>
          <w:rFonts w:cs="Times New Roman"/>
          <w:sz w:val="24"/>
          <w:szCs w:val="24"/>
        </w:rPr>
      </w:pPr>
    </w:p>
    <w:p w:rsidR="0056519D" w:rsidRDefault="0056519D" w:rsidP="00E52DCC">
      <w:pPr>
        <w:spacing w:after="0" w:line="240" w:lineRule="auto"/>
        <w:jc w:val="both"/>
        <w:rPr>
          <w:rFonts w:cs="Times New Roman"/>
          <w:sz w:val="24"/>
          <w:szCs w:val="24"/>
        </w:rPr>
      </w:pPr>
    </w:p>
    <w:p w:rsidR="0056519D" w:rsidRDefault="0056519D" w:rsidP="00E52DCC">
      <w:pPr>
        <w:spacing w:after="0" w:line="240" w:lineRule="auto"/>
        <w:jc w:val="both"/>
        <w:rPr>
          <w:rFonts w:cs="Times New Roman"/>
          <w:sz w:val="24"/>
          <w:szCs w:val="24"/>
        </w:rPr>
      </w:pPr>
    </w:p>
    <w:p w:rsidR="00CD096F" w:rsidRDefault="00CD096F" w:rsidP="00E52DCC">
      <w:pPr>
        <w:spacing w:after="0" w:line="240" w:lineRule="auto"/>
        <w:jc w:val="both"/>
        <w:rPr>
          <w:rFonts w:cs="Times New Roman"/>
          <w:sz w:val="24"/>
          <w:szCs w:val="24"/>
        </w:rPr>
      </w:pPr>
    </w:p>
    <w:p w:rsidR="00257BEF" w:rsidRDefault="00257BEF" w:rsidP="00E52DCC">
      <w:pPr>
        <w:spacing w:after="0" w:line="240" w:lineRule="auto"/>
        <w:jc w:val="both"/>
        <w:rPr>
          <w:rFonts w:cs="Times New Roman"/>
          <w:sz w:val="24"/>
          <w:szCs w:val="24"/>
        </w:rPr>
      </w:pPr>
    </w:p>
    <w:p w:rsidR="00257BEF" w:rsidRDefault="00257BEF" w:rsidP="00E52DCC">
      <w:pPr>
        <w:spacing w:after="0" w:line="240" w:lineRule="auto"/>
        <w:jc w:val="both"/>
        <w:rPr>
          <w:rFonts w:cs="Times New Roman"/>
          <w:sz w:val="24"/>
          <w:szCs w:val="24"/>
        </w:rPr>
      </w:pPr>
    </w:p>
    <w:p w:rsidR="00257BEF" w:rsidRDefault="00257BEF" w:rsidP="00E52DCC">
      <w:pPr>
        <w:spacing w:after="0" w:line="240" w:lineRule="auto"/>
        <w:jc w:val="both"/>
        <w:rPr>
          <w:rFonts w:cs="Times New Roman"/>
          <w:sz w:val="24"/>
          <w:szCs w:val="24"/>
        </w:rPr>
      </w:pPr>
    </w:p>
    <w:p w:rsidR="00CD096F" w:rsidRDefault="00CD096F" w:rsidP="00E52DCC">
      <w:pPr>
        <w:spacing w:after="0" w:line="240" w:lineRule="auto"/>
        <w:jc w:val="both"/>
        <w:rPr>
          <w:rFonts w:cs="Times New Roman"/>
          <w:sz w:val="24"/>
          <w:szCs w:val="24"/>
        </w:rPr>
      </w:pPr>
    </w:p>
    <w:p w:rsidR="00CD096F" w:rsidRDefault="00CD096F" w:rsidP="00E52DCC">
      <w:pPr>
        <w:spacing w:after="0" w:line="240" w:lineRule="auto"/>
        <w:jc w:val="both"/>
        <w:rPr>
          <w:rFonts w:cs="Times New Roman"/>
          <w:sz w:val="24"/>
          <w:szCs w:val="24"/>
        </w:rPr>
      </w:pPr>
    </w:p>
    <w:p w:rsidR="00CD096F" w:rsidRPr="003C7021" w:rsidRDefault="00CD096F" w:rsidP="00E52DCC">
      <w:pPr>
        <w:spacing w:after="0" w:line="240" w:lineRule="auto"/>
        <w:jc w:val="both"/>
        <w:rPr>
          <w:rFonts w:cs="Times New Roman"/>
          <w:sz w:val="24"/>
          <w:szCs w:val="24"/>
        </w:rPr>
      </w:pPr>
    </w:p>
    <w:p w:rsidR="009C37B4" w:rsidRPr="00E52DCC" w:rsidRDefault="009C37B4" w:rsidP="009C6A3B">
      <w:pPr>
        <w:pStyle w:val="Bibliography"/>
        <w:spacing w:after="120" w:line="240" w:lineRule="auto"/>
        <w:ind w:left="709" w:hanging="709"/>
        <w:jc w:val="both"/>
        <w:rPr>
          <w:rFonts w:cs="Times New Roman"/>
          <w:sz w:val="24"/>
          <w:szCs w:val="24"/>
        </w:rPr>
      </w:pPr>
      <w:bookmarkStart w:id="0" w:name="_GoBack"/>
      <w:bookmarkEnd w:id="0"/>
    </w:p>
    <w:sectPr w:rsidR="009C37B4" w:rsidRPr="00E52DCC" w:rsidSect="009C6A3B">
      <w:headerReference w:type="default" r:id="rId15"/>
      <w:footerReference w:type="default" r:id="rId16"/>
      <w:headerReference w:type="first" r:id="rId17"/>
      <w:footerReference w:type="first" r:id="rId18"/>
      <w:pgSz w:w="10318" w:h="14570" w:code="13"/>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FEE" w:rsidRDefault="00847FEE" w:rsidP="00E52DCC">
      <w:pPr>
        <w:spacing w:after="0" w:line="240" w:lineRule="auto"/>
      </w:pPr>
      <w:r>
        <w:separator/>
      </w:r>
    </w:p>
  </w:endnote>
  <w:endnote w:type="continuationSeparator" w:id="0">
    <w:p w:rsidR="00847FEE" w:rsidRDefault="00847FEE"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B44" w:rsidRDefault="001A1B44" w:rsidP="005652A4">
    <w:pPr>
      <w:pStyle w:val="Footer"/>
      <w:pBdr>
        <w:bottom w:val="single" w:sz="6" w:space="1" w:color="auto"/>
      </w:pBdr>
    </w:pPr>
  </w:p>
  <w:p w:rsidR="001A1B44" w:rsidRDefault="001A1B44" w:rsidP="00AE2E8A">
    <w:pPr>
      <w:pStyle w:val="Footer"/>
      <w:tabs>
        <w:tab w:val="clear" w:pos="9360"/>
        <w:tab w:val="right" w:pos="9090"/>
      </w:tabs>
    </w:pPr>
    <w:r>
      <w:t>POLYGLOT: Jurnal Ilmiah Vol 1, No 1 Dec 2017</w:t>
    </w:r>
    <w:r>
      <w:tab/>
    </w:r>
    <w:r>
      <w:tab/>
      <w:t xml:space="preserve">Page </w:t>
    </w:r>
    <w:sdt>
      <w:sdtPr>
        <w:id w:val="-2144263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6E70">
          <w:rPr>
            <w:noProof/>
          </w:rPr>
          <w:t>19</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B44" w:rsidRDefault="001A1B44" w:rsidP="004869B4">
    <w:pPr>
      <w:pStyle w:val="Footer"/>
      <w:pBdr>
        <w:bottom w:val="single" w:sz="6" w:space="1" w:color="auto"/>
      </w:pBdr>
    </w:pPr>
  </w:p>
  <w:p w:rsidR="001A1B44" w:rsidRPr="009C6A3B" w:rsidRDefault="001A1B44" w:rsidP="004869B4">
    <w:pPr>
      <w:pStyle w:val="Footer"/>
      <w:rPr>
        <w:sz w:val="20"/>
      </w:rPr>
    </w:pPr>
    <w:r w:rsidRPr="009C6A3B">
      <w:rPr>
        <w:sz w:val="20"/>
      </w:rPr>
      <w:t>Received: dd/mm/yyyy      Revised: dd/mm/yyyy     Published: dd/mm/yyyy</w:t>
    </w:r>
    <w:r w:rsidRPr="009C6A3B">
      <w:rPr>
        <w:sz w:val="20"/>
      </w:rPr>
      <w:tab/>
    </w:r>
    <w:r>
      <w:rPr>
        <w:sz w:val="20"/>
      </w:rPr>
      <w:t>Page</w:t>
    </w:r>
    <w:r w:rsidRPr="009C6A3B">
      <w:rPr>
        <w:sz w:val="20"/>
      </w:rPr>
      <w:t xml:space="preserve"> </w:t>
    </w:r>
    <w:sdt>
      <w:sdtPr>
        <w:rPr>
          <w:sz w:val="20"/>
        </w:rPr>
        <w:id w:val="1088806232"/>
        <w:docPartObj>
          <w:docPartGallery w:val="Page Numbers (Bottom of Page)"/>
          <w:docPartUnique/>
        </w:docPartObj>
      </w:sdtPr>
      <w:sdtEndPr>
        <w:rPr>
          <w:noProof/>
        </w:rPr>
      </w:sdtEndPr>
      <w:sdtContent>
        <w:r w:rsidRPr="009C6A3B">
          <w:rPr>
            <w:sz w:val="20"/>
          </w:rPr>
          <w:fldChar w:fldCharType="begin"/>
        </w:r>
        <w:r w:rsidRPr="009C6A3B">
          <w:rPr>
            <w:sz w:val="20"/>
          </w:rPr>
          <w:instrText xml:space="preserve"> PAGE   \* MERGEFORMAT </w:instrText>
        </w:r>
        <w:r w:rsidRPr="009C6A3B">
          <w:rPr>
            <w:sz w:val="20"/>
          </w:rPr>
          <w:fldChar w:fldCharType="separate"/>
        </w:r>
        <w:r w:rsidR="00456E70">
          <w:rPr>
            <w:noProof/>
            <w:sz w:val="20"/>
          </w:rPr>
          <w:t>1</w:t>
        </w:r>
        <w:r w:rsidRPr="009C6A3B">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FEE" w:rsidRDefault="00847FEE" w:rsidP="00E52DCC">
      <w:pPr>
        <w:spacing w:after="0" w:line="240" w:lineRule="auto"/>
      </w:pPr>
      <w:r>
        <w:separator/>
      </w:r>
    </w:p>
  </w:footnote>
  <w:footnote w:type="continuationSeparator" w:id="0">
    <w:p w:rsidR="00847FEE" w:rsidRDefault="00847FEE" w:rsidP="00E52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B44" w:rsidRDefault="001A1B44" w:rsidP="00E52DCC">
    <w:pPr>
      <w:pStyle w:val="Header"/>
      <w:pBdr>
        <w:bottom w:val="single" w:sz="6" w:space="1" w:color="auto"/>
      </w:pBdr>
      <w:tabs>
        <w:tab w:val="clear" w:pos="9360"/>
        <w:tab w:val="left" w:pos="4680"/>
      </w:tabs>
      <w:jc w:val="right"/>
      <w:rPr>
        <w:sz w:val="20"/>
      </w:rPr>
    </w:pPr>
    <w:r>
      <w:rPr>
        <w:sz w:val="20"/>
      </w:rPr>
      <w:t>Judul ditulis sesuai dengan bahasa yang ditulis dengan Calibri, 10 pts., dan 1 spasi [Title is written according to its manuscript language in Calibri, 10 pts., and 1 space]</w:t>
    </w:r>
  </w:p>
  <w:p w:rsidR="001A1B44" w:rsidRDefault="001A1B44" w:rsidP="004869B4">
    <w:pPr>
      <w:pStyle w:val="Header"/>
      <w:pBdr>
        <w:bottom w:val="single" w:sz="6" w:space="1" w:color="auto"/>
      </w:pBdr>
      <w:tabs>
        <w:tab w:val="clear" w:pos="9360"/>
        <w:tab w:val="left" w:pos="4680"/>
      </w:tabs>
      <w:spacing w:after="240"/>
      <w:jc w:val="right"/>
      <w:rPr>
        <w:sz w:val="20"/>
      </w:rPr>
    </w:pPr>
    <w:r>
      <w:rPr>
        <w:sz w:val="20"/>
      </w:rPr>
      <w:t>Penulis/Author(s) [Calibri, 10 pts., 1 space]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B44" w:rsidRPr="009E1849" w:rsidRDefault="001A1B44" w:rsidP="009C6A3B">
    <w:pPr>
      <w:pStyle w:val="Header"/>
      <w:tabs>
        <w:tab w:val="clear" w:pos="4680"/>
        <w:tab w:val="clear" w:pos="9360"/>
      </w:tabs>
      <w:rPr>
        <w:sz w:val="20"/>
      </w:rPr>
    </w:pPr>
    <w:r>
      <w:rPr>
        <w:sz w:val="20"/>
      </w:rPr>
      <w:t>POLYGLOT: Jurnal Ilmiah</w:t>
    </w:r>
    <w:r>
      <w:rPr>
        <w:sz w:val="20"/>
      </w:rPr>
      <w:tab/>
    </w:r>
    <w:r>
      <w:rPr>
        <w:sz w:val="20"/>
      </w:rPr>
      <w:tab/>
    </w:r>
    <w:r>
      <w:rPr>
        <w:sz w:val="20"/>
      </w:rPr>
      <w:tab/>
    </w:r>
    <w:r w:rsidRPr="009E1849">
      <w:rPr>
        <w:sz w:val="20"/>
      </w:rPr>
      <w:t>DOI: dx.doi.org/xx.xxxxxx/</w:t>
    </w:r>
    <w:r>
      <w:rPr>
        <w:sz w:val="20"/>
      </w:rPr>
      <w:t>pji</w:t>
    </w:r>
    <w:r w:rsidRPr="009E1849">
      <w:rPr>
        <w:sz w:val="20"/>
      </w:rPr>
      <w:t>.v1i1.xx</w:t>
    </w:r>
    <w:r>
      <w:rPr>
        <w:sz w:val="20"/>
      </w:rPr>
      <w:t>x</w:t>
    </w:r>
  </w:p>
  <w:p w:rsidR="001A1B44" w:rsidRPr="00E52DCC" w:rsidRDefault="001A1B44" w:rsidP="009C6A3B">
    <w:pPr>
      <w:pStyle w:val="Header"/>
      <w:pBdr>
        <w:bottom w:val="single" w:sz="6" w:space="1" w:color="auto"/>
      </w:pBdr>
      <w:tabs>
        <w:tab w:val="clear" w:pos="4680"/>
        <w:tab w:val="clear" w:pos="9360"/>
      </w:tabs>
      <w:rPr>
        <w:sz w:val="20"/>
      </w:rPr>
    </w:pPr>
    <w:r>
      <w:rPr>
        <w:sz w:val="20"/>
      </w:rPr>
      <w:t>Vol XX, No XX</w:t>
    </w:r>
    <w:r w:rsidRPr="009E1849">
      <w:rPr>
        <w:sz w:val="20"/>
      </w:rPr>
      <w:t xml:space="preserve"> Dec 2017 </w:t>
    </w:r>
    <w:r>
      <w:rPr>
        <w:sz w:val="20"/>
      </w:rPr>
      <w:t>page: … - …</w:t>
    </w:r>
    <w:r>
      <w:rPr>
        <w:sz w:val="20"/>
      </w:rPr>
      <w:tab/>
    </w:r>
    <w:r>
      <w:rPr>
        <w:sz w:val="20"/>
      </w:rPr>
      <w:tab/>
      <w:t xml:space="preserve">P-ISSN: </w:t>
    </w:r>
    <w:r w:rsidRPr="009C6A3B">
      <w:rPr>
        <w:sz w:val="20"/>
      </w:rPr>
      <w:t xml:space="preserve">1907-6134 </w:t>
    </w:r>
    <w:r w:rsidRPr="009E1849">
      <w:rPr>
        <w:sz w:val="20"/>
      </w:rPr>
      <w:t>E-ISSN:</w:t>
    </w:r>
    <w:r>
      <w:rPr>
        <w:sz w:val="20"/>
      </w:rPr>
      <w:t xml:space="preserve"> 2598-6759</w:t>
    </w:r>
  </w:p>
  <w:p w:rsidR="001A1B44" w:rsidRDefault="001A1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D7939"/>
    <w:multiLevelType w:val="hybridMultilevel"/>
    <w:tmpl w:val="BA7A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44867"/>
    <w:multiLevelType w:val="hybridMultilevel"/>
    <w:tmpl w:val="6DDAC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90C7B0C"/>
    <w:multiLevelType w:val="hybridMultilevel"/>
    <w:tmpl w:val="407C6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E5963E4"/>
    <w:multiLevelType w:val="hybridMultilevel"/>
    <w:tmpl w:val="0E9A9C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DCC"/>
    <w:rsid w:val="0007554B"/>
    <w:rsid w:val="00076AEB"/>
    <w:rsid w:val="00080AB0"/>
    <w:rsid w:val="000C7CF4"/>
    <w:rsid w:val="000D0573"/>
    <w:rsid w:val="000D5A68"/>
    <w:rsid w:val="000E1008"/>
    <w:rsid w:val="001055E3"/>
    <w:rsid w:val="0015655B"/>
    <w:rsid w:val="0016029E"/>
    <w:rsid w:val="00173E10"/>
    <w:rsid w:val="00177F4D"/>
    <w:rsid w:val="001850FD"/>
    <w:rsid w:val="001A1B44"/>
    <w:rsid w:val="001B639D"/>
    <w:rsid w:val="001C0FB2"/>
    <w:rsid w:val="0020299E"/>
    <w:rsid w:val="00217A38"/>
    <w:rsid w:val="00234300"/>
    <w:rsid w:val="00237EFE"/>
    <w:rsid w:val="002432C1"/>
    <w:rsid w:val="00257BEF"/>
    <w:rsid w:val="0026545E"/>
    <w:rsid w:val="002818B2"/>
    <w:rsid w:val="00291556"/>
    <w:rsid w:val="002C1F4A"/>
    <w:rsid w:val="002E1030"/>
    <w:rsid w:val="002E2559"/>
    <w:rsid w:val="002F3013"/>
    <w:rsid w:val="00305820"/>
    <w:rsid w:val="00305EAB"/>
    <w:rsid w:val="0032556B"/>
    <w:rsid w:val="00376A7E"/>
    <w:rsid w:val="00392ED5"/>
    <w:rsid w:val="003C7021"/>
    <w:rsid w:val="003F3048"/>
    <w:rsid w:val="003F5874"/>
    <w:rsid w:val="0042016D"/>
    <w:rsid w:val="004268F5"/>
    <w:rsid w:val="0043289F"/>
    <w:rsid w:val="00433722"/>
    <w:rsid w:val="00446970"/>
    <w:rsid w:val="00454B89"/>
    <w:rsid w:val="00456E70"/>
    <w:rsid w:val="004632CA"/>
    <w:rsid w:val="004638CE"/>
    <w:rsid w:val="004869B4"/>
    <w:rsid w:val="004A6CAE"/>
    <w:rsid w:val="004A72CE"/>
    <w:rsid w:val="004C3C7D"/>
    <w:rsid w:val="004F49D8"/>
    <w:rsid w:val="00513145"/>
    <w:rsid w:val="005364A9"/>
    <w:rsid w:val="0056519D"/>
    <w:rsid w:val="005652A4"/>
    <w:rsid w:val="00580F2E"/>
    <w:rsid w:val="005A13B9"/>
    <w:rsid w:val="005F14F7"/>
    <w:rsid w:val="005F30D4"/>
    <w:rsid w:val="00606361"/>
    <w:rsid w:val="006276E0"/>
    <w:rsid w:val="00640E0B"/>
    <w:rsid w:val="00662997"/>
    <w:rsid w:val="006631E2"/>
    <w:rsid w:val="00663693"/>
    <w:rsid w:val="0068153A"/>
    <w:rsid w:val="006B4814"/>
    <w:rsid w:val="006C26A9"/>
    <w:rsid w:val="006E4A6F"/>
    <w:rsid w:val="006E5AF4"/>
    <w:rsid w:val="006F471F"/>
    <w:rsid w:val="006F620A"/>
    <w:rsid w:val="007049A2"/>
    <w:rsid w:val="007159A6"/>
    <w:rsid w:val="0073327A"/>
    <w:rsid w:val="00763C4D"/>
    <w:rsid w:val="00793A79"/>
    <w:rsid w:val="007B3C8A"/>
    <w:rsid w:val="007C1D68"/>
    <w:rsid w:val="007E6535"/>
    <w:rsid w:val="007E6A5C"/>
    <w:rsid w:val="00806898"/>
    <w:rsid w:val="00841801"/>
    <w:rsid w:val="00847FEE"/>
    <w:rsid w:val="008767DA"/>
    <w:rsid w:val="008A5355"/>
    <w:rsid w:val="008A5AFA"/>
    <w:rsid w:val="008D1C52"/>
    <w:rsid w:val="008F0E15"/>
    <w:rsid w:val="008F6DAB"/>
    <w:rsid w:val="00907ED0"/>
    <w:rsid w:val="00923A79"/>
    <w:rsid w:val="00941823"/>
    <w:rsid w:val="00944252"/>
    <w:rsid w:val="00961042"/>
    <w:rsid w:val="00965286"/>
    <w:rsid w:val="00982AD1"/>
    <w:rsid w:val="009C37B4"/>
    <w:rsid w:val="009C6A3B"/>
    <w:rsid w:val="009E4486"/>
    <w:rsid w:val="009F290B"/>
    <w:rsid w:val="00A13E41"/>
    <w:rsid w:val="00A17A05"/>
    <w:rsid w:val="00A21E3B"/>
    <w:rsid w:val="00A416D6"/>
    <w:rsid w:val="00A64005"/>
    <w:rsid w:val="00A7246E"/>
    <w:rsid w:val="00A959D7"/>
    <w:rsid w:val="00AB2553"/>
    <w:rsid w:val="00AC21AE"/>
    <w:rsid w:val="00AD1637"/>
    <w:rsid w:val="00AD364F"/>
    <w:rsid w:val="00AE2E8A"/>
    <w:rsid w:val="00AE4182"/>
    <w:rsid w:val="00AF1AB2"/>
    <w:rsid w:val="00B42A1E"/>
    <w:rsid w:val="00B84AAD"/>
    <w:rsid w:val="00BA40BB"/>
    <w:rsid w:val="00BD0509"/>
    <w:rsid w:val="00C11C66"/>
    <w:rsid w:val="00C26FBF"/>
    <w:rsid w:val="00C62771"/>
    <w:rsid w:val="00CA413F"/>
    <w:rsid w:val="00CD096F"/>
    <w:rsid w:val="00CD2B80"/>
    <w:rsid w:val="00CE7AEC"/>
    <w:rsid w:val="00CE7DE5"/>
    <w:rsid w:val="00CF55CC"/>
    <w:rsid w:val="00D30A2E"/>
    <w:rsid w:val="00D35C1A"/>
    <w:rsid w:val="00D433AE"/>
    <w:rsid w:val="00DA4A4B"/>
    <w:rsid w:val="00DA555D"/>
    <w:rsid w:val="00DE651B"/>
    <w:rsid w:val="00DF1666"/>
    <w:rsid w:val="00E1778E"/>
    <w:rsid w:val="00E21651"/>
    <w:rsid w:val="00E22226"/>
    <w:rsid w:val="00E42019"/>
    <w:rsid w:val="00E512BF"/>
    <w:rsid w:val="00E52DCC"/>
    <w:rsid w:val="00F11BCE"/>
    <w:rsid w:val="00F37682"/>
    <w:rsid w:val="00F540EF"/>
    <w:rsid w:val="00FB581C"/>
    <w:rsid w:val="00FD6539"/>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1F7EE9-1985-4B83-8151-381EFEE2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character" w:customStyle="1" w:styleId="Judultugasakhir">
    <w:name w:val="Judul tugas akhir"/>
    <w:uiPriority w:val="1"/>
    <w:rsid w:val="009C6A3B"/>
    <w:rPr>
      <w:rFonts w:ascii="Times New Roman" w:hAnsi="Times New Roman" w:cs="Times New Roman" w:hint="default"/>
      <w:b/>
      <w:bCs w:val="0"/>
      <w:sz w:val="28"/>
    </w:rPr>
  </w:style>
  <w:style w:type="paragraph" w:customStyle="1" w:styleId="abstrak">
    <w:name w:val="abstrak"/>
    <w:basedOn w:val="Normal"/>
    <w:link w:val="abstrakChar"/>
    <w:rsid w:val="009C6A3B"/>
    <w:pPr>
      <w:tabs>
        <w:tab w:val="left" w:pos="810"/>
        <w:tab w:val="left" w:pos="3420"/>
      </w:tabs>
      <w:autoSpaceDE w:val="0"/>
      <w:autoSpaceDN w:val="0"/>
      <w:adjustRightInd w:val="0"/>
      <w:spacing w:after="0" w:line="480" w:lineRule="auto"/>
      <w:jc w:val="center"/>
    </w:pPr>
    <w:rPr>
      <w:rFonts w:ascii="Times New Roman" w:eastAsia="Calibri" w:hAnsi="Times New Roman" w:cs="Times New Roman"/>
      <w:b/>
      <w:bCs/>
      <w:color w:val="000000"/>
      <w:sz w:val="28"/>
      <w:szCs w:val="28"/>
    </w:rPr>
  </w:style>
  <w:style w:type="character" w:customStyle="1" w:styleId="abstrakChar">
    <w:name w:val="abstrak Char"/>
    <w:link w:val="abstrak"/>
    <w:rsid w:val="009C6A3B"/>
    <w:rPr>
      <w:rFonts w:ascii="Times New Roman" w:eastAsia="Calibri" w:hAnsi="Times New Roman" w:cs="Times New Roman"/>
      <w:b/>
      <w:bCs/>
      <w:color w:val="000000"/>
      <w:sz w:val="28"/>
      <w:szCs w:val="28"/>
    </w:rPr>
  </w:style>
  <w:style w:type="character" w:customStyle="1" w:styleId="ListParagraphChar">
    <w:name w:val="List Paragraph Char"/>
    <w:aliases w:val="Body of text Char,List Paragraph1 Char"/>
    <w:link w:val="ListParagraph"/>
    <w:uiPriority w:val="34"/>
    <w:locked/>
    <w:rsid w:val="009C6A3B"/>
  </w:style>
  <w:style w:type="paragraph" w:styleId="Caption">
    <w:name w:val="caption"/>
    <w:basedOn w:val="Normal"/>
    <w:next w:val="Normal"/>
    <w:link w:val="CaptionChar"/>
    <w:qFormat/>
    <w:rsid w:val="009C6A3B"/>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locked/>
    <w:rsid w:val="009C6A3B"/>
    <w:rPr>
      <w:rFonts w:ascii="Times New Roman" w:eastAsia="Calibri" w:hAnsi="Times New Roman" w:cs="Times New Roman"/>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suwu@uph.edu"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y.panjaitan@uph.ed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2F3E-BCDF-4FB0-AF39-1FDC338C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19</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Mentang</dc:creator>
  <cp:keywords/>
  <dc:description/>
  <cp:lastModifiedBy>user</cp:lastModifiedBy>
  <cp:revision>71</cp:revision>
  <dcterms:created xsi:type="dcterms:W3CDTF">2020-08-02T12:02:00Z</dcterms:created>
  <dcterms:modified xsi:type="dcterms:W3CDTF">2020-08-07T04:33:00Z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8ecc04d2-a627-3595-9e91-299a15d37d7e</vt:lpwstr>
  </property>
</Properties>
</file>