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375530237"/>
      </w:sdtPr>
      <w:sdtEndPr/>
      <w:sdtContent>
        <w:p w14:paraId="00000001" w14:textId="4DD9FA31" w:rsidR="004C2188" w:rsidRDefault="00FD1896">
          <w:pPr>
            <w:spacing w:after="0" w:line="276" w:lineRule="auto"/>
            <w:jc w:val="center"/>
            <w:rPr>
              <w:b/>
              <w:sz w:val="32"/>
              <w:szCs w:val="32"/>
            </w:rPr>
          </w:pPr>
          <w:r>
            <w:rPr>
              <w:b/>
              <w:sz w:val="32"/>
              <w:szCs w:val="32"/>
              <w:lang w:val="id-ID"/>
            </w:rPr>
            <w:t>PENDEKATAN MATEMATIKA REALISTIK INDONESIA DALAM MENGEMBANGKAN KEMAMPUAN DISPOSISI MATEMATIS SISWA PADA MATERI ALJABAR DI SALAH SATU SMP DI PALEMBANG [INDONESIAN REALISTIC MATHEMATICS APPROACH IN DEVELOPING STUDENTS’ MATHEMATICAL DISPOSITION ABILITY ON ALGEBRIC MATERIAL IN ONE OF THE JUNIOR HIGH SCHOOL IN PALEMBANG]</w:t>
          </w:r>
        </w:p>
      </w:sdtContent>
    </w:sdt>
    <w:sdt>
      <w:sdtPr>
        <w:tag w:val="goog_rdk_1"/>
        <w:id w:val="-1494788167"/>
      </w:sdtPr>
      <w:sdtEndPr/>
      <w:sdtContent>
        <w:p w14:paraId="00000002" w14:textId="77777777" w:rsidR="004C2188" w:rsidRDefault="009B5FAB">
          <w:pPr>
            <w:spacing w:after="0" w:line="276" w:lineRule="auto"/>
            <w:jc w:val="center"/>
            <w:rPr>
              <w:b/>
              <w:sz w:val="28"/>
              <w:szCs w:val="28"/>
            </w:rPr>
          </w:pPr>
        </w:p>
      </w:sdtContent>
    </w:sdt>
    <w:sdt>
      <w:sdtPr>
        <w:tag w:val="goog_rdk_2"/>
        <w:id w:val="-1734616027"/>
      </w:sdtPr>
      <w:sdtEndPr/>
      <w:sdtContent>
        <w:p w14:paraId="00000003" w14:textId="2577F9CD" w:rsidR="004C2188" w:rsidRDefault="00FD1896">
          <w:pPr>
            <w:spacing w:after="0" w:line="240" w:lineRule="auto"/>
            <w:jc w:val="center"/>
          </w:pPr>
          <w:r>
            <w:rPr>
              <w:lang w:val="id-ID"/>
            </w:rPr>
            <w:t>Revendi April Saputra Girsang</w:t>
          </w:r>
          <w:r w:rsidR="00884861">
            <w:rPr>
              <w:vertAlign w:val="superscript"/>
              <w:lang w:val="id-ID"/>
            </w:rPr>
            <w:t>1</w:t>
          </w:r>
          <w:r>
            <w:rPr>
              <w:lang w:val="id-ID"/>
            </w:rPr>
            <w:t>, Tanti Listiani</w:t>
          </w:r>
          <w:r w:rsidR="00884861">
            <w:rPr>
              <w:vertAlign w:val="superscript"/>
              <w:lang w:val="id-ID"/>
            </w:rPr>
            <w:t>2</w:t>
          </w:r>
          <w:r w:rsidR="00CA559A">
            <w:rPr>
              <w:vertAlign w:val="superscript"/>
            </w:rPr>
            <w:t>*</w:t>
          </w:r>
        </w:p>
      </w:sdtContent>
    </w:sdt>
    <w:sdt>
      <w:sdtPr>
        <w:tag w:val="goog_rdk_3"/>
        <w:id w:val="-253829352"/>
      </w:sdtPr>
      <w:sdtEndPr/>
      <w:sdtContent>
        <w:p w14:paraId="00000004" w14:textId="372028A5" w:rsidR="004C2188" w:rsidRDefault="00884861">
          <w:pPr>
            <w:spacing w:after="0" w:line="240" w:lineRule="auto"/>
            <w:jc w:val="center"/>
          </w:pPr>
          <w:r>
            <w:rPr>
              <w:vertAlign w:val="superscript"/>
              <w:lang w:val="id-ID"/>
            </w:rPr>
            <w:t>1,2)</w:t>
          </w:r>
          <w:r w:rsidR="00FD1896">
            <w:rPr>
              <w:lang w:val="id-ID"/>
            </w:rPr>
            <w:t>Universitas Pelita Harapan</w:t>
          </w:r>
        </w:p>
      </w:sdtContent>
    </w:sdt>
    <w:sdt>
      <w:sdtPr>
        <w:tag w:val="goog_rdk_4"/>
        <w:id w:val="410664572"/>
      </w:sdtPr>
      <w:sdtEndPr/>
      <w:sdtContent>
        <w:p w14:paraId="00000005" w14:textId="77777777" w:rsidR="004C2188" w:rsidRDefault="009B5FAB">
          <w:pPr>
            <w:spacing w:after="0" w:line="240" w:lineRule="auto"/>
            <w:jc w:val="center"/>
          </w:pPr>
        </w:p>
      </w:sdtContent>
    </w:sdt>
    <w:sdt>
      <w:sdtPr>
        <w:tag w:val="goog_rdk_5"/>
        <w:id w:val="1722016603"/>
      </w:sdtPr>
      <w:sdtEndPr/>
      <w:sdtContent>
        <w:p w14:paraId="00000006" w14:textId="56A1F22F" w:rsidR="004C2188" w:rsidRDefault="009B5FAB">
          <w:pPr>
            <w:spacing w:after="0" w:line="240" w:lineRule="auto"/>
            <w:jc w:val="center"/>
          </w:pPr>
          <w:r>
            <w:t>Correspondence Email Address</w:t>
          </w:r>
          <w:r w:rsidR="057876E8">
            <w:t xml:space="preserve">: </w:t>
          </w:r>
          <w:r w:rsidR="00CA559A">
            <w:t>tanti.listiani@uph.edu</w:t>
          </w:r>
        </w:p>
      </w:sdtContent>
    </w:sdt>
    <w:sdt>
      <w:sdtPr>
        <w:tag w:val="goog_rdk_6"/>
        <w:id w:val="2003933207"/>
      </w:sdtPr>
      <w:sdtEndPr/>
      <w:sdtContent>
        <w:p w14:paraId="00000007" w14:textId="77777777" w:rsidR="004C2188" w:rsidRDefault="009B5FAB">
          <w:pPr>
            <w:spacing w:after="0" w:line="240" w:lineRule="auto"/>
            <w:jc w:val="center"/>
            <w:rPr>
              <w:sz w:val="24"/>
              <w:szCs w:val="24"/>
            </w:rPr>
          </w:pPr>
        </w:p>
      </w:sdtContent>
    </w:sdt>
    <w:sdt>
      <w:sdtPr>
        <w:tag w:val="goog_rdk_7"/>
        <w:id w:val="340437392"/>
        <w:showingPlcHdr/>
      </w:sdtPr>
      <w:sdtEndPr/>
      <w:sdtContent>
        <w:p w14:paraId="00000008" w14:textId="71C18D2D" w:rsidR="004C2188" w:rsidRDefault="00762EEA">
          <w:pPr>
            <w:spacing w:after="0" w:line="240" w:lineRule="auto"/>
            <w:jc w:val="center"/>
            <w:rPr>
              <w:sz w:val="24"/>
              <w:szCs w:val="24"/>
            </w:rPr>
          </w:pPr>
          <w:r>
            <w:t xml:space="preserve">     </w:t>
          </w:r>
        </w:p>
      </w:sdtContent>
    </w:sdt>
    <w:sdt>
      <w:sdtPr>
        <w:tag w:val="goog_rdk_8"/>
        <w:id w:val="1527902190"/>
      </w:sdtPr>
      <w:sdtEndPr/>
      <w:sdtContent>
        <w:p w14:paraId="00000009" w14:textId="77777777" w:rsidR="004C2188" w:rsidRDefault="009B5FAB">
          <w:pPr>
            <w:spacing w:after="200" w:line="240" w:lineRule="auto"/>
            <w:jc w:val="center"/>
            <w:rPr>
              <w:b/>
              <w:sz w:val="24"/>
              <w:szCs w:val="24"/>
            </w:rPr>
          </w:pPr>
          <w:r>
            <w:rPr>
              <w:b/>
              <w:sz w:val="24"/>
              <w:szCs w:val="24"/>
            </w:rPr>
            <w:t>ABSTRACT</w:t>
          </w:r>
        </w:p>
      </w:sdtContent>
    </w:sdt>
    <w:sdt>
      <w:sdtPr>
        <w:tag w:val="goog_rdk_9"/>
        <w:id w:val="-253440620"/>
      </w:sdtPr>
      <w:sdtEndPr>
        <w:rPr>
          <w:rFonts w:asciiTheme="minorHAnsi" w:hAnsiTheme="minorHAnsi" w:cstheme="minorHAnsi"/>
        </w:rPr>
      </w:sdtEndPr>
      <w:sdtContent>
        <w:p w14:paraId="5FC051AC" w14:textId="3BF73B0B" w:rsidR="00762EEA" w:rsidRPr="00151E95" w:rsidRDefault="00762EEA" w:rsidP="00762EEA">
          <w:pPr>
            <w:spacing w:after="0" w:line="240" w:lineRule="auto"/>
            <w:jc w:val="both"/>
            <w:rPr>
              <w:rFonts w:asciiTheme="minorHAnsi" w:hAnsiTheme="minorHAnsi" w:cstheme="minorHAnsi"/>
            </w:rPr>
          </w:pPr>
          <w:r w:rsidRPr="00151E95">
            <w:rPr>
              <w:rFonts w:asciiTheme="minorHAnsi" w:hAnsiTheme="minorHAnsi" w:cstheme="minorHAnsi"/>
            </w:rPr>
            <w:t xml:space="preserve">The low level of mathematical disposition ability of the students in one of the Junior High Schools in Palembang became a </w:t>
          </w:r>
          <w:r w:rsidR="004D4D1B">
            <w:rPr>
              <w:rFonts w:asciiTheme="minorHAnsi" w:hAnsiTheme="minorHAnsi" w:cstheme="minorHAnsi"/>
            </w:rPr>
            <w:t xml:space="preserve">special matter </w:t>
          </w:r>
          <w:r w:rsidRPr="00151E95">
            <w:rPr>
              <w:rFonts w:asciiTheme="minorHAnsi" w:hAnsiTheme="minorHAnsi" w:cstheme="minorHAnsi"/>
            </w:rPr>
            <w:t>during the field experience. It was found that the average percentage of students' mathematical disposition ability was 53.01% in the moderate category. In addition, there are students who have a view of mathematics as a difficult and unpleasant science. In fact, mathematical disposition has a great influence on students' mathematics learning and achievement. Moreover, it will help students to see the beauty of God's creation through mathematics if they have a good mathematical disposition. This makes the Indonesian Realistic Mathematics Approach (PMRI) an alternative solution to the problem of mathematical disposition. The purpose of writing this thesis is to find out whether the application of PMRI can develop the disposition ability of algebra material and to describe the application of PMRI in developing the mathematical disposition ability of students in algebra material using a descriptive qualitative method. The results and conclusions of this paper show that the students' mathematical disposition ability after the application of PMRI has been increased with an average percentage result to 61.48% in the good category. The increase was caused by the mathematical disposition indicators that were refined in all PMRI syntax. Thus, these indicators can be refined in any syntax. Reflecting on the application of PMRI, it is suggested that the application can be done more than twice and use physical learning media.</w:t>
          </w:r>
        </w:p>
      </w:sdtContent>
    </w:sdt>
    <w:sdt>
      <w:sdtPr>
        <w:tag w:val="goog_rdk_10"/>
        <w:id w:val="454292978"/>
      </w:sdtPr>
      <w:sdtEndPr/>
      <w:sdtContent>
        <w:p w14:paraId="0000000B" w14:textId="321C5E1C" w:rsidR="004C2188" w:rsidRPr="00762EEA" w:rsidRDefault="009B5FAB" w:rsidP="00762EEA">
          <w:pPr>
            <w:spacing w:after="0" w:line="240" w:lineRule="auto"/>
            <w:jc w:val="both"/>
          </w:pPr>
        </w:p>
      </w:sdtContent>
    </w:sdt>
    <w:sdt>
      <w:sdtPr>
        <w:tag w:val="goog_rdk_11"/>
        <w:id w:val="-1154375208"/>
      </w:sdtPr>
      <w:sdtEndPr/>
      <w:sdtContent>
        <w:p w14:paraId="0000000C" w14:textId="06E5E9A7" w:rsidR="004C2188" w:rsidRPr="00151E95" w:rsidRDefault="009B5FAB" w:rsidP="00E22195">
          <w:pPr>
            <w:spacing w:after="0" w:line="240" w:lineRule="auto"/>
            <w:jc w:val="both"/>
            <w:rPr>
              <w:rFonts w:asciiTheme="minorHAnsi" w:hAnsiTheme="minorHAnsi" w:cstheme="minorHAnsi"/>
            </w:rPr>
          </w:pPr>
          <w:r w:rsidRPr="00151E95">
            <w:rPr>
              <w:b/>
            </w:rPr>
            <w:t>Keywords</w:t>
          </w:r>
          <w:r w:rsidR="004D4D1B" w:rsidRPr="00151E95">
            <w:rPr>
              <w:b/>
            </w:rPr>
            <w:t xml:space="preserve">: </w:t>
          </w:r>
          <w:r w:rsidR="004D4D1B" w:rsidRPr="00151E95">
            <w:rPr>
              <w:rFonts w:asciiTheme="minorHAnsi" w:hAnsiTheme="minorHAnsi" w:cstheme="minorHAnsi"/>
            </w:rPr>
            <w:t xml:space="preserve">Mathematical Disposition, </w:t>
          </w:r>
          <w:r w:rsidR="00762EEA" w:rsidRPr="00151E95">
            <w:rPr>
              <w:rFonts w:asciiTheme="minorHAnsi" w:hAnsiTheme="minorHAnsi" w:cstheme="minorHAnsi"/>
            </w:rPr>
            <w:t xml:space="preserve">Indonesian </w:t>
          </w:r>
          <w:r w:rsidR="004D4D1B" w:rsidRPr="00151E95">
            <w:rPr>
              <w:rFonts w:asciiTheme="minorHAnsi" w:hAnsiTheme="minorHAnsi" w:cstheme="minorHAnsi"/>
            </w:rPr>
            <w:t>Realistic Mathematics Approach, Algebra, Mathematics</w:t>
          </w:r>
        </w:p>
      </w:sdtContent>
    </w:sdt>
    <w:p w14:paraId="0000000D" w14:textId="3ABDB00A" w:rsidR="004C2188" w:rsidRDefault="004C2188" w:rsidP="00762EEA">
      <w:pPr>
        <w:spacing w:after="0" w:line="240" w:lineRule="auto"/>
        <w:rPr>
          <w:b/>
          <w:sz w:val="24"/>
          <w:szCs w:val="24"/>
        </w:rPr>
      </w:pPr>
    </w:p>
    <w:sdt>
      <w:sdtPr>
        <w:tag w:val="goog_rdk_13"/>
        <w:id w:val="1219394711"/>
      </w:sdtPr>
      <w:sdtEndPr/>
      <w:sdtContent>
        <w:p w14:paraId="0000000E" w14:textId="77777777" w:rsidR="004C2188" w:rsidRDefault="009B5FAB">
          <w:pPr>
            <w:spacing w:after="200" w:line="240" w:lineRule="auto"/>
            <w:jc w:val="center"/>
            <w:rPr>
              <w:b/>
              <w:sz w:val="24"/>
              <w:szCs w:val="24"/>
            </w:rPr>
          </w:pPr>
          <w:r>
            <w:rPr>
              <w:b/>
              <w:sz w:val="24"/>
              <w:szCs w:val="24"/>
            </w:rPr>
            <w:t>ABSTRAK</w:t>
          </w:r>
        </w:p>
      </w:sdtContent>
    </w:sdt>
    <w:p w14:paraId="00000010" w14:textId="39DC38C0" w:rsidR="004C2188" w:rsidRDefault="009B5FAB" w:rsidP="00762EEA">
      <w:pPr>
        <w:spacing w:after="0" w:line="240" w:lineRule="auto"/>
        <w:jc w:val="both"/>
        <w:rPr>
          <w:sz w:val="24"/>
          <w:szCs w:val="24"/>
        </w:rPr>
      </w:pPr>
      <w:sdt>
        <w:sdtPr>
          <w:tag w:val="goog_rdk_14"/>
          <w:id w:val="-135414903"/>
        </w:sdtPr>
        <w:sdtEndPr/>
        <w:sdtContent>
          <w:proofErr w:type="spellStart"/>
          <w:r w:rsidR="00762EEA" w:rsidRPr="00151E95">
            <w:rPr>
              <w:rFonts w:asciiTheme="minorHAnsi" w:hAnsiTheme="minorHAnsi" w:cstheme="minorHAnsi"/>
            </w:rPr>
            <w:t>Rendahnya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kemampuan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di salah </w:t>
          </w:r>
          <w:proofErr w:type="spellStart"/>
          <w:r w:rsidR="00762EEA" w:rsidRPr="00151E95">
            <w:rPr>
              <w:rFonts w:asciiTheme="minorHAnsi" w:hAnsiTheme="minorHAnsi" w:cstheme="minorHAnsi"/>
            </w:rPr>
            <w:t>satu</w:t>
          </w:r>
          <w:proofErr w:type="spellEnd"/>
          <w:r w:rsidR="00762EEA" w:rsidRPr="00151E95">
            <w:rPr>
              <w:rFonts w:asciiTheme="minorHAnsi" w:hAnsiTheme="minorHAnsi" w:cstheme="minorHAnsi"/>
            </w:rPr>
            <w:t xml:space="preserve"> SMP di Palembang </w:t>
          </w:r>
          <w:proofErr w:type="spellStart"/>
          <w:r w:rsidR="00762EEA" w:rsidRPr="00151E95">
            <w:rPr>
              <w:rFonts w:asciiTheme="minorHAnsi" w:hAnsiTheme="minorHAnsi" w:cstheme="minorHAnsi"/>
            </w:rPr>
            <w:t>menjadi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perhatian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khusus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saat</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dilakukannya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praktik</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pengalaman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lapangan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Didapatkan</w:t>
          </w:r>
          <w:proofErr w:type="spellEnd"/>
          <w:r w:rsidR="00762EEA" w:rsidRPr="00151E95">
            <w:rPr>
              <w:rFonts w:asciiTheme="minorHAnsi" w:hAnsiTheme="minorHAnsi" w:cstheme="minorHAnsi"/>
            </w:rPr>
            <w:t xml:space="preserve"> rata-rata </w:t>
          </w:r>
          <w:proofErr w:type="spellStart"/>
          <w:r w:rsidR="00762EEA" w:rsidRPr="00151E95">
            <w:rPr>
              <w:rFonts w:asciiTheme="minorHAnsi" w:hAnsiTheme="minorHAnsi" w:cstheme="minorHAnsi"/>
            </w:rPr>
            <w:t>persentase</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kemampuan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berada</w:t>
          </w:r>
          <w:proofErr w:type="spellEnd"/>
          <w:r w:rsidR="00762EEA" w:rsidRPr="00151E95">
            <w:rPr>
              <w:rFonts w:asciiTheme="minorHAnsi" w:hAnsiTheme="minorHAnsi" w:cstheme="minorHAnsi"/>
            </w:rPr>
            <w:t xml:space="preserve"> pada 53,01% </w:t>
          </w:r>
          <w:proofErr w:type="spellStart"/>
          <w:r w:rsidR="00762EEA" w:rsidRPr="00151E95">
            <w:rPr>
              <w:rFonts w:asciiTheme="minorHAnsi" w:hAnsiTheme="minorHAnsi" w:cstheme="minorHAnsi"/>
            </w:rPr>
            <w:t>dengan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kategori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cukup</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Ditambah</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lagi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terdapat</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yang </w:t>
          </w:r>
          <w:proofErr w:type="spellStart"/>
          <w:r w:rsidR="00762EEA" w:rsidRPr="00151E95">
            <w:rPr>
              <w:rFonts w:asciiTheme="minorHAnsi" w:hAnsiTheme="minorHAnsi" w:cstheme="minorHAnsi"/>
            </w:rPr>
            <w:t>memiliki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pandangan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terhadap</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matematika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sebagai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suatu</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ilmu</w:t>
          </w:r>
          <w:proofErr w:type="spellEnd"/>
          <w:r w:rsidR="00762EEA" w:rsidRPr="00151E95">
            <w:rPr>
              <w:rFonts w:asciiTheme="minorHAnsi" w:hAnsiTheme="minorHAnsi" w:cstheme="minorHAnsi"/>
            </w:rPr>
            <w:t xml:space="preserve"> yang </w:t>
          </w:r>
          <w:proofErr w:type="spellStart"/>
          <w:r w:rsidR="00762EEA" w:rsidRPr="00151E95">
            <w:rPr>
              <w:rFonts w:asciiTheme="minorHAnsi" w:hAnsiTheme="minorHAnsi" w:cstheme="minorHAnsi"/>
            </w:rPr>
            <w:t>sulit</w:t>
          </w:r>
          <w:proofErr w:type="spellEnd"/>
          <w:r w:rsidR="00762EEA" w:rsidRPr="00151E95">
            <w:rPr>
              <w:rFonts w:asciiTheme="minorHAnsi" w:hAnsiTheme="minorHAnsi" w:cstheme="minorHAnsi"/>
            </w:rPr>
            <w:t xml:space="preserve"> dan </w:t>
          </w:r>
          <w:proofErr w:type="spellStart"/>
          <w:r w:rsidR="00762EEA" w:rsidRPr="00151E95">
            <w:rPr>
              <w:rFonts w:asciiTheme="minorHAnsi" w:hAnsiTheme="minorHAnsi" w:cstheme="minorHAnsi"/>
            </w:rPr>
            <w:t>tidak</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menyenangkan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Padahal</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sangat </w:t>
          </w:r>
          <w:proofErr w:type="spellStart"/>
          <w:r w:rsidR="00762EEA" w:rsidRPr="00151E95">
            <w:rPr>
              <w:rFonts w:asciiTheme="minorHAnsi" w:hAnsiTheme="minorHAnsi" w:cstheme="minorHAnsi"/>
            </w:rPr>
            <w:t>berpengaruh</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terhadap</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pembelajaran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matematika</w:t>
          </w:r>
          <w:proofErr w:type="spellEnd"/>
          <w:r w:rsidR="00762EEA" w:rsidRPr="00151E95">
            <w:rPr>
              <w:rFonts w:asciiTheme="minorHAnsi" w:hAnsiTheme="minorHAnsi" w:cstheme="minorHAnsi"/>
            </w:rPr>
            <w:t xml:space="preserve"> dan </w:t>
          </w:r>
          <w:proofErr w:type="spellStart"/>
          <w:r w:rsidR="00762EEA" w:rsidRPr="00151E95">
            <w:rPr>
              <w:rFonts w:asciiTheme="minorHAnsi" w:hAnsiTheme="minorHAnsi" w:cstheme="minorHAnsi"/>
            </w:rPr>
            <w:t>prestasi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Apalagi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dengan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baiknya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maka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mendukung</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mereka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memandang</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indahnya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ciptaan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Tuhan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melalui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matematika</w:t>
          </w:r>
          <w:proofErr w:type="spellEnd"/>
          <w:r w:rsidR="00762EEA" w:rsidRPr="00151E95">
            <w:rPr>
              <w:rFonts w:asciiTheme="minorHAnsi" w:hAnsiTheme="minorHAnsi" w:cstheme="minorHAnsi"/>
            </w:rPr>
            <w:t xml:space="preserve">. Hal </w:t>
          </w:r>
          <w:proofErr w:type="spellStart"/>
          <w:r w:rsidR="00762EEA" w:rsidRPr="00151E95">
            <w:rPr>
              <w:rFonts w:asciiTheme="minorHAnsi" w:hAnsiTheme="minorHAnsi" w:cstheme="minorHAnsi"/>
            </w:rPr>
            <w:t>ini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menjadikan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Pendekatan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Matematika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Realistik</w:t>
          </w:r>
          <w:proofErr w:type="spellEnd"/>
          <w:r w:rsidR="00762EEA" w:rsidRPr="00151E95">
            <w:rPr>
              <w:rFonts w:asciiTheme="minorHAnsi" w:hAnsiTheme="minorHAnsi" w:cstheme="minorHAnsi"/>
            </w:rPr>
            <w:t xml:space="preserve"> Indonesia (PMRI) </w:t>
          </w:r>
          <w:proofErr w:type="spellStart"/>
          <w:r w:rsidR="00762EEA" w:rsidRPr="00151E95">
            <w:rPr>
              <w:rFonts w:asciiTheme="minorHAnsi" w:hAnsiTheme="minorHAnsi" w:cstheme="minorHAnsi"/>
            </w:rPr>
            <w:t>menjadi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alternatif</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solusi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terhadap</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permasalahan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lastRenderedPageBreak/>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Tujuan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dari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penulisan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tugas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akhir</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ini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adalah</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untuk</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mengetahui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apakah</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penerapan</w:t>
          </w:r>
          <w:proofErr w:type="spellEnd"/>
          <w:r w:rsidR="00762EEA" w:rsidRPr="00151E95">
            <w:rPr>
              <w:rFonts w:asciiTheme="minorHAnsi" w:hAnsiTheme="minorHAnsi" w:cstheme="minorHAnsi"/>
            </w:rPr>
            <w:t xml:space="preserve"> PMRI </w:t>
          </w:r>
          <w:proofErr w:type="spellStart"/>
          <w:r w:rsidR="00762EEA" w:rsidRPr="00151E95">
            <w:rPr>
              <w:rFonts w:asciiTheme="minorHAnsi" w:hAnsiTheme="minorHAnsi" w:cstheme="minorHAnsi"/>
            </w:rPr>
            <w:t>dapat</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mengembangkan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kemampuan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aljabar</w:t>
          </w:r>
          <w:proofErr w:type="spellEnd"/>
          <w:r w:rsidR="00762EEA" w:rsidRPr="00151E95">
            <w:rPr>
              <w:rFonts w:asciiTheme="minorHAnsi" w:hAnsiTheme="minorHAnsi" w:cstheme="minorHAnsi"/>
            </w:rPr>
            <w:t xml:space="preserve"> dan </w:t>
          </w:r>
          <w:proofErr w:type="spellStart"/>
          <w:r w:rsidR="00762EEA" w:rsidRPr="00151E95">
            <w:rPr>
              <w:rFonts w:asciiTheme="minorHAnsi" w:hAnsiTheme="minorHAnsi" w:cstheme="minorHAnsi"/>
            </w:rPr>
            <w:t>mendeskripsikan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penerapan</w:t>
          </w:r>
          <w:proofErr w:type="spellEnd"/>
          <w:r w:rsidR="00762EEA" w:rsidRPr="00151E95">
            <w:rPr>
              <w:rFonts w:asciiTheme="minorHAnsi" w:hAnsiTheme="minorHAnsi" w:cstheme="minorHAnsi"/>
            </w:rPr>
            <w:t xml:space="preserve"> PMRI </w:t>
          </w:r>
          <w:proofErr w:type="spellStart"/>
          <w:r w:rsidR="00762EEA" w:rsidRPr="00151E95">
            <w:rPr>
              <w:rFonts w:asciiTheme="minorHAnsi" w:hAnsiTheme="minorHAnsi" w:cstheme="minorHAnsi"/>
            </w:rPr>
            <w:t>dalam</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mengembangkan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kemampuan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pada </w:t>
          </w:r>
          <w:proofErr w:type="spellStart"/>
          <w:r w:rsidR="00762EEA" w:rsidRPr="00151E95">
            <w:rPr>
              <w:rFonts w:asciiTheme="minorHAnsi" w:hAnsiTheme="minorHAnsi" w:cstheme="minorHAnsi"/>
            </w:rPr>
            <w:t>materi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aljabar</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dengan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menggunakan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metode</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kualitatif</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deskriptif</w:t>
          </w:r>
          <w:proofErr w:type="spellEnd"/>
          <w:r w:rsidR="00762EEA" w:rsidRPr="00151E95">
            <w:rPr>
              <w:rFonts w:asciiTheme="minorHAnsi" w:hAnsiTheme="minorHAnsi" w:cstheme="minorHAnsi"/>
            </w:rPr>
            <w:t xml:space="preserve">. Hasil dan </w:t>
          </w:r>
          <w:proofErr w:type="spellStart"/>
          <w:r w:rsidR="00762EEA" w:rsidRPr="00151E95">
            <w:rPr>
              <w:rFonts w:asciiTheme="minorHAnsi" w:hAnsiTheme="minorHAnsi" w:cstheme="minorHAnsi"/>
            </w:rPr>
            <w:t>simpulan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penulisan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ini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menunjukkan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bahwa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kemampuan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siswa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setelah</w:t>
          </w:r>
          <w:proofErr w:type="spellEnd"/>
          <w:r w:rsidR="00762EEA" w:rsidRPr="00151E95">
            <w:rPr>
              <w:rFonts w:asciiTheme="minorHAnsi" w:hAnsiTheme="minorHAnsi" w:cstheme="minorHAnsi"/>
            </w:rPr>
            <w:t xml:space="preserve"> PMRI </w:t>
          </w:r>
          <w:proofErr w:type="spellStart"/>
          <w:r w:rsidR="00762EEA" w:rsidRPr="00151E95">
            <w:rPr>
              <w:rFonts w:asciiTheme="minorHAnsi" w:hAnsiTheme="minorHAnsi" w:cstheme="minorHAnsi"/>
            </w:rPr>
            <w:t>diterapkan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mengalami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peningkatan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dengan</w:t>
          </w:r>
          <w:proofErr w:type="spellEnd"/>
          <w:r w:rsidR="00762EEA" w:rsidRPr="00151E95">
            <w:rPr>
              <w:rFonts w:asciiTheme="minorHAnsi" w:hAnsiTheme="minorHAnsi" w:cstheme="minorHAnsi"/>
            </w:rPr>
            <w:t xml:space="preserve"> rata-rata </w:t>
          </w:r>
          <w:proofErr w:type="spellStart"/>
          <w:r w:rsidR="00762EEA" w:rsidRPr="00151E95">
            <w:rPr>
              <w:rFonts w:asciiTheme="minorHAnsi" w:hAnsiTheme="minorHAnsi" w:cstheme="minorHAnsi"/>
            </w:rPr>
            <w:t>hasil</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persentase</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menjadi</w:t>
          </w:r>
          <w:proofErr w:type="spellEnd"/>
          <w:r w:rsidR="00762EEA" w:rsidRPr="00151E95">
            <w:rPr>
              <w:rFonts w:asciiTheme="minorHAnsi" w:hAnsiTheme="minorHAnsi" w:cstheme="minorHAnsi"/>
            </w:rPr>
            <w:t xml:space="preserve"> 61,48% </w:t>
          </w:r>
          <w:proofErr w:type="spellStart"/>
          <w:r w:rsidR="00762EEA" w:rsidRPr="00151E95">
            <w:rPr>
              <w:rFonts w:asciiTheme="minorHAnsi" w:hAnsiTheme="minorHAnsi" w:cstheme="minorHAnsi"/>
            </w:rPr>
            <w:t>dengan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kategori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baik</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Terjadinya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peningkatan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disebabkan</w:t>
          </w:r>
          <w:proofErr w:type="spellEnd"/>
          <w:r w:rsidR="00762EEA" w:rsidRPr="00151E95">
            <w:rPr>
              <w:rFonts w:asciiTheme="minorHAnsi" w:hAnsiTheme="minorHAnsi" w:cstheme="minorHAnsi"/>
            </w:rPr>
            <w:t xml:space="preserve"> oleh </w:t>
          </w:r>
          <w:proofErr w:type="spellStart"/>
          <w:r w:rsidR="00762EEA" w:rsidRPr="00151E95">
            <w:rPr>
              <w:rFonts w:asciiTheme="minorHAnsi" w:hAnsiTheme="minorHAnsi" w:cstheme="minorHAnsi"/>
            </w:rPr>
            <w:t>indikator</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disposisi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matematis</w:t>
          </w:r>
          <w:proofErr w:type="spellEnd"/>
          <w:r w:rsidR="00762EEA" w:rsidRPr="00151E95">
            <w:rPr>
              <w:rFonts w:asciiTheme="minorHAnsi" w:hAnsiTheme="minorHAnsi" w:cstheme="minorHAnsi"/>
            </w:rPr>
            <w:t xml:space="preserve"> yang </w:t>
          </w:r>
          <w:proofErr w:type="spellStart"/>
          <w:r w:rsidR="00762EEA" w:rsidRPr="00151E95">
            <w:rPr>
              <w:rFonts w:asciiTheme="minorHAnsi" w:hAnsiTheme="minorHAnsi" w:cstheme="minorHAnsi"/>
            </w:rPr>
            <w:t>terdapat</w:t>
          </w:r>
          <w:proofErr w:type="spellEnd"/>
          <w:r w:rsidR="00762EEA" w:rsidRPr="00151E95">
            <w:rPr>
              <w:rFonts w:asciiTheme="minorHAnsi" w:hAnsiTheme="minorHAnsi" w:cstheme="minorHAnsi"/>
            </w:rPr>
            <w:t xml:space="preserve"> pada </w:t>
          </w:r>
          <w:proofErr w:type="spellStart"/>
          <w:r w:rsidR="00762EEA" w:rsidRPr="00151E95">
            <w:rPr>
              <w:rFonts w:asciiTheme="minorHAnsi" w:hAnsiTheme="minorHAnsi" w:cstheme="minorHAnsi"/>
            </w:rPr>
            <w:t>keseluruhan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sintaks</w:t>
          </w:r>
          <w:proofErr w:type="spellEnd"/>
          <w:r w:rsidR="00762EEA" w:rsidRPr="00151E95">
            <w:rPr>
              <w:rFonts w:asciiTheme="minorHAnsi" w:hAnsiTheme="minorHAnsi" w:cstheme="minorHAnsi"/>
            </w:rPr>
            <w:t xml:space="preserve"> PMRI. </w:t>
          </w:r>
          <w:proofErr w:type="spellStart"/>
          <w:r w:rsidR="00762EEA" w:rsidRPr="00151E95">
            <w:rPr>
              <w:rFonts w:asciiTheme="minorHAnsi" w:hAnsiTheme="minorHAnsi" w:cstheme="minorHAnsi"/>
            </w:rPr>
            <w:t>Dengan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demikian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indikator-indikator</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tersebut</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dapat</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terasah</w:t>
          </w:r>
          <w:proofErr w:type="spellEnd"/>
          <w:r w:rsidR="00762EEA" w:rsidRPr="00151E95">
            <w:rPr>
              <w:rFonts w:asciiTheme="minorHAnsi" w:hAnsiTheme="minorHAnsi" w:cstheme="minorHAnsi"/>
            </w:rPr>
            <w:t xml:space="preserve"> di </w:t>
          </w:r>
          <w:proofErr w:type="spellStart"/>
          <w:r w:rsidR="00762EEA" w:rsidRPr="00151E95">
            <w:rPr>
              <w:rFonts w:asciiTheme="minorHAnsi" w:hAnsiTheme="minorHAnsi" w:cstheme="minorHAnsi"/>
            </w:rPr>
            <w:t>setiap</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sintaks</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Berkaca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dari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penerapan</w:t>
          </w:r>
          <w:proofErr w:type="spellEnd"/>
          <w:r w:rsidR="00762EEA" w:rsidRPr="00151E95">
            <w:rPr>
              <w:rFonts w:asciiTheme="minorHAnsi" w:hAnsiTheme="minorHAnsi" w:cstheme="minorHAnsi"/>
            </w:rPr>
            <w:t xml:space="preserve"> PMRI </w:t>
          </w:r>
          <w:proofErr w:type="spellStart"/>
          <w:r w:rsidR="00762EEA" w:rsidRPr="00151E95">
            <w:rPr>
              <w:rFonts w:asciiTheme="minorHAnsi" w:hAnsiTheme="minorHAnsi" w:cstheme="minorHAnsi"/>
            </w:rPr>
            <w:t>ini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disarankan</w:t>
          </w:r>
          <w:proofErr w:type="spellEnd"/>
          <w:r w:rsidR="00762EEA" w:rsidRPr="00151E95">
            <w:rPr>
              <w:rFonts w:asciiTheme="minorHAnsi" w:hAnsiTheme="minorHAnsi" w:cstheme="minorHAnsi"/>
            </w:rPr>
            <w:t xml:space="preserve"> agar </w:t>
          </w:r>
          <w:proofErr w:type="spellStart"/>
          <w:r w:rsidR="00762EEA" w:rsidRPr="00151E95">
            <w:rPr>
              <w:rFonts w:asciiTheme="minorHAnsi" w:hAnsiTheme="minorHAnsi" w:cstheme="minorHAnsi"/>
            </w:rPr>
            <w:t>penerapannya</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dapat</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dilakukan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lebih</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dari</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dua</w:t>
          </w:r>
          <w:proofErr w:type="spellEnd"/>
          <w:r w:rsidR="00762EEA" w:rsidRPr="00151E95">
            <w:rPr>
              <w:rFonts w:asciiTheme="minorHAnsi" w:hAnsiTheme="minorHAnsi" w:cstheme="minorHAnsi"/>
            </w:rPr>
            <w:t xml:space="preserve"> kali dan </w:t>
          </w:r>
          <w:proofErr w:type="spellStart"/>
          <w:r w:rsidR="00762EEA" w:rsidRPr="00151E95">
            <w:rPr>
              <w:rFonts w:asciiTheme="minorHAnsi" w:hAnsiTheme="minorHAnsi" w:cstheme="minorHAnsi"/>
            </w:rPr>
            <w:t>menggunakan</w:t>
          </w:r>
          <w:proofErr w:type="spellEnd"/>
          <w:r w:rsidR="00762EEA" w:rsidRPr="00151E95">
            <w:rPr>
              <w:rFonts w:asciiTheme="minorHAnsi" w:hAnsiTheme="minorHAnsi" w:cstheme="minorHAnsi"/>
            </w:rPr>
            <w:t xml:space="preserve"> media </w:t>
          </w:r>
          <w:proofErr w:type="spellStart"/>
          <w:r w:rsidR="00762EEA" w:rsidRPr="00151E95">
            <w:rPr>
              <w:rFonts w:asciiTheme="minorHAnsi" w:hAnsiTheme="minorHAnsi" w:cstheme="minorHAnsi"/>
            </w:rPr>
            <w:t>pembelajaran</w:t>
          </w:r>
          <w:proofErr w:type="spellEnd"/>
          <w:r w:rsidR="00762EEA" w:rsidRPr="00151E95">
            <w:rPr>
              <w:rFonts w:asciiTheme="minorHAnsi" w:hAnsiTheme="minorHAnsi" w:cstheme="minorHAnsi"/>
            </w:rPr>
            <w:t xml:space="preserve"> </w:t>
          </w:r>
          <w:proofErr w:type="spellStart"/>
          <w:r w:rsidR="00762EEA" w:rsidRPr="00151E95">
            <w:rPr>
              <w:rFonts w:asciiTheme="minorHAnsi" w:hAnsiTheme="minorHAnsi" w:cstheme="minorHAnsi"/>
            </w:rPr>
            <w:t>fisik</w:t>
          </w:r>
          <w:proofErr w:type="spellEnd"/>
          <w:r w:rsidR="00151E95">
            <w:rPr>
              <w:rFonts w:asciiTheme="minorHAnsi" w:hAnsiTheme="minorHAnsi" w:cstheme="minorHAnsi"/>
              <w:lang w:val="id-ID"/>
            </w:rPr>
            <w:t>.</w:t>
          </w:r>
        </w:sdtContent>
      </w:sdt>
    </w:p>
    <w:sdt>
      <w:sdtPr>
        <w:tag w:val="goog_rdk_15"/>
        <w:id w:val="-321046108"/>
        <w:showingPlcHdr/>
      </w:sdtPr>
      <w:sdtEndPr/>
      <w:sdtContent>
        <w:p w14:paraId="3412C1DC" w14:textId="0ED3E7BF" w:rsidR="004C2188" w:rsidRDefault="00151E95" w:rsidP="00762EEA">
          <w:pPr>
            <w:spacing w:after="0" w:line="240" w:lineRule="auto"/>
            <w:jc w:val="both"/>
            <w:rPr>
              <w:sz w:val="24"/>
              <w:szCs w:val="24"/>
            </w:rPr>
          </w:pPr>
          <w:r>
            <w:t xml:space="preserve">     </w:t>
          </w:r>
        </w:p>
      </w:sdtContent>
    </w:sdt>
    <w:p w14:paraId="00000012" w14:textId="3C861172" w:rsidR="004C2188" w:rsidRPr="00151E95" w:rsidRDefault="009B5FAB">
      <w:pPr>
        <w:spacing w:after="0" w:line="240" w:lineRule="auto"/>
        <w:jc w:val="both"/>
      </w:pPr>
      <w:sdt>
        <w:sdtPr>
          <w:tag w:val="goog_rdk_16"/>
          <w:id w:val="-1452475171"/>
        </w:sdtPr>
        <w:sdtEndPr/>
        <w:sdtContent>
          <w:r w:rsidRPr="00151E95">
            <w:rPr>
              <w:b/>
            </w:rPr>
            <w:t xml:space="preserve">Kata </w:t>
          </w:r>
          <w:proofErr w:type="spellStart"/>
          <w:r w:rsidRPr="00151E95">
            <w:rPr>
              <w:b/>
            </w:rPr>
            <w:t>Kunci</w:t>
          </w:r>
          <w:proofErr w:type="spellEnd"/>
          <w:r w:rsidRPr="00151E95">
            <w:rPr>
              <w:b/>
            </w:rPr>
            <w:t>:</w:t>
          </w:r>
        </w:sdtContent>
      </w:sdt>
      <w:r w:rsidRPr="00151E95">
        <w:rPr>
          <w:b/>
        </w:rPr>
        <w:t xml:space="preserve"> </w:t>
      </w:r>
      <w:proofErr w:type="spellStart"/>
      <w:r w:rsidR="004D4D1B" w:rsidRPr="00151E95">
        <w:rPr>
          <w:rFonts w:asciiTheme="minorHAnsi" w:hAnsiTheme="minorHAnsi" w:cstheme="minorHAnsi"/>
        </w:rPr>
        <w:t>Disposisi</w:t>
      </w:r>
      <w:proofErr w:type="spellEnd"/>
      <w:r w:rsidR="004D4D1B" w:rsidRPr="00151E95">
        <w:rPr>
          <w:rFonts w:asciiTheme="minorHAnsi" w:hAnsiTheme="minorHAnsi" w:cstheme="minorHAnsi"/>
        </w:rPr>
        <w:t xml:space="preserve"> </w:t>
      </w:r>
      <w:proofErr w:type="spellStart"/>
      <w:r w:rsidR="004D4D1B" w:rsidRPr="00151E95">
        <w:rPr>
          <w:rFonts w:asciiTheme="minorHAnsi" w:hAnsiTheme="minorHAnsi" w:cstheme="minorHAnsi"/>
        </w:rPr>
        <w:t>Matematis</w:t>
      </w:r>
      <w:proofErr w:type="spellEnd"/>
      <w:r w:rsidR="004D4D1B" w:rsidRPr="00151E95">
        <w:rPr>
          <w:rFonts w:asciiTheme="minorHAnsi" w:hAnsiTheme="minorHAnsi" w:cstheme="minorHAnsi"/>
        </w:rPr>
        <w:t xml:space="preserve">, </w:t>
      </w:r>
      <w:proofErr w:type="spellStart"/>
      <w:r w:rsidR="004D4D1B" w:rsidRPr="00151E95">
        <w:rPr>
          <w:rFonts w:asciiTheme="minorHAnsi" w:hAnsiTheme="minorHAnsi" w:cstheme="minorHAnsi"/>
        </w:rPr>
        <w:t>Pendekatan</w:t>
      </w:r>
      <w:proofErr w:type="spellEnd"/>
      <w:r w:rsidR="004D4D1B" w:rsidRPr="00151E95">
        <w:rPr>
          <w:rFonts w:asciiTheme="minorHAnsi" w:hAnsiTheme="minorHAnsi" w:cstheme="minorHAnsi"/>
        </w:rPr>
        <w:t xml:space="preserve"> </w:t>
      </w:r>
      <w:proofErr w:type="spellStart"/>
      <w:r w:rsidR="004D4D1B" w:rsidRPr="00151E95">
        <w:rPr>
          <w:rFonts w:asciiTheme="minorHAnsi" w:hAnsiTheme="minorHAnsi" w:cstheme="minorHAnsi"/>
        </w:rPr>
        <w:t>Matematika</w:t>
      </w:r>
      <w:proofErr w:type="spellEnd"/>
      <w:r w:rsidR="004D4D1B" w:rsidRPr="00151E95">
        <w:rPr>
          <w:rFonts w:asciiTheme="minorHAnsi" w:hAnsiTheme="minorHAnsi" w:cstheme="minorHAnsi"/>
        </w:rPr>
        <w:t xml:space="preserve"> </w:t>
      </w:r>
      <w:proofErr w:type="spellStart"/>
      <w:r w:rsidR="004D4D1B" w:rsidRPr="00151E95">
        <w:rPr>
          <w:rFonts w:asciiTheme="minorHAnsi" w:hAnsiTheme="minorHAnsi" w:cstheme="minorHAnsi"/>
        </w:rPr>
        <w:t>Realistik</w:t>
      </w:r>
      <w:proofErr w:type="spellEnd"/>
      <w:r w:rsidR="004D4D1B" w:rsidRPr="00151E95">
        <w:rPr>
          <w:rFonts w:asciiTheme="minorHAnsi" w:hAnsiTheme="minorHAnsi" w:cstheme="minorHAnsi"/>
        </w:rPr>
        <w:t xml:space="preserve"> </w:t>
      </w:r>
      <w:r w:rsidR="00762EEA" w:rsidRPr="00151E95">
        <w:rPr>
          <w:rFonts w:asciiTheme="minorHAnsi" w:hAnsiTheme="minorHAnsi" w:cstheme="minorHAnsi"/>
        </w:rPr>
        <w:t>Indonesia</w:t>
      </w:r>
      <w:r w:rsidR="004D4D1B" w:rsidRPr="00151E95">
        <w:rPr>
          <w:rFonts w:asciiTheme="minorHAnsi" w:hAnsiTheme="minorHAnsi" w:cstheme="minorHAnsi"/>
        </w:rPr>
        <w:t xml:space="preserve">, </w:t>
      </w:r>
      <w:proofErr w:type="spellStart"/>
      <w:r w:rsidR="004D4D1B" w:rsidRPr="00151E95">
        <w:rPr>
          <w:rFonts w:asciiTheme="minorHAnsi" w:hAnsiTheme="minorHAnsi" w:cstheme="minorHAnsi"/>
        </w:rPr>
        <w:t>Aljabar</w:t>
      </w:r>
      <w:proofErr w:type="spellEnd"/>
      <w:r w:rsidR="004D4D1B" w:rsidRPr="00151E95">
        <w:rPr>
          <w:rFonts w:asciiTheme="minorHAnsi" w:hAnsiTheme="minorHAnsi" w:cstheme="minorHAnsi"/>
        </w:rPr>
        <w:t xml:space="preserve">, </w:t>
      </w:r>
      <w:proofErr w:type="spellStart"/>
      <w:r w:rsidR="004D4D1B" w:rsidRPr="00151E95">
        <w:rPr>
          <w:rFonts w:asciiTheme="minorHAnsi" w:hAnsiTheme="minorHAnsi" w:cstheme="minorHAnsi"/>
        </w:rPr>
        <w:t>Matematika</w:t>
      </w:r>
      <w:proofErr w:type="spellEnd"/>
      <w:r w:rsidR="004D4D1B" w:rsidRPr="00151E95">
        <w:rPr>
          <w:rFonts w:asciiTheme="minorHAnsi" w:hAnsiTheme="minorHAnsi" w:cstheme="minorHAnsi"/>
        </w:rPr>
        <w:t xml:space="preserve"> </w:t>
      </w:r>
      <w:sdt>
        <w:sdtPr>
          <w:rPr>
            <w:rFonts w:asciiTheme="minorHAnsi" w:hAnsiTheme="minorHAnsi" w:cstheme="minorHAnsi"/>
          </w:rPr>
          <w:tag w:val="goog_rdk_17"/>
          <w:id w:val="185032865"/>
          <w:showingPlcHdr/>
        </w:sdtPr>
        <w:sdtEndPr>
          <w:rPr>
            <w:rFonts w:ascii="Calibri" w:hAnsi="Calibri" w:cs="Calibri"/>
          </w:rPr>
        </w:sdtEndPr>
        <w:sdtContent>
          <w:r w:rsidR="00E22195" w:rsidRPr="00151E95">
            <w:t xml:space="preserve">     </w:t>
          </w:r>
        </w:sdtContent>
      </w:sdt>
    </w:p>
    <w:sdt>
      <w:sdtPr>
        <w:tag w:val="goog_rdk_18"/>
        <w:id w:val="1795863120"/>
      </w:sdtPr>
      <w:sdtEndPr/>
      <w:sdtContent>
        <w:p w14:paraId="00000013" w14:textId="77777777" w:rsidR="004C2188" w:rsidRDefault="009B5FAB">
          <w:pPr>
            <w:spacing w:after="0" w:line="240" w:lineRule="auto"/>
            <w:jc w:val="both"/>
            <w:rPr>
              <w:sz w:val="24"/>
              <w:szCs w:val="24"/>
            </w:rPr>
          </w:pPr>
        </w:p>
      </w:sdtContent>
    </w:sdt>
    <w:sdt>
      <w:sdtPr>
        <w:tag w:val="goog_rdk_19"/>
        <w:id w:val="-130248746"/>
      </w:sdtPr>
      <w:sdtEndPr/>
      <w:sdtContent>
        <w:p w14:paraId="00000014" w14:textId="2963FBD4" w:rsidR="004C2188" w:rsidRDefault="009B5FAB">
          <w:pPr>
            <w:spacing w:after="0" w:line="276" w:lineRule="auto"/>
            <w:jc w:val="both"/>
            <w:rPr>
              <w:b/>
              <w:sz w:val="24"/>
              <w:szCs w:val="24"/>
            </w:rPr>
          </w:pPr>
          <w:r>
            <w:rPr>
              <w:b/>
              <w:sz w:val="24"/>
              <w:szCs w:val="24"/>
            </w:rPr>
            <w:t>PENDAHULUAN</w:t>
          </w:r>
        </w:p>
      </w:sdtContent>
    </w:sdt>
    <w:sdt>
      <w:sdtPr>
        <w:tag w:val="goog_rdk_20"/>
        <w:id w:val="1805576621"/>
      </w:sdtPr>
      <w:sdtEndPr>
        <w:rPr>
          <w:rFonts w:asciiTheme="minorHAnsi" w:hAnsiTheme="minorHAnsi" w:cstheme="minorHAnsi"/>
        </w:rPr>
      </w:sdtEndPr>
      <w:sdtContent>
        <w:p w14:paraId="6093CCE9" w14:textId="77777777" w:rsid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Eksistensi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sangat </w:t>
          </w:r>
          <w:proofErr w:type="spellStart"/>
          <w:r w:rsidRPr="00884861">
            <w:rPr>
              <w:rFonts w:asciiTheme="minorHAnsi" w:hAnsiTheme="minorHAnsi" w:cstheme="minorHAnsi"/>
              <w:bCs/>
              <w:sz w:val="24"/>
              <w:szCs w:val="24"/>
            </w:rPr>
            <w:t>diperlukan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kehidupan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selalu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berkembang</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selaras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tuntutan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kebutuhan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karena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tingkah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laku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pernah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lepas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{"citationItems":[{"id":"ITEM-1","itemData":{"DOI":"10.22373/jppm.v1i1.1729","ISSN":"2549-3906","abstract":"Mathematics is constantly evolving in accordance with the human need for technology. Therefore, mathematics is a subject that is taught at each level of education, according to the needs of all levels of education. In Indonesia, mathematics is one of the major subjects in primary up to secondary school. It aims to provide learners the ability of higher order thinking skills (HOTS). In order to measure the achievement of the objectives of mathematics learning, the government annually conducts the national examination for mathematics courses. It causes mathematics became one of subjects that is feared by most students and consequently make some teachers and students changed mathematics course â€œlearning objectivesâ€</w:instrText>
          </w:r>
          <w:r w:rsidRPr="00884861">
            <w:rPr>
              <w:bCs/>
              <w:sz w:val="24"/>
              <w:szCs w:val="24"/>
            </w:rPr>
            <w:instrText></w:instrText>
          </w:r>
          <w:r w:rsidRPr="00884861">
            <w:rPr>
              <w:rFonts w:asciiTheme="minorHAnsi" w:hAnsiTheme="minorHAnsi" w:cstheme="minorHAnsi"/>
              <w:bCs/>
              <w:sz w:val="24"/>
              <w:szCs w:val="24"/>
            </w:rPr>
            <w:instrText xml:space="preserve"> from reaching HOTS to just passing the national examinations. So, many unreliable quick ways emerge to solve the math problems. Some of the ways sometimes led to misconceptions in mathematics, which would obstruct the ability of the studentsâ€™ HOTS. This article aims to show some of the misconceptions that are often encountered in solving mathematics problems. By recognizing the misconceptions, teachers are expected to avoid them and optimally anticipate the achievement of the â€œtrueâ€</w:instrText>
          </w:r>
          <w:r w:rsidRPr="00884861">
            <w:rPr>
              <w:bCs/>
              <w:sz w:val="24"/>
              <w:szCs w:val="24"/>
            </w:rPr>
            <w:instrText></w:instrText>
          </w:r>
          <w:r w:rsidRPr="00884861">
            <w:rPr>
              <w:rFonts w:asciiTheme="minorHAnsi" w:hAnsiTheme="minorHAnsi" w:cstheme="minorHAnsi"/>
              <w:bCs/>
              <w:sz w:val="24"/>
              <w:szCs w:val="24"/>
            </w:rPr>
            <w:instrText xml:space="preserve"> objectives of learning mathematics.","author":[{"dropping-particle":"","family":"Kamarullah","given":"","non-dropping-particle":"","parse-names":false,"suffix":""}],"container-title":"Al Khawarizmi: Jurnal Pendidikan dan Pembelajaran Matematika","id":"ITEM-1","issue":"1","issued":{"date-parts":[["2017"]]},"page":"21","title":"Pendidikan Matematika di Sekolah Kita","type":"article-journal","volume":"1"},"uris":["http://www.mendeley.com/documents/?uuid=de4f8576-53c8-49fe-82a8-fc5dab0bd1db"]}],"mendeley":{"formattedCitation":"(Kamarullah, 2017)","plainTextFormattedCitation":"(Kamarullah, 2017)","previouslyFormattedCitation":"(Kamarullah, 2017)"},"properties":{"noteIndex":0},"schema":"https://github.com/citation-style-language/schema/raw/master/csl-citation.json"}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(Kamarullah, 2017)</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berperan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penting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mengatasi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permasalahan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kehidupan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sehari-hari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Tanpa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dukungan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konsep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dasar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banyak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menemukan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kesulitan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hidupnya</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{"citationItems":[{"id":"ITEM-1","itemData":{"DOI":"http://dx.doi.org/10.35671/jpmm.v2i2.1136","abstract":"Pengabdian pada masyarakat ini bertujuan untuk memberikan wawasan pengetahuan tentang bagaimana penerapan matematika di SMAN 6 Tangerang Selatan, serta memberikan bekal terhadap peserta didik bagaimana cara belajar dan mempelajari matematika supaya lebih aplikatif lagi. Sasaran pengabdian adalah peserta didik di SMAN 6 Tangerang Selatan. Permasalahan diselesaikan dalam tiga tahapan kegiatan yaitu persiapan, pelaksanaan dan evaluasi. Persiapan dilakukan dengan melakukan survey pendahuluan untuk melihat kondisi dilapangan mengenai kesulitan yang dialami peserta didik dalam belajar matematika. Pelaksanaan dilakukan dengan proses pengajaran online dengan menggunakan metode ceramah yaitu teknik presentase, dilanjutkan dengan permainan dalam menyelesaikan soal-soal, dan diakhiri dengan post test. Evaluasi kegiatan dilakukan untuk masing-masing tahap dengan mengumpulkan dan menyimpulkan data dari masing-masing tahapan kegiatan. Hasil kegiatan pelatihan menunjukan tingkat keberhasilan dengan indikasi adanya kesesuaian materi dengan materi yang sedang dipelajari di sekolah, adanya respon yang positif dari peserta didik, dan sebagian besar (75%) peserta didik telah memahami materi barisan dan deret","author":[{"dropping-particle":"","family":"Sari","given":"Dewi Purnama","non-dropping-particle":"","parse-names":false,"suffix":""},{"dropping-particle":"","family":"Isnurani","given":"","non-dropping-particle":"","parse-names":false,"suffix":""},{"dropping-particle":"","family":"Aditama","given":"R.","non-dropping-particle":"","parse-names":false,"suffix":""},{"dropping-particle":"","family":"Rahmat","given":"Usep","non-dropping-particle":"","parse-names":false,"suffix":""},{"dropping-particle":"","family":"Sari","given":"Nurullita","non-dropping-particle":"","parse-names":false,"suffix":""}],"container-title":"Jurnal Pengabdian Mitra Masyarakat (JPMM)","id":"ITEM-1","issue":"2","issued":{"date-parts":[["2020"]]},"page":"134-140","title":"Penerapan Matematika dalam Kehidupan Sehari-hari di SMAN 6 Tangerang","type":"article-journal","volume":"2"},"uris":["http://www.mendeley.com/documents/?uuid=587476f5-ed9d-480a-a7a0-ad4a6bc2a183"]}],"mendeley":{"formattedCitation":"(Sari, Isnurani, Aditama, Rahmat, &amp; Sari, 2020)","plainTextFormattedCitation":"(Sari, Isnurani, Aditama, Rahmat, &amp; Sari, 2020)","previouslyFormattedCitation":"(Sari, Isnurani, Aditama, Rahmat, &amp; Sari, 2020)"},"properties":{"noteIndex":0},"schema":"https://github.com/citation-style-language/schema/raw/master/csl-citation.json"}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(Sari, Isnurani, Aditama, Rahmat, &amp; Sari, 2020)</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{"citationItems":[{"id":"ITEM-1","itemData":{"abstract":"Matematika terbentuk dari hasil pemikiran manusia yg berhubungan dengan ide, proses, dan penalaran. Menyadari arti pentingnya matematika tersebut, maka matematika dirasakan perlu buat dipahami serta dikuasai sang segenap lapisan masyarakat, terutama peserta didik-siswa Sekolah Dasar sampai PTN. Metode yang dilakukan ialah memakai penelitian Historis dan juga Kualitatif. buat membuat matematika bisa digemari poly kalangan, kita harus menghasilkan anak-anak tertarik buat belajar matemaika. salah satunya artinya memakai manipulative. Belajar matematika menggunakan manipulatif dapat membantu anak-anak dalam membangun konsep dasar matematika serta bagaimana mereka mengaplikasikan pengetahuan mereka pada kehidupan sehari- hari. Kognitif psikologi telah menggambarkan beberapa langkah cara terbaik dalam membuatkan pengalaman belajar matematika.","author":[{"dropping-particle":"","family":"Tampubolon","given":"Juliana","non-dropping-particle":"","parse-names":false,"suffix":""},{"dropping-particle":"","family":"Atiqah","given":"Nurdini","non-dropping-particle":"","parse-names":false,"suffix":""},{"dropping-particle":"","family":"Panjaitan","given":"Unedo Immanuel","non-dropping-particle":"","parse-names":false,"suffix":""}],"container-title":"Program Studi Matematika Universitas Negeri Medan","id":"ITEM-1","issue":"3","issued":{"date-parts":[["2019"]]},"page":"1-9","title":"Pentingnya Konsep Dasar Matematika pada Kehidupan Sehari-Hari dalam Masyarakat","type":"article-journal","volume":"2"},"uris":["http://www.mendeley.com/documents/?uuid=bedff921-10f1-4733-ad99-6fac3729b279"]}],"mendeley":{"formattedCitation":"(Tampubolon, Atiqah, &amp; Panjaitan, 2019)","manualFormatting":"Tampubolon, Atiqah, &amp; Panjaitan (2019)","plainTextFormattedCitation":"(Tampubolon, Atiqah, &amp; Panjaitan, 2019)","previouslyFormattedCitation":"(Tampubolon, Atiqah, &amp; Panjaitan, 2019)"},"properties":{"noteIndex":0},"schema":"https://github.com/citation-style-language/schema/raw/master/csl-citation.json"}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Tampubolon, Atiqah, &amp; Panjaitan (2019)</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mengemukakan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jika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bagaimana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mungkin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menghitung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badannya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membandingkan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serta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menghitung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uangnya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ataupun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mengatasi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setiap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konflik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sesamanya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demikian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sangat </w:t>
          </w:r>
          <w:proofErr w:type="spellStart"/>
          <w:r w:rsidRPr="00884861">
            <w:rPr>
              <w:rFonts w:asciiTheme="minorHAnsi" w:hAnsiTheme="minorHAnsi" w:cstheme="minorHAnsi"/>
              <w:bCs/>
              <w:sz w:val="24"/>
              <w:szCs w:val="24"/>
            </w:rPr>
            <w:t>membutuhkan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sebagai</w:t>
          </w:r>
          <w:proofErr w:type="spellEnd"/>
          <w:r w:rsidRPr="00884861">
            <w:rPr>
              <w:rFonts w:asciiTheme="minorHAnsi" w:hAnsiTheme="minorHAnsi" w:cstheme="minorHAnsi"/>
              <w:bCs/>
              <w:sz w:val="24"/>
              <w:szCs w:val="24"/>
            </w:rPr>
            <w:t xml:space="preserve">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alat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memenuhi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kebutuhannya</w:t>
          </w:r>
          <w:proofErr w:type="spellEnd"/>
          <w:r w:rsidRPr="00884861">
            <w:rPr>
              <w:rFonts w:asciiTheme="minorHAnsi" w:hAnsiTheme="minorHAnsi" w:cstheme="minorHAnsi"/>
              <w:bCs/>
              <w:sz w:val="24"/>
              <w:szCs w:val="24"/>
            </w:rPr>
            <w:t xml:space="preserve">. Oleh </w:t>
          </w:r>
          <w:proofErr w:type="spellStart"/>
          <w:r w:rsidRPr="00884861">
            <w:rPr>
              <w:rFonts w:asciiTheme="minorHAnsi" w:hAnsiTheme="minorHAnsi" w:cstheme="minorHAnsi"/>
              <w:bCs/>
              <w:sz w:val="24"/>
              <w:szCs w:val="24"/>
            </w:rPr>
            <w:t>sebab</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merupakan</w:t>
          </w:r>
          <w:proofErr w:type="spellEnd"/>
          <w:r w:rsidRPr="00884861">
            <w:rPr>
              <w:rFonts w:asciiTheme="minorHAnsi" w:hAnsiTheme="minorHAnsi" w:cstheme="minorHAnsi"/>
              <w:bCs/>
              <w:sz w:val="24"/>
              <w:szCs w:val="24"/>
            </w:rPr>
            <w:t xml:space="preserve">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ilmu</w:t>
          </w:r>
          <w:proofErr w:type="spellEnd"/>
          <w:r w:rsidRPr="00884861">
            <w:rPr>
              <w:rFonts w:asciiTheme="minorHAnsi" w:hAnsiTheme="minorHAnsi" w:cstheme="minorHAnsi"/>
              <w:bCs/>
              <w:sz w:val="24"/>
              <w:szCs w:val="24"/>
            </w:rPr>
            <w:t xml:space="preserve"> yang sangat </w:t>
          </w:r>
          <w:proofErr w:type="spellStart"/>
          <w:r w:rsidRPr="00884861">
            <w:rPr>
              <w:rFonts w:asciiTheme="minorHAnsi" w:hAnsiTheme="minorHAnsi" w:cstheme="minorHAnsi"/>
              <w:bCs/>
              <w:sz w:val="24"/>
              <w:szCs w:val="24"/>
            </w:rPr>
            <w:t>penting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dipelajari</w:t>
          </w:r>
          <w:proofErr w:type="spellEnd"/>
          <w:r w:rsidRPr="00884861">
            <w:rPr>
              <w:rFonts w:asciiTheme="minorHAnsi" w:hAnsiTheme="minorHAnsi" w:cstheme="minorHAnsi"/>
              <w:bCs/>
              <w:sz w:val="24"/>
              <w:szCs w:val="24"/>
            </w:rPr>
            <w:t>.</w:t>
          </w:r>
        </w:p>
        <w:p w14:paraId="212903C7" w14:textId="77777777" w:rsidR="00884861" w:rsidRP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Faktanya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menurut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hasil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laporan</w:t>
          </w:r>
          <w:proofErr w:type="spellEnd"/>
          <w:r w:rsidRPr="00884861">
            <w:rPr>
              <w:rFonts w:asciiTheme="minorHAnsi" w:hAnsiTheme="minorHAnsi" w:cstheme="minorHAnsi"/>
              <w:bCs/>
              <w:sz w:val="24"/>
              <w:szCs w:val="24"/>
            </w:rPr>
            <w:t xml:space="preserve"> TIMSS (</w:t>
          </w:r>
          <w:r w:rsidRPr="00884861">
            <w:rPr>
              <w:rFonts w:asciiTheme="minorHAnsi" w:hAnsiTheme="minorHAnsi" w:cstheme="minorHAnsi"/>
              <w:bCs/>
              <w:i/>
              <w:iCs/>
              <w:sz w:val="24"/>
              <w:szCs w:val="24"/>
            </w:rPr>
            <w:t>Trend in International Mathematics and Science Study</w:t>
          </w:r>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tahun</w:t>
          </w:r>
          <w:proofErr w:type="spellEnd"/>
          <w:r w:rsidRPr="00884861">
            <w:rPr>
              <w:rFonts w:asciiTheme="minorHAnsi" w:hAnsiTheme="minorHAnsi" w:cstheme="minorHAnsi"/>
              <w:bCs/>
              <w:sz w:val="24"/>
              <w:szCs w:val="24"/>
            </w:rPr>
            <w:t xml:space="preserve"> 2015 </w:t>
          </w:r>
          <w:proofErr w:type="spellStart"/>
          <w:r w:rsidRPr="00884861">
            <w:rPr>
              <w:rFonts w:asciiTheme="minorHAnsi" w:hAnsiTheme="minorHAnsi" w:cstheme="minorHAnsi"/>
              <w:bCs/>
              <w:sz w:val="24"/>
              <w:szCs w:val="24"/>
            </w:rPr>
            <w:t>mengenai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Indonesia yang </w:t>
          </w:r>
          <w:proofErr w:type="spellStart"/>
          <w:r w:rsidRPr="00884861">
            <w:rPr>
              <w:rFonts w:asciiTheme="minorHAnsi" w:hAnsiTheme="minorHAnsi" w:cstheme="minorHAnsi"/>
              <w:bCs/>
              <w:sz w:val="24"/>
              <w:szCs w:val="24"/>
            </w:rPr>
            <w:t>menyukai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masih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berada</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bawah</w:t>
          </w:r>
          <w:proofErr w:type="spellEnd"/>
          <w:r w:rsidRPr="00884861">
            <w:rPr>
              <w:rFonts w:asciiTheme="minorHAnsi" w:hAnsiTheme="minorHAnsi" w:cstheme="minorHAnsi"/>
              <w:bCs/>
              <w:sz w:val="24"/>
              <w:szCs w:val="24"/>
            </w:rPr>
            <w:t xml:space="preserve"> rata-rata </w:t>
          </w:r>
          <w:proofErr w:type="spellStart"/>
          <w:r w:rsidRPr="00884861">
            <w:rPr>
              <w:rFonts w:asciiTheme="minorHAnsi" w:hAnsiTheme="minorHAnsi" w:cstheme="minorHAnsi"/>
              <w:bCs/>
              <w:sz w:val="24"/>
              <w:szCs w:val="24"/>
            </w:rPr>
            <w:t>internasional</w:t>
          </w:r>
          <w:proofErr w:type="spellEnd"/>
          <w:r w:rsidRPr="00884861">
            <w:rPr>
              <w:rFonts w:asciiTheme="minorHAnsi" w:hAnsiTheme="minorHAnsi" w:cstheme="minorHAnsi"/>
              <w:bCs/>
              <w:sz w:val="24"/>
              <w:szCs w:val="24"/>
            </w:rPr>
            <w:t xml:space="preserve">. Indonesia </w:t>
          </w:r>
          <w:proofErr w:type="spellStart"/>
          <w:r w:rsidRPr="00884861">
            <w:rPr>
              <w:rFonts w:asciiTheme="minorHAnsi" w:hAnsiTheme="minorHAnsi" w:cstheme="minorHAnsi"/>
              <w:bCs/>
              <w:sz w:val="24"/>
              <w:szCs w:val="24"/>
            </w:rPr>
            <w:t>mencapai</w:t>
          </w:r>
          <w:proofErr w:type="spellEnd"/>
          <w:r w:rsidRPr="00884861">
            <w:rPr>
              <w:rFonts w:asciiTheme="minorHAnsi" w:hAnsiTheme="minorHAnsi" w:cstheme="minorHAnsi"/>
              <w:bCs/>
              <w:sz w:val="24"/>
              <w:szCs w:val="24"/>
            </w:rPr>
            <w:t xml:space="preserve"> rata-rata 397, </w:t>
          </w:r>
          <w:proofErr w:type="spellStart"/>
          <w:r w:rsidRPr="00884861">
            <w:rPr>
              <w:rFonts w:asciiTheme="minorHAnsi" w:hAnsiTheme="minorHAnsi" w:cstheme="minorHAnsi"/>
              <w:bCs/>
              <w:sz w:val="24"/>
              <w:szCs w:val="24"/>
            </w:rPr>
            <w:t>sedangkan</w:t>
          </w:r>
          <w:proofErr w:type="spellEnd"/>
          <w:r w:rsidRPr="00884861">
            <w:rPr>
              <w:rFonts w:asciiTheme="minorHAnsi" w:hAnsiTheme="minorHAnsi" w:cstheme="minorHAnsi"/>
              <w:bCs/>
              <w:sz w:val="24"/>
              <w:szCs w:val="24"/>
            </w:rPr>
            <w:t xml:space="preserve"> rata-rata </w:t>
          </w:r>
          <w:proofErr w:type="spellStart"/>
          <w:r w:rsidRPr="00884861">
            <w:rPr>
              <w:rFonts w:asciiTheme="minorHAnsi" w:hAnsiTheme="minorHAnsi" w:cstheme="minorHAnsi"/>
              <w:bCs/>
              <w:sz w:val="24"/>
              <w:szCs w:val="24"/>
            </w:rPr>
            <w:t>internasional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500 dan </w:t>
          </w:r>
          <w:proofErr w:type="spellStart"/>
          <w:r w:rsidRPr="00884861">
            <w:rPr>
              <w:rFonts w:asciiTheme="minorHAnsi" w:hAnsiTheme="minorHAnsi" w:cstheme="minorHAnsi"/>
              <w:bCs/>
              <w:sz w:val="24"/>
              <w:szCs w:val="24"/>
            </w:rPr>
            <w:t>menduduki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peringkat</w:t>
          </w:r>
          <w:proofErr w:type="spellEnd"/>
          <w:r w:rsidRPr="00884861">
            <w:rPr>
              <w:rFonts w:asciiTheme="minorHAnsi" w:hAnsiTheme="minorHAnsi" w:cstheme="minorHAnsi"/>
              <w:bCs/>
              <w:sz w:val="24"/>
              <w:szCs w:val="24"/>
            </w:rPr>
            <w:t xml:space="preserve"> 44 </w:t>
          </w:r>
          <w:proofErr w:type="spellStart"/>
          <w:r w:rsidRPr="00884861">
            <w:rPr>
              <w:rFonts w:asciiTheme="minorHAnsi" w:hAnsiTheme="minorHAnsi" w:cstheme="minorHAnsi"/>
              <w:bCs/>
              <w:sz w:val="24"/>
              <w:szCs w:val="24"/>
            </w:rPr>
            <w:t>dari</w:t>
          </w:r>
          <w:proofErr w:type="spellEnd"/>
          <w:r w:rsidRPr="00884861">
            <w:rPr>
              <w:rFonts w:asciiTheme="minorHAnsi" w:hAnsiTheme="minorHAnsi" w:cstheme="minorHAnsi"/>
              <w:bCs/>
              <w:sz w:val="24"/>
              <w:szCs w:val="24"/>
            </w:rPr>
            <w:t xml:space="preserve"> 49 negara. </w:t>
          </w:r>
          <w:proofErr w:type="spellStart"/>
          <w:r w:rsidRPr="00884861">
            <w:rPr>
              <w:rFonts w:asciiTheme="minorHAnsi" w:hAnsiTheme="minorHAnsi" w:cstheme="minorHAnsi"/>
              <w:bCs/>
              <w:sz w:val="24"/>
              <w:szCs w:val="24"/>
            </w:rPr>
            <w:t>Kemudian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ditunjukkan</w:t>
          </w:r>
          <w:proofErr w:type="spellEnd"/>
          <w:r w:rsidRPr="00884861">
            <w:rPr>
              <w:rFonts w:asciiTheme="minorHAnsi" w:hAnsiTheme="minorHAnsi" w:cstheme="minorHAnsi"/>
              <w:bCs/>
              <w:sz w:val="24"/>
              <w:szCs w:val="24"/>
            </w:rPr>
            <w:t xml:space="preserve"> juga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rata-rata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menyukai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berada</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angka</w:t>
          </w:r>
          <w:proofErr w:type="spellEnd"/>
          <w:r w:rsidRPr="00884861">
            <w:rPr>
              <w:rFonts w:asciiTheme="minorHAnsi" w:hAnsiTheme="minorHAnsi" w:cstheme="minorHAnsi"/>
              <w:bCs/>
              <w:sz w:val="24"/>
              <w:szCs w:val="24"/>
            </w:rPr>
            <w:t xml:space="preserve"> 10%. </w:t>
          </w:r>
          <w:proofErr w:type="spellStart"/>
          <w:r w:rsidRPr="00884861">
            <w:rPr>
              <w:rFonts w:asciiTheme="minorHAnsi" w:hAnsiTheme="minorHAnsi" w:cstheme="minorHAnsi"/>
              <w:bCs/>
              <w:sz w:val="24"/>
              <w:szCs w:val="24"/>
            </w:rPr>
            <w:t>Walaupun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menyenangi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dipandang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penuh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sebagai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suatu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keseluruhan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namun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dijadikan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dasar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menumbuhkan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lainnya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demikian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disimpulkan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menjadi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acuan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lainnya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ketika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meningkat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positif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lainnya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meningkat</w:t>
          </w:r>
          <w:proofErr w:type="spellEnd"/>
          <w:r w:rsidRPr="00884861">
            <w:rPr>
              <w:rFonts w:asciiTheme="minorHAnsi" w:hAnsiTheme="minorHAnsi" w:cstheme="minorHAnsi"/>
              <w:bCs/>
              <w:sz w:val="24"/>
              <w:szCs w:val="24"/>
            </w:rPr>
            <w:t xml:space="preserve"> juga.</w:t>
          </w:r>
        </w:p>
        <w:p w14:paraId="4471B6BB" w14:textId="08DF7017" w:rsidR="00884861" w:rsidRP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Kurangnya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dialami</w:t>
          </w:r>
          <w:proofErr w:type="spellEnd"/>
          <w:r w:rsidRPr="00884861">
            <w:rPr>
              <w:rFonts w:asciiTheme="minorHAnsi" w:hAnsiTheme="minorHAnsi" w:cstheme="minorHAnsi"/>
              <w:bCs/>
              <w:sz w:val="24"/>
              <w:szCs w:val="24"/>
            </w:rPr>
            <w:t xml:space="preserve"> oleh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kelas</w:t>
          </w:r>
          <w:proofErr w:type="spellEnd"/>
          <w:r w:rsidRPr="00884861">
            <w:rPr>
              <w:rFonts w:asciiTheme="minorHAnsi" w:hAnsiTheme="minorHAnsi" w:cstheme="minorHAnsi"/>
              <w:bCs/>
              <w:sz w:val="24"/>
              <w:szCs w:val="24"/>
            </w:rPr>
            <w:t xml:space="preserve"> VII di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SMP di Palembang. Pada </w:t>
          </w:r>
          <w:proofErr w:type="spellStart"/>
          <w:r w:rsidRPr="00884861">
            <w:rPr>
              <w:rFonts w:asciiTheme="minorHAnsi" w:hAnsiTheme="minorHAnsi" w:cstheme="minorHAnsi"/>
              <w:bCs/>
              <w:sz w:val="24"/>
              <w:szCs w:val="24"/>
            </w:rPr>
            <w:t>saat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melakukan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observasi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terlihat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terjadi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beberapa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kondisi</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menunjukkan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kurangnya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Observasi</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dilakukan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sebanyak</w:t>
          </w:r>
          <w:proofErr w:type="spellEnd"/>
          <w:r w:rsidRPr="00884861">
            <w:rPr>
              <w:rFonts w:asciiTheme="minorHAnsi" w:hAnsiTheme="minorHAnsi" w:cstheme="minorHAnsi"/>
              <w:bCs/>
              <w:sz w:val="24"/>
              <w:szCs w:val="24"/>
            </w:rPr>
            <w:t xml:space="preserve"> lima kali dan </w:t>
          </w:r>
          <w:proofErr w:type="spellStart"/>
          <w:r w:rsidRPr="00884861">
            <w:rPr>
              <w:rFonts w:asciiTheme="minorHAnsi" w:hAnsiTheme="minorHAnsi" w:cstheme="minorHAnsi"/>
              <w:bCs/>
              <w:sz w:val="24"/>
              <w:szCs w:val="24"/>
            </w:rPr>
            <w:t>menemukan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hal</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sama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secara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berulang</w:t>
          </w:r>
          <w:proofErr w:type="spellEnd"/>
          <w:r w:rsidRPr="00884861">
            <w:rPr>
              <w:rFonts w:asciiTheme="minorHAnsi" w:hAnsiTheme="minorHAnsi" w:cstheme="minorHAnsi"/>
              <w:bCs/>
              <w:sz w:val="24"/>
              <w:szCs w:val="24"/>
            </w:rPr>
            <w:t xml:space="preserve">. Adapun </w:t>
          </w:r>
          <w:proofErr w:type="spellStart"/>
          <w:r w:rsidRPr="00884861">
            <w:rPr>
              <w:rFonts w:asciiTheme="minorHAnsi" w:hAnsiTheme="minorHAnsi" w:cstheme="minorHAnsi"/>
              <w:bCs/>
              <w:sz w:val="24"/>
              <w:szCs w:val="24"/>
            </w:rPr>
            <w:t>hal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tersebut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yakni</w:t>
          </w:r>
          <w:proofErr w:type="spellEnd"/>
          <w:r w:rsidRPr="00884861">
            <w:rPr>
              <w:rFonts w:asciiTheme="minorHAnsi" w:hAnsiTheme="minorHAnsi" w:cstheme="minorHAnsi"/>
              <w:bCs/>
              <w:sz w:val="24"/>
              <w:szCs w:val="24"/>
            </w:rPr>
            <w:t xml:space="preserve">: (1) </w:t>
          </w:r>
          <w:proofErr w:type="spellStart"/>
          <w:r w:rsidRPr="00884861">
            <w:rPr>
              <w:rFonts w:asciiTheme="minorHAnsi" w:hAnsiTheme="minorHAnsi" w:cstheme="minorHAnsi"/>
              <w:bCs/>
              <w:sz w:val="24"/>
              <w:szCs w:val="24"/>
            </w:rPr>
            <w:t>beberapa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melakukan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kesibukannya</w:t>
          </w:r>
          <w:proofErr w:type="spellEnd"/>
          <w:r w:rsidRPr="00884861">
            <w:rPr>
              <w:rFonts w:asciiTheme="minorHAnsi" w:hAnsiTheme="minorHAnsi" w:cstheme="minorHAnsi"/>
              <w:bCs/>
              <w:sz w:val="24"/>
              <w:szCs w:val="24"/>
            </w:rPr>
            <w:t xml:space="preserve"> masing-masing</w:t>
          </w:r>
          <w:r w:rsidRPr="00884861">
            <w:rPr>
              <w:rFonts w:asciiTheme="minorHAnsi" w:hAnsiTheme="minorHAnsi" w:cstheme="minorHAnsi"/>
              <w:sz w:val="24"/>
              <w:szCs w:val="24"/>
            </w:rPr>
            <w:t>;</w:t>
          </w:r>
          <w:r w:rsidRPr="00884861">
            <w:rPr>
              <w:rFonts w:asciiTheme="minorHAnsi" w:hAnsiTheme="minorHAnsi" w:cstheme="minorHAnsi"/>
              <w:bCs/>
              <w:sz w:val="24"/>
              <w:szCs w:val="24"/>
            </w:rPr>
            <w:t xml:space="preserve"> (2)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mengikuti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memperhatikan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instruksi</w:t>
          </w:r>
          <w:proofErr w:type="spellEnd"/>
          <w:r w:rsidRPr="00884861">
            <w:rPr>
              <w:rFonts w:asciiTheme="minorHAnsi" w:hAnsiTheme="minorHAnsi" w:cstheme="minorHAnsi"/>
              <w:bCs/>
              <w:sz w:val="24"/>
              <w:szCs w:val="24"/>
            </w:rPr>
            <w:t xml:space="preserve"> guru; (3)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secara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berulang</w:t>
          </w:r>
          <w:proofErr w:type="spellEnd"/>
          <w:r w:rsidRPr="00884861">
            <w:rPr>
              <w:rFonts w:asciiTheme="minorHAnsi" w:hAnsiTheme="minorHAnsi" w:cstheme="minorHAnsi"/>
              <w:bCs/>
              <w:sz w:val="24"/>
              <w:szCs w:val="24"/>
            </w:rPr>
            <w:t xml:space="preserve"> kali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mendengarkan</w:t>
          </w:r>
          <w:proofErr w:type="spellEnd"/>
          <w:r w:rsidRPr="00884861">
            <w:rPr>
              <w:rFonts w:asciiTheme="minorHAnsi" w:hAnsiTheme="minorHAnsi" w:cstheme="minorHAnsi"/>
              <w:bCs/>
              <w:sz w:val="24"/>
              <w:szCs w:val="24"/>
            </w:rPr>
            <w:t xml:space="preserve"> guru dan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memperhatikan</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lastRenderedPageBreak/>
            <w:t xml:space="preserve">(4)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melakukan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kecurangan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karena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ingin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jawaban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cepat</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instan</w:t>
          </w:r>
          <w:proofErr w:type="spellEnd"/>
          <w:r w:rsidRPr="00884861">
            <w:rPr>
              <w:rFonts w:asciiTheme="minorHAnsi" w:hAnsiTheme="minorHAnsi" w:cstheme="minorHAnsi"/>
              <w:bCs/>
              <w:sz w:val="24"/>
              <w:szCs w:val="24"/>
            </w:rPr>
            <w:t xml:space="preserve">; (5) </w:t>
          </w:r>
          <w:proofErr w:type="spellStart"/>
          <w:r w:rsidRPr="00884861">
            <w:rPr>
              <w:rFonts w:asciiTheme="minorHAnsi" w:hAnsiTheme="minorHAnsi" w:cstheme="minorHAnsi"/>
              <w:bCs/>
              <w:sz w:val="24"/>
              <w:szCs w:val="24"/>
            </w:rPr>
            <w:t>sebagian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besar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memperhatikan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gurunya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sehingga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kelas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menjadi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kondusif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juga </w:t>
          </w:r>
          <w:proofErr w:type="spellStart"/>
          <w:r w:rsidRPr="00884861">
            <w:rPr>
              <w:rFonts w:asciiTheme="minorHAnsi" w:hAnsiTheme="minorHAnsi" w:cstheme="minorHAnsi"/>
              <w:bCs/>
              <w:sz w:val="24"/>
              <w:szCs w:val="24"/>
            </w:rPr>
            <w:t>terlihat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melalui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pandangan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mereka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banyak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mengatakan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sulit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demikian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ditarik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kesimpulan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masih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menjadi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permasalahan</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kelas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w:t>
          </w:r>
        </w:p>
        <w:p w14:paraId="6AB88368" w14:textId="77777777" w:rsidR="00884861" w:rsidRPr="00884861" w:rsidRDefault="00884861" w:rsidP="00884861">
          <w:pPr>
            <w:spacing w:after="0" w:line="276" w:lineRule="auto"/>
            <w:ind w:firstLine="360"/>
            <w:jc w:val="both"/>
            <w:rPr>
              <w:rFonts w:asciiTheme="minorHAnsi" w:hAnsiTheme="minorHAnsi" w:cstheme="minorHAnsi"/>
              <w:sz w:val="24"/>
              <w:szCs w:val="24"/>
            </w:rPr>
          </w:pPr>
          <w:r w:rsidRPr="00884861">
            <w:rPr>
              <w:rFonts w:asciiTheme="minorHAnsi" w:hAnsiTheme="minorHAnsi" w:cstheme="minorHAnsi"/>
              <w:sz w:val="24"/>
              <w:szCs w:val="24"/>
            </w:rPr>
            <w:t xml:space="preserve">Hal </w:t>
          </w:r>
          <w:proofErr w:type="spellStart"/>
          <w:r w:rsidRPr="00884861">
            <w:rPr>
              <w:rFonts w:asciiTheme="minorHAnsi" w:hAnsiTheme="minorHAnsi" w:cstheme="minorHAnsi"/>
              <w:sz w:val="24"/>
              <w:szCs w:val="24"/>
            </w:rPr>
            <w:t>ini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dengan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jelas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mengartikan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bahwa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masih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ada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yang </w:t>
          </w:r>
          <w:proofErr w:type="spellStart"/>
          <w:r w:rsidRPr="00884861">
            <w:rPr>
              <w:rFonts w:asciiTheme="minorHAnsi" w:hAnsiTheme="minorHAnsi" w:cstheme="minorHAnsi"/>
              <w:sz w:val="24"/>
              <w:szCs w:val="24"/>
            </w:rPr>
            <w:t>kurang</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memandang</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dengan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positif</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Dengan</w:t>
          </w:r>
          <w:proofErr w:type="spellEnd"/>
          <w:r w:rsidRPr="00884861">
            <w:rPr>
              <w:rFonts w:asciiTheme="minorHAnsi" w:hAnsiTheme="minorHAnsi" w:cstheme="minorHAnsi"/>
              <w:sz w:val="24"/>
              <w:szCs w:val="24"/>
            </w:rPr>
            <w:t xml:space="preserve"> kata lain,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tersebut</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masih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belum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dapat</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memahami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peran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penting</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matematika</w:t>
          </w:r>
          <w:proofErr w:type="spellEnd"/>
          <w:r w:rsidRPr="00884861">
            <w:rPr>
              <w:rFonts w:asciiTheme="minorHAnsi" w:hAnsiTheme="minorHAnsi" w:cstheme="minorHAnsi"/>
              <w:sz w:val="24"/>
              <w:szCs w:val="24"/>
            </w:rPr>
            <w:t xml:space="preserve"> di </w:t>
          </w:r>
          <w:proofErr w:type="spellStart"/>
          <w:r w:rsidRPr="00884861">
            <w:rPr>
              <w:rFonts w:asciiTheme="minorHAnsi" w:hAnsiTheme="minorHAnsi" w:cstheme="minorHAnsi"/>
              <w:sz w:val="24"/>
              <w:szCs w:val="24"/>
            </w:rPr>
            <w:t>dalam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kehidupan</w:t>
          </w:r>
          <w:proofErr w:type="spellEnd"/>
          <w:r w:rsidRPr="00884861">
            <w:rPr>
              <w:rFonts w:asciiTheme="minorHAnsi" w:hAnsiTheme="minorHAnsi" w:cstheme="minorHAnsi"/>
              <w:sz w:val="24"/>
              <w:szCs w:val="24"/>
            </w:rPr>
            <w:t xml:space="preserve">. </w:t>
          </w:r>
          <w:r w:rsidRPr="00884861">
            <w:rPr>
              <w:rFonts w:asciiTheme="minorHAnsi" w:hAnsiTheme="minorHAnsi" w:cstheme="minorHAnsi"/>
              <w:sz w:val="24"/>
              <w:szCs w:val="24"/>
            </w:rPr>
            <w:fldChar w:fldCharType="begin" w:fldLock="1"/>
          </w:r>
          <w:r w:rsidRPr="00884861">
            <w:rPr>
              <w:rFonts w:asciiTheme="minorHAnsi" w:hAnsiTheme="minorHAnsi" w:cstheme="minorHAnsi"/>
              <w:sz w:val="24"/>
              <w:szCs w:val="24"/>
            </w:rPr>
            <w:instrText>ADDIN CSL_CITATION {"citationItems":[{"id":"ITEM-1","itemData":{"DOI":"10.22460/jpmi.v3i1.p99-108","author":[{"dropping-particle":"","family":"Kurniawan","given":"Apri","non-dropping-particle":"","parse-names":false,"suffix":""},{"dropping-particle":"","family":"Kadarisma","given":"Gida","non-dropping-particle":"","parse-names":false,"suffix":""}],"id":"ITEM-1","issue":"2","issued":{"date-parts":[["2020"]]},"page":"99-108","title":"Pengaruh Disposisi Matematis terhadap Kemampuan Pemecahan Masalah Siswa SMP","type":"article-journal","volume":"3"},"uris":["http://www.mendeley.com/documents/?uuid=3b629949-9ac0-41e4-b949-de6ba5b722d4"]}],"mendeley":{"formattedCitation":"(Kurniawan &amp; Kadarisma, 2020)","manualFormatting":"Kurniawan &amp; Kadarisma (2020)","plainTextFormattedCitation":"(Kurniawan &amp; Kadarisma, 2020)","previouslyFormattedCitation":"(Kurniawan &amp; Kadarisma, 2020)"},"properties":{"noteIndex":0},"schema":"https://github.com/citation-style-language/schema/raw/master/csl-citation.json"}</w:instrText>
          </w:r>
          <w:r w:rsidRPr="00884861">
            <w:rPr>
              <w:rFonts w:asciiTheme="minorHAnsi" w:hAnsiTheme="minorHAnsi" w:cstheme="minorHAnsi"/>
              <w:sz w:val="24"/>
              <w:szCs w:val="24"/>
            </w:rPr>
            <w:fldChar w:fldCharType="separate"/>
          </w:r>
          <w:r w:rsidRPr="00884861">
            <w:rPr>
              <w:rFonts w:asciiTheme="minorHAnsi" w:hAnsiTheme="minorHAnsi" w:cstheme="minorHAnsi"/>
              <w:noProof/>
              <w:sz w:val="24"/>
              <w:szCs w:val="24"/>
            </w:rPr>
            <w:t>Kurniawan &amp; Kadarisma (2020)</w:t>
          </w:r>
          <w:r w:rsidRPr="00884861">
            <w:rPr>
              <w:rFonts w:asciiTheme="minorHAnsi" w:hAnsiTheme="minorHAnsi" w:cstheme="minorHAnsi"/>
              <w:sz w:val="24"/>
              <w:szCs w:val="24"/>
            </w:rPr>
            <w:fldChar w:fldCharType="end"/>
          </w:r>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menjelaskan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bahwa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pandangan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tersebut</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berdampak</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terhadap</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kemampuannya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dalam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memecahkan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masalah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serta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prestasi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akademiknya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Padahal</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menjadi</w:t>
          </w:r>
          <w:proofErr w:type="spellEnd"/>
          <w:r w:rsidRPr="00884861">
            <w:rPr>
              <w:rFonts w:asciiTheme="minorHAnsi" w:hAnsiTheme="minorHAnsi" w:cstheme="minorHAnsi"/>
              <w:sz w:val="24"/>
              <w:szCs w:val="24"/>
            </w:rPr>
            <w:t xml:space="preserve"> salah </w:t>
          </w:r>
          <w:proofErr w:type="spellStart"/>
          <w:r w:rsidRPr="00884861">
            <w:rPr>
              <w:rFonts w:asciiTheme="minorHAnsi" w:hAnsiTheme="minorHAnsi" w:cstheme="minorHAnsi"/>
              <w:sz w:val="24"/>
              <w:szCs w:val="24"/>
            </w:rPr>
            <w:t>satu</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faktor</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dalam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menentukan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keberhasilan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belajar</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w:t>
          </w:r>
          <w:r w:rsidRPr="00884861">
            <w:rPr>
              <w:rFonts w:asciiTheme="minorHAnsi" w:hAnsiTheme="minorHAnsi" w:cstheme="minorHAnsi"/>
              <w:sz w:val="24"/>
              <w:szCs w:val="24"/>
            </w:rPr>
            <w:fldChar w:fldCharType="begin" w:fldLock="1"/>
          </w:r>
          <w:r w:rsidRPr="00884861">
            <w:rPr>
              <w:rFonts w:asciiTheme="minorHAnsi" w:hAnsiTheme="minorHAnsi" w:cstheme="minorHAnsi"/>
              <w:sz w:val="24"/>
              <w:szCs w:val="24"/>
            </w:rPr>
            <w:instrText>ADDIN CSL_CITATION {"citationItems":[{"id":"ITEM-1","itemData":{"DOI":"http://dx.doi.org/10.24127/ajpm.v10i3.3511","author":[{"dropping-particle":"","family":"Wijayanti","given":"Ratna","non-dropping-particle":"","parse-names":false,"suffix":""}],"id":"ITEM-1","issue":"68","issued":{"date-parts":[["2023"]]},"page":"15-24","title":"Pengaruh Disposisi Matematika terhadap Kemampuan Komunikasi Matematis Siswa","type":"article-journal","volume":"3"},"uris":["http://www.mendeley.com/documents/?uuid=33a9c831-2b0e-4c4f-a4b3-e9ef64431cee"]}],"mendeley":{"formattedCitation":"(Wijayanti, 2023)","plainTextFormattedCitation":"(Wijayanti, 2023)","previouslyFormattedCitation":"(Wijayanti, 2023)"},"properties":{"noteIndex":0},"schema":"https://github.com/citation-style-language/schema/raw/master/csl-citation.json"}</w:instrText>
          </w:r>
          <w:r w:rsidRPr="00884861">
            <w:rPr>
              <w:rFonts w:asciiTheme="minorHAnsi" w:hAnsiTheme="minorHAnsi" w:cstheme="minorHAnsi"/>
              <w:sz w:val="24"/>
              <w:szCs w:val="24"/>
            </w:rPr>
            <w:fldChar w:fldCharType="separate"/>
          </w:r>
          <w:r w:rsidRPr="00884861">
            <w:rPr>
              <w:rFonts w:asciiTheme="minorHAnsi" w:hAnsiTheme="minorHAnsi" w:cstheme="minorHAnsi"/>
              <w:noProof/>
              <w:sz w:val="24"/>
              <w:szCs w:val="24"/>
            </w:rPr>
            <w:t>(Wijayanti, 2023)</w:t>
          </w:r>
          <w:r w:rsidRPr="00884861">
            <w:rPr>
              <w:rFonts w:asciiTheme="minorHAnsi" w:hAnsiTheme="minorHAnsi" w:cstheme="minorHAnsi"/>
              <w:sz w:val="24"/>
              <w:szCs w:val="24"/>
            </w:rPr>
            <w:fldChar w:fldCharType="end"/>
          </w:r>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Itulah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sebabnya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setiap</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membutuhkan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yang </w:t>
          </w:r>
          <w:proofErr w:type="spellStart"/>
          <w:r w:rsidRPr="00884861">
            <w:rPr>
              <w:rFonts w:asciiTheme="minorHAnsi" w:hAnsiTheme="minorHAnsi" w:cstheme="minorHAnsi"/>
              <w:sz w:val="24"/>
              <w:szCs w:val="24"/>
            </w:rPr>
            <w:t>akan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menjadikan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mereka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memiliki</w:t>
          </w:r>
          <w:proofErr w:type="spellEnd"/>
          <w:r w:rsidRPr="00884861">
            <w:rPr>
              <w:rFonts w:asciiTheme="minorHAnsi" w:hAnsiTheme="minorHAnsi" w:cstheme="minorHAnsi"/>
              <w:sz w:val="24"/>
              <w:szCs w:val="24"/>
            </w:rPr>
            <w:t xml:space="preserve"> rasa </w:t>
          </w:r>
          <w:proofErr w:type="spellStart"/>
          <w:r w:rsidRPr="00884861">
            <w:rPr>
              <w:rFonts w:asciiTheme="minorHAnsi" w:hAnsiTheme="minorHAnsi" w:cstheme="minorHAnsi"/>
              <w:sz w:val="24"/>
              <w:szCs w:val="24"/>
            </w:rPr>
            <w:t>ketertarikan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percaya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diri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hasrat</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keingintahuan</w:t>
          </w:r>
          <w:proofErr w:type="spellEnd"/>
          <w:r w:rsidRPr="00884861">
            <w:rPr>
              <w:rFonts w:asciiTheme="minorHAnsi" w:hAnsiTheme="minorHAnsi" w:cstheme="minorHAnsi"/>
              <w:sz w:val="24"/>
              <w:szCs w:val="24"/>
            </w:rPr>
            <w:t xml:space="preserve">, dan </w:t>
          </w:r>
          <w:proofErr w:type="spellStart"/>
          <w:r w:rsidRPr="00884861">
            <w:rPr>
              <w:rFonts w:asciiTheme="minorHAnsi" w:hAnsiTheme="minorHAnsi" w:cstheme="minorHAnsi"/>
              <w:sz w:val="24"/>
              <w:szCs w:val="24"/>
            </w:rPr>
            <w:t>relevansi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dalam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bertindak</w:t>
          </w:r>
          <w:proofErr w:type="spellEnd"/>
          <w:r w:rsidRPr="00884861">
            <w:rPr>
              <w:rFonts w:asciiTheme="minorHAnsi" w:hAnsiTheme="minorHAnsi" w:cstheme="minorHAnsi"/>
              <w:sz w:val="24"/>
              <w:szCs w:val="24"/>
            </w:rPr>
            <w:t xml:space="preserve"> dan </w:t>
          </w:r>
          <w:proofErr w:type="spellStart"/>
          <w:r w:rsidRPr="00884861">
            <w:rPr>
              <w:rFonts w:asciiTheme="minorHAnsi" w:hAnsiTheme="minorHAnsi" w:cstheme="minorHAnsi"/>
              <w:sz w:val="24"/>
              <w:szCs w:val="24"/>
            </w:rPr>
            <w:t>memahami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matematika</w:t>
          </w:r>
          <w:proofErr w:type="spellEnd"/>
          <w:r w:rsidRPr="00884861">
            <w:rPr>
              <w:rFonts w:asciiTheme="minorHAnsi" w:hAnsiTheme="minorHAnsi" w:cstheme="minorHAnsi"/>
              <w:sz w:val="24"/>
              <w:szCs w:val="24"/>
            </w:rPr>
            <w:t xml:space="preserve"> </w:t>
          </w:r>
          <w:r w:rsidRPr="00884861">
            <w:rPr>
              <w:rFonts w:asciiTheme="minorHAnsi" w:hAnsiTheme="minorHAnsi" w:cstheme="minorHAnsi"/>
              <w:sz w:val="24"/>
              <w:szCs w:val="24"/>
            </w:rPr>
            <w:fldChar w:fldCharType="begin" w:fldLock="1"/>
          </w:r>
          <w:r w:rsidRPr="00884861">
            <w:rPr>
              <w:rFonts w:asciiTheme="minorHAnsi" w:hAnsiTheme="minorHAnsi" w:cstheme="minorHAnsi"/>
              <w:sz w:val="24"/>
              <w:szCs w:val="24"/>
            </w:rPr>
            <w:instrText>ADDIN CSL_CITATION {"citationItems":[{"id":"ITEM-1","itemData":{"abstract":"… Tujuan dari penelitian ini yaitu mendeskripsikan kemampuan literasi matematika pada siswa … siswa dengan disposisi matematis rendah berada pada level 1 kemampuan literasi matematika, siswa dengan disposisi matematis sedang berada pada level 4 kemampuan literasi …","author":[{"dropping-particle":"","family":"Himmah","given":"W I","non-dropping-particle":"","parse-names":false,"suffix":""},{"dropping-particle":"","family":"Sulasdini","given":"S","non-dropping-particle":"","parse-names":false,"suffix":""}],"container-title":"Jurnal Ilmiah Pendidikan","id":"ITEM-1","issue":"2","issued":{"date-parts":[["2021"]]},"page":"189-199","title":"Profil Kemampuan Literasi Matematika Ditinjau dari Disposisi Matematis Siswa","type":"article-journal","volume":"5"},"uris":["http://www.mendeley.com/documents/?uuid=c8f8baef-343b-40d1-8e8e-8cbe7bf23c9c"]}],"mendeley":{"formattedCitation":"(Himmah &amp; Sulasdini, 2021)","plainTextFormattedCitation":"(Himmah &amp; Sulasdini, 2021)","previouslyFormattedCitation":"(Himmah &amp; Sulasdini, 2021)"},"properties":{"noteIndex":0},"schema":"https://github.com/citation-style-language/schema/raw/master/csl-citation.json"}</w:instrText>
          </w:r>
          <w:r w:rsidRPr="00884861">
            <w:rPr>
              <w:rFonts w:asciiTheme="minorHAnsi" w:hAnsiTheme="minorHAnsi" w:cstheme="minorHAnsi"/>
              <w:sz w:val="24"/>
              <w:szCs w:val="24"/>
            </w:rPr>
            <w:fldChar w:fldCharType="separate"/>
          </w:r>
          <w:r w:rsidRPr="00884861">
            <w:rPr>
              <w:rFonts w:asciiTheme="minorHAnsi" w:hAnsiTheme="minorHAnsi" w:cstheme="minorHAnsi"/>
              <w:noProof/>
              <w:sz w:val="24"/>
              <w:szCs w:val="24"/>
            </w:rPr>
            <w:t>(Himmah &amp; Sulasdini, 2021)</w:t>
          </w:r>
          <w:r w:rsidRPr="00884861">
            <w:rPr>
              <w:rFonts w:asciiTheme="minorHAnsi" w:hAnsiTheme="minorHAnsi" w:cstheme="minorHAnsi"/>
              <w:sz w:val="24"/>
              <w:szCs w:val="24"/>
            </w:rPr>
            <w:fldChar w:fldCharType="end"/>
          </w:r>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dari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itu</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perlu</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memiliki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kemampuan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karena</w:t>
          </w:r>
          <w:proofErr w:type="spellEnd"/>
          <w:r w:rsidRPr="00884861">
            <w:rPr>
              <w:rFonts w:asciiTheme="minorHAnsi" w:hAnsiTheme="minorHAnsi" w:cstheme="minorHAnsi"/>
              <w:sz w:val="24"/>
              <w:szCs w:val="24"/>
            </w:rPr>
            <w:t xml:space="preserve"> sangat </w:t>
          </w:r>
          <w:proofErr w:type="spellStart"/>
          <w:r w:rsidRPr="00884861">
            <w:rPr>
              <w:rFonts w:asciiTheme="minorHAnsi" w:hAnsiTheme="minorHAnsi" w:cstheme="minorHAnsi"/>
              <w:sz w:val="24"/>
              <w:szCs w:val="24"/>
            </w:rPr>
            <w:t>berpengaruh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terhadap</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sikap</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mereka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dalam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bermatematika</w:t>
          </w:r>
          <w:proofErr w:type="spellEnd"/>
          <w:r w:rsidRPr="00884861">
            <w:rPr>
              <w:rFonts w:asciiTheme="minorHAnsi" w:hAnsiTheme="minorHAnsi" w:cstheme="minorHAnsi"/>
              <w:sz w:val="24"/>
              <w:szCs w:val="24"/>
            </w:rPr>
            <w:t xml:space="preserve"> yang </w:t>
          </w:r>
          <w:proofErr w:type="spellStart"/>
          <w:r w:rsidRPr="00884861">
            <w:rPr>
              <w:rFonts w:asciiTheme="minorHAnsi" w:hAnsiTheme="minorHAnsi" w:cstheme="minorHAnsi"/>
              <w:sz w:val="24"/>
              <w:szCs w:val="24"/>
            </w:rPr>
            <w:t>menentukan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keberhasilan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belajarnya</w:t>
          </w:r>
          <w:proofErr w:type="spellEnd"/>
          <w:r w:rsidRPr="00884861">
            <w:rPr>
              <w:rFonts w:asciiTheme="minorHAnsi" w:hAnsiTheme="minorHAnsi" w:cstheme="minorHAnsi"/>
              <w:sz w:val="24"/>
              <w:szCs w:val="24"/>
            </w:rPr>
            <w:t>.</w:t>
          </w:r>
        </w:p>
        <w:p w14:paraId="43960FE9" w14:textId="77777777" w:rsidR="00884861" w:rsidRPr="00884861" w:rsidRDefault="00884861" w:rsidP="00884861">
          <w:pPr>
            <w:spacing w:after="0" w:line="276" w:lineRule="auto"/>
            <w:ind w:firstLine="360"/>
            <w:jc w:val="both"/>
            <w:rPr>
              <w:rFonts w:asciiTheme="minorHAnsi" w:hAnsiTheme="minorHAnsi" w:cstheme="minorHAnsi"/>
              <w:sz w:val="24"/>
              <w:szCs w:val="24"/>
            </w:rPr>
          </w:pPr>
          <w:r w:rsidRPr="00884861">
            <w:rPr>
              <w:rFonts w:asciiTheme="minorHAnsi" w:hAnsiTheme="minorHAnsi" w:cstheme="minorHAnsi"/>
              <w:sz w:val="24"/>
              <w:szCs w:val="24"/>
            </w:rPr>
            <w:t xml:space="preserve">Hasil </w:t>
          </w:r>
          <w:proofErr w:type="spellStart"/>
          <w:r w:rsidRPr="00884861">
            <w:rPr>
              <w:rFonts w:asciiTheme="minorHAnsi" w:hAnsiTheme="minorHAnsi" w:cstheme="minorHAnsi"/>
              <w:sz w:val="24"/>
              <w:szCs w:val="24"/>
            </w:rPr>
            <w:t>persentase</w:t>
          </w:r>
          <w:proofErr w:type="spellEnd"/>
          <w:r w:rsidRPr="00884861">
            <w:rPr>
              <w:rFonts w:asciiTheme="minorHAnsi" w:hAnsiTheme="minorHAnsi" w:cstheme="minorHAnsi"/>
              <w:sz w:val="24"/>
              <w:szCs w:val="24"/>
            </w:rPr>
            <w:t xml:space="preserve"> rata-rata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sebelum</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penerapan</w:t>
          </w:r>
          <w:proofErr w:type="spellEnd"/>
          <w:r w:rsidRPr="00884861">
            <w:rPr>
              <w:rFonts w:asciiTheme="minorHAnsi" w:hAnsiTheme="minorHAnsi" w:cstheme="minorHAnsi"/>
              <w:sz w:val="24"/>
              <w:szCs w:val="24"/>
            </w:rPr>
            <w:t xml:space="preserve"> PMRI </w:t>
          </w:r>
          <w:proofErr w:type="spellStart"/>
          <w:r w:rsidRPr="00884861">
            <w:rPr>
              <w:rFonts w:asciiTheme="minorHAnsi" w:hAnsiTheme="minorHAnsi" w:cstheme="minorHAnsi"/>
              <w:sz w:val="24"/>
              <w:szCs w:val="24"/>
            </w:rPr>
            <w:t>yaitu</w:t>
          </w:r>
          <w:proofErr w:type="spellEnd"/>
          <w:r w:rsidRPr="00884861">
            <w:rPr>
              <w:rFonts w:asciiTheme="minorHAnsi" w:hAnsiTheme="minorHAnsi" w:cstheme="minorHAnsi"/>
              <w:sz w:val="24"/>
              <w:szCs w:val="24"/>
            </w:rPr>
            <w:t xml:space="preserve"> 53,01% </w:t>
          </w:r>
          <w:proofErr w:type="spellStart"/>
          <w:r w:rsidRPr="00884861">
            <w:rPr>
              <w:rFonts w:asciiTheme="minorHAnsi" w:hAnsiTheme="minorHAnsi" w:cstheme="minorHAnsi"/>
              <w:sz w:val="24"/>
              <w:szCs w:val="24"/>
            </w:rPr>
            <w:t>berada</w:t>
          </w:r>
          <w:proofErr w:type="spellEnd"/>
          <w:r w:rsidRPr="00884861">
            <w:rPr>
              <w:rFonts w:asciiTheme="minorHAnsi" w:hAnsiTheme="minorHAnsi" w:cstheme="minorHAnsi"/>
              <w:sz w:val="24"/>
              <w:szCs w:val="24"/>
            </w:rPr>
            <w:t xml:space="preserve"> pada </w:t>
          </w:r>
          <w:proofErr w:type="spellStart"/>
          <w:r w:rsidRPr="00884861">
            <w:rPr>
              <w:rFonts w:asciiTheme="minorHAnsi" w:hAnsiTheme="minorHAnsi" w:cstheme="minorHAnsi"/>
              <w:sz w:val="24"/>
              <w:szCs w:val="24"/>
            </w:rPr>
            <w:t>kategori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cukup</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Kemudian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setelah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diterapkannya</w:t>
          </w:r>
          <w:proofErr w:type="spellEnd"/>
          <w:r w:rsidRPr="00884861">
            <w:rPr>
              <w:rFonts w:asciiTheme="minorHAnsi" w:hAnsiTheme="minorHAnsi" w:cstheme="minorHAnsi"/>
              <w:sz w:val="24"/>
              <w:szCs w:val="24"/>
            </w:rPr>
            <w:t xml:space="preserve"> PMRI, </w:t>
          </w:r>
          <w:proofErr w:type="spellStart"/>
          <w:r w:rsidRPr="00884861">
            <w:rPr>
              <w:rFonts w:asciiTheme="minorHAnsi" w:hAnsiTheme="minorHAnsi" w:cstheme="minorHAnsi"/>
              <w:sz w:val="24"/>
              <w:szCs w:val="24"/>
            </w:rPr>
            <w:t>didapatkan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hasil</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persentase</w:t>
          </w:r>
          <w:proofErr w:type="spellEnd"/>
          <w:r w:rsidRPr="00884861">
            <w:rPr>
              <w:rFonts w:asciiTheme="minorHAnsi" w:hAnsiTheme="minorHAnsi" w:cstheme="minorHAnsi"/>
              <w:sz w:val="24"/>
              <w:szCs w:val="24"/>
            </w:rPr>
            <w:t xml:space="preserve"> rata-</w:t>
          </w:r>
          <w:proofErr w:type="spellStart"/>
          <w:r w:rsidRPr="00884861">
            <w:rPr>
              <w:rFonts w:asciiTheme="minorHAnsi" w:hAnsiTheme="minorHAnsi" w:cstheme="minorHAnsi"/>
              <w:sz w:val="24"/>
              <w:szCs w:val="24"/>
            </w:rPr>
            <w:t>ratanya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meningkat</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menjadi</w:t>
          </w:r>
          <w:proofErr w:type="spellEnd"/>
          <w:r w:rsidRPr="00884861">
            <w:rPr>
              <w:rFonts w:asciiTheme="minorHAnsi" w:hAnsiTheme="minorHAnsi" w:cstheme="minorHAnsi"/>
              <w:sz w:val="24"/>
              <w:szCs w:val="24"/>
            </w:rPr>
            <w:t xml:space="preserve"> 61,48% </w:t>
          </w:r>
          <w:proofErr w:type="spellStart"/>
          <w:r w:rsidRPr="00884861">
            <w:rPr>
              <w:rFonts w:asciiTheme="minorHAnsi" w:hAnsiTheme="minorHAnsi" w:cstheme="minorHAnsi"/>
              <w:sz w:val="24"/>
              <w:szCs w:val="24"/>
            </w:rPr>
            <w:t>dengan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kategori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baik</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Walaupun</w:t>
          </w:r>
          <w:proofErr w:type="spellEnd"/>
          <w:r w:rsidRPr="00884861">
            <w:rPr>
              <w:rFonts w:asciiTheme="minorHAnsi" w:hAnsiTheme="minorHAnsi" w:cstheme="minorHAnsi"/>
              <w:sz w:val="24"/>
              <w:szCs w:val="24"/>
            </w:rPr>
            <w:t xml:space="preserve"> data </w:t>
          </w:r>
          <w:proofErr w:type="spellStart"/>
          <w:r w:rsidRPr="00884861">
            <w:rPr>
              <w:rFonts w:asciiTheme="minorHAnsi" w:hAnsiTheme="minorHAnsi" w:cstheme="minorHAnsi"/>
              <w:sz w:val="24"/>
              <w:szCs w:val="24"/>
            </w:rPr>
            <w:t>awal</w:t>
          </w:r>
          <w:proofErr w:type="spellEnd"/>
          <w:r w:rsidRPr="00884861">
            <w:rPr>
              <w:rFonts w:asciiTheme="minorHAnsi" w:hAnsiTheme="minorHAnsi" w:cstheme="minorHAnsi"/>
              <w:sz w:val="24"/>
              <w:szCs w:val="24"/>
            </w:rPr>
            <w:t xml:space="preserve"> rata-rata </w:t>
          </w:r>
          <w:proofErr w:type="spellStart"/>
          <w:r w:rsidRPr="00884861">
            <w:rPr>
              <w:rFonts w:asciiTheme="minorHAnsi" w:hAnsiTheme="minorHAnsi" w:cstheme="minorHAnsi"/>
              <w:sz w:val="24"/>
              <w:szCs w:val="24"/>
            </w:rPr>
            <w:t>nya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berada</w:t>
          </w:r>
          <w:proofErr w:type="spellEnd"/>
          <w:r w:rsidRPr="00884861">
            <w:rPr>
              <w:rFonts w:asciiTheme="minorHAnsi" w:hAnsiTheme="minorHAnsi" w:cstheme="minorHAnsi"/>
              <w:sz w:val="24"/>
              <w:szCs w:val="24"/>
            </w:rPr>
            <w:t xml:space="preserve"> pada </w:t>
          </w:r>
          <w:proofErr w:type="spellStart"/>
          <w:r w:rsidRPr="00884861">
            <w:rPr>
              <w:rFonts w:asciiTheme="minorHAnsi" w:hAnsiTheme="minorHAnsi" w:cstheme="minorHAnsi"/>
              <w:sz w:val="24"/>
              <w:szCs w:val="24"/>
            </w:rPr>
            <w:t>kategori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cukup</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namun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alangkah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lebih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baik</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jika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kemampuan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ini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lebih</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ditingkatkan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lagi</w:t>
          </w:r>
          <w:proofErr w:type="spellEnd"/>
          <w:r w:rsidRPr="00884861">
            <w:rPr>
              <w:rFonts w:asciiTheme="minorHAnsi" w:hAnsiTheme="minorHAnsi" w:cstheme="minorHAnsi"/>
              <w:sz w:val="24"/>
              <w:szCs w:val="24"/>
            </w:rPr>
            <w:t xml:space="preserve">. Hal </w:t>
          </w:r>
          <w:proofErr w:type="spellStart"/>
          <w:r w:rsidRPr="00884861">
            <w:rPr>
              <w:rFonts w:asciiTheme="minorHAnsi" w:hAnsiTheme="minorHAnsi" w:cstheme="minorHAnsi"/>
              <w:sz w:val="24"/>
              <w:szCs w:val="24"/>
            </w:rPr>
            <w:t>ini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dikarenakan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apabila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kemampuan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meningkat</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hasil</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ataupun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prestasi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belajarnya</w:t>
          </w:r>
          <w:proofErr w:type="spellEnd"/>
          <w:r w:rsidRPr="00884861">
            <w:rPr>
              <w:rFonts w:asciiTheme="minorHAnsi" w:hAnsiTheme="minorHAnsi" w:cstheme="minorHAnsi"/>
              <w:sz w:val="24"/>
              <w:szCs w:val="24"/>
            </w:rPr>
            <w:t xml:space="preserve"> juga </w:t>
          </w:r>
          <w:proofErr w:type="spellStart"/>
          <w:r w:rsidRPr="00884861">
            <w:rPr>
              <w:rFonts w:asciiTheme="minorHAnsi" w:hAnsiTheme="minorHAnsi" w:cstheme="minorHAnsi"/>
              <w:sz w:val="24"/>
              <w:szCs w:val="24"/>
            </w:rPr>
            <w:t>akan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mengalami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peningkatan</w:t>
          </w:r>
          <w:proofErr w:type="spellEnd"/>
          <w:r w:rsidRPr="00884861">
            <w:rPr>
              <w:rFonts w:asciiTheme="minorHAnsi" w:hAnsiTheme="minorHAnsi" w:cstheme="minorHAnsi"/>
              <w:sz w:val="24"/>
              <w:szCs w:val="24"/>
            </w:rPr>
            <w:t xml:space="preserve"> </w:t>
          </w:r>
          <w:r w:rsidRPr="00884861">
            <w:rPr>
              <w:rFonts w:asciiTheme="minorHAnsi" w:hAnsiTheme="minorHAnsi" w:cstheme="minorHAnsi"/>
              <w:sz w:val="24"/>
              <w:szCs w:val="24"/>
            </w:rPr>
            <w:fldChar w:fldCharType="begin" w:fldLock="1"/>
          </w:r>
          <w:r w:rsidRPr="00884861">
            <w:rPr>
              <w:rFonts w:asciiTheme="minorHAnsi" w:hAnsiTheme="minorHAnsi" w:cstheme="minorHAnsi"/>
              <w:sz w:val="24"/>
              <w:szCs w:val="24"/>
            </w:rPr>
            <w:instrText>ADDIN CSL_CITATION {"citationItems":[{"id":"ITEM-1","itemData":{"DOI":"http://dx.doi.org/10.24127/ajpm.v10i3.3511","author":[{"dropping-particle":"","family":"Wijayanti","given":"Ratna","non-dropping-particle":"","parse-names":false,"suffix":""}],"id":"ITEM-1","issue":"68","issued":{"date-parts":[["2023"]]},"page":"15-24","title":"Pengaruh Disposisi Matematika terhadap Kemampuan Komunikasi Matematis Siswa","type":"article-journal","volume":"3"},"uris":["http://www.mendeley.com/documents/?uuid=33a9c831-2b0e-4c4f-a4b3-e9ef64431cee"]}],"mendeley":{"formattedCitation":"(Wijayanti, 2023)","plainTextFormattedCitation":"(Wijayanti, 2023)","previouslyFormattedCitation":"(Wijayanti, 2023)"},"properties":{"noteIndex":0},"schema":"https://github.com/citation-style-language/schema/raw/master/csl-citation.json"}</w:instrText>
          </w:r>
          <w:r w:rsidRPr="00884861">
            <w:rPr>
              <w:rFonts w:asciiTheme="minorHAnsi" w:hAnsiTheme="minorHAnsi" w:cstheme="minorHAnsi"/>
              <w:sz w:val="24"/>
              <w:szCs w:val="24"/>
            </w:rPr>
            <w:fldChar w:fldCharType="separate"/>
          </w:r>
          <w:r w:rsidRPr="00884861">
            <w:rPr>
              <w:rFonts w:asciiTheme="minorHAnsi" w:hAnsiTheme="minorHAnsi" w:cstheme="minorHAnsi"/>
              <w:noProof/>
              <w:sz w:val="24"/>
              <w:szCs w:val="24"/>
            </w:rPr>
            <w:t>(Wijayanti, 2023)</w:t>
          </w:r>
          <w:r w:rsidRPr="00884861">
            <w:rPr>
              <w:rFonts w:asciiTheme="minorHAnsi" w:hAnsiTheme="minorHAnsi" w:cstheme="minorHAnsi"/>
              <w:sz w:val="24"/>
              <w:szCs w:val="24"/>
            </w:rPr>
            <w:fldChar w:fldCharType="end"/>
          </w:r>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Dengan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demikian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semakin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tinggi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disposisi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matematis</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siswa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maka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memungkinkan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bahwa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hasil</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atau</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prestasi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belajarnya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meningkat</w:t>
          </w:r>
          <w:proofErr w:type="spellEnd"/>
          <w:r w:rsidRPr="00884861">
            <w:rPr>
              <w:rFonts w:asciiTheme="minorHAnsi" w:hAnsiTheme="minorHAnsi" w:cstheme="minorHAnsi"/>
              <w:sz w:val="24"/>
              <w:szCs w:val="24"/>
            </w:rPr>
            <w:t xml:space="preserve"> juga.</w:t>
          </w:r>
        </w:p>
        <w:p w14:paraId="6EED4365" w14:textId="77777777" w:rsidR="00884861" w:rsidRP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rendah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terjadi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karena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belum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merasakan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langsung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konsep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hal</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nyata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Seorang</w:t>
          </w:r>
          <w:proofErr w:type="spellEnd"/>
          <w:r w:rsidRPr="00884861">
            <w:rPr>
              <w:rFonts w:asciiTheme="minorHAnsi" w:hAnsiTheme="minorHAnsi" w:cstheme="minorHAnsi"/>
              <w:bCs/>
              <w:sz w:val="24"/>
              <w:szCs w:val="24"/>
            </w:rPr>
            <w:t xml:space="preserve"> guru </w:t>
          </w:r>
          <w:proofErr w:type="spellStart"/>
          <w:r w:rsidRPr="00884861">
            <w:rPr>
              <w:rFonts w:asciiTheme="minorHAnsi" w:hAnsiTheme="minorHAnsi" w:cstheme="minorHAnsi"/>
              <w:bCs/>
              <w:sz w:val="24"/>
              <w:szCs w:val="24"/>
            </w:rPr>
            <w:t>seharusnya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perlu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memahami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karakteristik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intelektul</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sosio-emosional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sehingga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mampu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menerapkan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tepat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karena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melalui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tersebut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mendapatkan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pengalaman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belajar</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baik</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{"citationItems":[{"id":"ITEM-1","itemData":{"abstract":"The purpose of this study to determine the effect of differences in the individual learning and group learning approach toward learning outcomes on student of Post-garduate Program of Education Technology, Faculty of Teacher Training and Education University of Bengkulu. The method used in this study is a randomized quasi- experimental with two matched group pretest - posttest design. The research instrument is a test, with data analysis techniques were descriptive statistical analysis and the \" t \" test. The result conclude: (1) individual learning approach significantly affect the increase in student results, (2) group learning approach significantly affect student outcome, (3) there was no significant difference in learning outcomes of students who study with an individual approach and of students who study with a group learning approach. Thus, the effectiveness of the influence of both learning approaches are relatively the same. Thus in the learning process both learning approaches can be used as an alternative to improve student achievement.","author":[{"dropping-particle":"","family":"Turdjai","given":"","non-dropping-particle":"","parse-names":false,"suffix":""}],"container-title":"Triadik","id":"ITEM-1","issue":"2","issued":{"date-parts":[["2016"]]},"page":"17-29","title":"Pengaruh Pendekatan Pembelajaran terhadap Hasil Belajar Mahasiswa","type":"article-journal","volume":"15"},"uris":["http://www.mendeley.com/documents/?uuid=f0955859-b42b-4886-b8bd-2aa5c40a5ad4"]}],"mendeley":{"formattedCitation":"(Turdjai, 2016)","plainTextFormattedCitation":"(Turdjai, 2016)","previouslyFormattedCitation":"(Turdjai, 2016)"},"properties":{"noteIndex":0},"schema":"https://github.com/citation-style-language/schema/raw/master/csl-citation.json"}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(Turdjai, 2016)</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Apalagi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ketertarikan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dilihat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melalui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keinginan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seseorang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terlibat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langsung</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aktivitas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karena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mereka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merasakan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aktivitas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tersebut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bermakna</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berguna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bagi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dirinya</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{"citationItems":[{"id":"ITEM-1","itemData":{"DOI":"10.30651/didaktis.v18i3.1846","ISSN":"1412-5889","abstract":"Membangkitkan minat belajar bagi seseorang merupakan hal yang sangat penting karena minat selalu membangkitkan pemusatan pikiran, menimbulkan kegembiraan dalam belajar serta memperbesar daya kemampuan belajar seseorang. Seseorang yang belajar diusahakan adanya minat sehingga materi yang dipelajarinya dapat bermanfaat.Rumusan masalah dalam penelitian ini adalah faktor - faktor apakah yang mempengaruhi minat belajar masyarakat Bajo di Desa Kampoh Bunga Kecamatan Wawolesea Kabupaten Konawe Utara”?. Tujuan penelitian ini adalah “untuk menemukan informasi dan mengetahui faktor–faktor yang mempengaruhi minat belajar di masyarakat Bajo Desa Kampoh Bunga Kecamatan Wawolesea Kabupaten Konawe Utara”.Jenis penelitian ini menggunakan pendekatan deskriptif kualitatif. Informan penelitian adalah orang yang memahami atau benar-benar mengetahui permasalahan yang diteliti untuk memberikan informasi tentang situasi dan kondisi latar belakang penelitian yakni kepala desa, guru, orang tua dan anak-anak usia sekolah. Teknik pengumpulan data yaitu: observasi, wawancara, dan dokumentasi. Tekhnik analisis data yaitu reduksi data, penyajian data, dan penarikan kesimpulan.. Dari hasil analisis penelitian, ditemukan bahwa faktor yang mempengaruhi minat belajar masyarakat bajo Desa Kampoh Bunga Kec.Wawolesea Kab.Konawe Utara adalah 1). Kondisi orang tua yang kurang mampu (faktor ekonomi), 2). Fasilitas atau sarana pembelajaran yang tidak lengkap 3). Lingkungan masyarakat, 4). Kesadaran akan kebutuhan belajar anak sangat kurang, 5). Kurangnya dukungan dan perhatian dari orang tua, 6). Figur orang tua yang senantiasa melihat keberhasilan seseorang dari ukuran yang praktis dan pragmatis. Artinya dimata orang tua yang terpenting adalah si anak dapat cepat bekerja dan mencari uang sendiri. Dengan demikian bahwa untuk meningkatkan minat belajar siswa tidak hanya menjadi tanggung jawab orang tua, masyarakat tetapi juga dari pemerintah setempat untuk kemudian memperhatikan kebutuhan belajar anak khususnya pengadaan sarana dan prasarana pendidikan.","author":[{"dropping-particle":"","family":"Lusi","given":"Marleni.","non-dropping-particle":"","parse-names":false,"suffix":""}],"container-title":"Cendekia: Jurnal Pendidikan Matematika","id":"ITEM-1","issue":"1","issued":{"date-parts":[["2016"]]},"page":"149-159","title":"Faktor-Faktor yang Mempengaruhi Minat Belajar Siswa Kelas VIII SMP Negeri 1 Bangkinang","type":"article-journal","volume":"1"},"uris":["http://www.mendeley.com/documents/?uuid=93b69189-bd37-44b7-b604-cf1f92e8070c"]}],"mendeley":{"formattedCitation":"(Lusi, 2016)","plainTextFormattedCitation":"(Lusi, 2016)","previouslyFormattedCitation":"(Lusi, 2016)"},"properties":{"noteIndex":0},"schema":"https://github.com/citation-style-language/schema/raw/master/csl-citation.json"}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(Lusi, 2016)</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dilakukan</w:t>
          </w:r>
          <w:proofErr w:type="spellEnd"/>
          <w:r w:rsidRPr="00884861">
            <w:rPr>
              <w:rFonts w:asciiTheme="minorHAnsi" w:hAnsiTheme="minorHAnsi" w:cstheme="minorHAnsi"/>
              <w:bCs/>
              <w:sz w:val="24"/>
              <w:szCs w:val="24"/>
            </w:rPr>
            <w:t xml:space="preserve"> oleh guru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mempengaruhi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sikap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tersebut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Apabila</w:t>
          </w:r>
          <w:proofErr w:type="spellEnd"/>
          <w:r w:rsidRPr="00884861">
            <w:rPr>
              <w:rFonts w:asciiTheme="minorHAnsi" w:hAnsiTheme="minorHAnsi" w:cstheme="minorHAnsi"/>
              <w:bCs/>
              <w:sz w:val="24"/>
              <w:szCs w:val="24"/>
            </w:rPr>
            <w:t xml:space="preserve"> guru </w:t>
          </w:r>
          <w:proofErr w:type="spellStart"/>
          <w:r w:rsidRPr="00884861">
            <w:rPr>
              <w:rFonts w:asciiTheme="minorHAnsi" w:hAnsiTheme="minorHAnsi" w:cstheme="minorHAnsi"/>
              <w:bCs/>
              <w:sz w:val="24"/>
              <w:szCs w:val="24"/>
            </w:rPr>
            <w:t>membuat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diperlukan</w:t>
          </w:r>
          <w:proofErr w:type="spellEnd"/>
          <w:r w:rsidRPr="00884861">
            <w:rPr>
              <w:rFonts w:asciiTheme="minorHAnsi" w:hAnsiTheme="minorHAnsi" w:cstheme="minorHAnsi"/>
              <w:bCs/>
              <w:sz w:val="24"/>
              <w:szCs w:val="24"/>
            </w:rPr>
            <w:t xml:space="preserve"> oleh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kemungkinan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tertarik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tersebut</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{"citationItems":[{"id":"ITEM-1","itemData":{"DOI":"10.21009/pip.352.10","ISSN":"1411-5255","abstract":"Abstrak: Pembelajaran berdiferensiasi merupakan usaha untuk menyesuaikan proses pembelajaran di kelas untuk memenuhi kebutuhan belajar individu setiap murid. Pembelajaran berdiferensiasi merupakan penyesuaian terhadap minat, profil belajar, kesiapan murid agar tercapai peningkatan hasil belajar.Melalui kegiatan pembelajaran berdiferensiasi, semua kebutuhan mereka terakomodir sesuai minat atau profil belajar yang mereka miliki.Pada kelas yang menerapkan pembelajaran diferensiasi, guru harus berpikir bahwa murid-murid memiliki kebutuhan belajar yang beragam dan berbeda satu dengan yang lainnya. Terdapat empat (4) komponen pembelajaran berdiferensiasi, yaitu: isi, proses, produk, dan lingkungan belajar. Pembelajaran berdiferensiasi mampu membantu murid mencapai hasil belajar optimal, karena produk yang akan mereka hasilkan sesuai minat mereka. Proses pembelajaran berdiferensiasi harus memberikan ruang yang luas kepada murid untuk mendemostrasikan apa-apa yang telah mereka pelajari. Produk yang dihasilkan oleh murid dapat disajikan dalam sebuah artikel, lagu, puisi, infografis, poster, video performance, video animasi atau bentuk lain sesuai keterampilan dan minat kelompok masing-masing.","author":[{"dropping-particle":"","family":"Herwina","given":"Wiwin","non-dropping-particle":"","parse-names":false,"suffix":""}],"container-title":"Perspektif Ilmu Pendidikan","id":"ITEM-1","issue":"2","issued":{"date-parts":[["2021"]]},"page":"175-182","title":"Optimalisasi Kebutuhan Murid dan Hasil Belajar dengan Pembelajaran Berdiferensiasi","type":"article-journal","volume":"35"},"uris":["http://www.mendeley.com/documents/?uuid=20c0dc22-bc0c-411c-986d-0de85e991f33"]}],"mendeley":{"formattedCitation":"(Herwina, 2021)","plainTextFormattedCitation":"(Herwina, 2021)","previouslyFormattedCitation":"(Herwina, 2021)"},"properties":{"noteIndex":0},"schema":"https://github.com/citation-style-language/schema/raw/master/csl-citation.json"}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(Herwina, 2021)</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Jika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tertarik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membuat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mereka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memiliki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pengetahuan</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wawasan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luas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serta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memperoleh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hasil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belajar</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baik</w:t>
          </w:r>
          <w:proofErr w:type="spellEnd"/>
          <w:r w:rsidRPr="00884861">
            <w:rPr>
              <w:rFonts w:asciiTheme="minorHAnsi" w:hAnsiTheme="minorHAnsi" w:cstheme="minorHAnsi"/>
              <w:bCs/>
              <w:sz w:val="24"/>
              <w:szCs w:val="24"/>
            </w:rPr>
            <w:t xml:space="preserve">. Oleh </w:t>
          </w:r>
          <w:proofErr w:type="spellStart"/>
          <w:r w:rsidRPr="00884861">
            <w:rPr>
              <w:rFonts w:asciiTheme="minorHAnsi" w:hAnsiTheme="minorHAnsi" w:cstheme="minorHAnsi"/>
              <w:bCs/>
              <w:sz w:val="24"/>
              <w:szCs w:val="24"/>
            </w:rPr>
            <w:t>karena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lastRenderedPageBreak/>
            <w:t>itu</w:t>
          </w:r>
          <w:proofErr w:type="spellEnd"/>
          <w:r w:rsidRPr="00884861">
            <w:rPr>
              <w:rFonts w:asciiTheme="minorHAnsi" w:hAnsiTheme="minorHAnsi" w:cstheme="minorHAnsi"/>
              <w:bCs/>
              <w:sz w:val="24"/>
              <w:szCs w:val="24"/>
            </w:rPr>
            <w:t xml:space="preserve">, guru </w:t>
          </w:r>
          <w:proofErr w:type="spellStart"/>
          <w:r w:rsidRPr="00884861">
            <w:rPr>
              <w:rFonts w:asciiTheme="minorHAnsi" w:hAnsiTheme="minorHAnsi" w:cstheme="minorHAnsi"/>
              <w:bCs/>
              <w:sz w:val="24"/>
              <w:szCs w:val="24"/>
            </w:rPr>
            <w:t>perlu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memberikan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membuat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merasakan</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melihat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sebagai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ilmu</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berguna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kehidupannya</w:t>
          </w:r>
          <w:proofErr w:type="spellEnd"/>
          <w:r w:rsidRPr="00884861">
            <w:rPr>
              <w:rFonts w:asciiTheme="minorHAnsi" w:hAnsiTheme="minorHAnsi" w:cstheme="minorHAnsi"/>
              <w:bCs/>
              <w:sz w:val="24"/>
              <w:szCs w:val="24"/>
            </w:rPr>
            <w:t>.</w:t>
          </w:r>
        </w:p>
        <w:p w14:paraId="1F3F6D29" w14:textId="77777777" w:rsidR="00884861" w:rsidRP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Bersumber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masalah</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membuat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tertarik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Realistik</w:t>
          </w:r>
          <w:proofErr w:type="spellEnd"/>
          <w:r w:rsidRPr="00884861">
            <w:rPr>
              <w:rFonts w:asciiTheme="minorHAnsi" w:hAnsiTheme="minorHAnsi" w:cstheme="minorHAnsi"/>
              <w:bCs/>
              <w:sz w:val="24"/>
              <w:szCs w:val="24"/>
            </w:rPr>
            <w:t xml:space="preserve"> Indonesia (PMRI).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efektif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digunakan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mengembangkan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Hal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dikarenakan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mengaitkan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kehidupan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mereka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sehingga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pengetahuan</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diperoleh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selalu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diingat</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{"citationItems":[{"id":"ITEM-1","itemData":{"DOI":"10.5281/zenodo.2548071","author":[{"dropping-particle":"","family":"Catrining","given":"Luh","non-dropping-particle":"","parse-names":false,"suffix":""},{"dropping-particle":"","family":"Widana","given":"I Wayan","non-dropping-particle":"","parse-names":false,"suffix":""}],"id":"ITEM-1","issue":"2","issued":{"date-parts":[["2018"]]},"page":"120-129","title":"Pengaruh Pendekatan Pembelajaran Realistic Mathematics Education ( RME ) terhadap Minat dan Hasil Belajar Matematika","type":"article-journal","volume":"VII"},"uris":["http://www.mendeley.com/documents/?uuid=229b6f5c-ff08-4cb9-ac41-3936551de372"]}],"mendeley":{"formattedCitation":"(Catrining &amp; Widana, 2018)","plainTextFormattedCitation":"(Catrining &amp; Widana, 2018)","previouslyFormattedCitation":"(Catrining &amp; Widana, 2018)"},"properties":{"noteIndex":0},"schema":"https://github.com/citation-style-language/schema/raw/master/csl-citation.json"}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(Catrining &amp; Widana, 2018)</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{"citationItems":[{"id":"ITEM-1","itemData":{"DOI":"10.52060/pgsd.v5i1.998","abstract":"Jenis penelitian ini adalah Penelitian Tindakan Kelas (PTK) yang dilakukan 4 tahapan perencanaan, pelaksanaan, observasi dan refleksi dengan 2 siklus pembelajaran. Subjek pada penelitian ini adalah peserta didik kelas V SDN 04/II Muara Bungo yang berjumlah 27 peserta didik. Teknik pengumpulan data yaitu observasi, tes dan dokumentasi. Berdasarkan hasil penelitian dapat di lihat meningkatnya proses mengajar pendidik yaitu 77,50% pada siklus I kemudian meningkat 87,49% pada siklus II dan proses belajar matematika peserta didik yaitu 29,46% pada siklus I menjadi 75,92% pada siklus II. Hal tersebut menunjukan pula adanya peningkatan hasil belajar matematika peserta didik yaitu 14 ( 51,85%) peserta didik yang mencapai KKM pada siklus I meningkat menjadi 22 (81,48%) yang mencapai KKM pada siklus II, Jadi dapat di simpulkan bahwa pendekatan Pendidikan Matematika Realistik Indonesia (PMRI) dapat meningkatkan proses dan hasil Belajar matematika Peserta didik di kelas V SDN 04/II Jaya Setia","author":[{"dropping-particle":"","family":"Avana","given":"Nurlev","non-dropping-particle":"","parse-names":false,"suffix":""},{"dropping-particle":"","family":"Gistituati","given":"Nurhizrah","non-dropping-particle":"","parse-names":false,"suffix":""},{"dropping-particle":"","family":"Bentri","given":"Alwen","non-dropping-particle":"","parse-names":false,"suffix":""},{"dropping-particle":"","family":"Abdullah","given":"","non-dropping-particle":"","parse-names":false,"suffix":""},{"dropping-particle":"","family":"Nofear","given":"","non-dropping-particle":"","parse-names":false,"suffix":""}],"container-title":"Jurnal Tunas Pendidikan","id":"ITEM-1","issue":"1","issued":{"date-parts":[["2022"]]},"page":"240-250","title":"Penerapan Pendekatan Pendidikan Matematika Realistik Indonesia (PMRI) untuk Meningkatkan Proses dan Hasil Belajar Matematika di Kelas V SDN 04/II Jaya Setia","type":"article-journal","volume":"5"},"uris":["http://www.mendeley.com/documents/?uuid=235b3f08-411d-4b0f-afc4-27f8daf6b79b"]}],"mendeley":{"formattedCitation":"(Avana, Gistituati, Bentri, Abdullah, &amp; Nofear, 2022)","manualFormatting":"Avana, Gistituati, Bentri, Abdullah, &amp; Nofear (2022)","plainTextFormattedCitation":"(Avana, Gistituati, Bentri, Abdullah, &amp; Nofear, 2022)","previouslyFormattedCitation":"(Avana, Gistituati, Bentri, Abdullah, &amp; Nofear, 2022)"},"properties":{"noteIndex":0},"schema":"https://github.com/citation-style-language/schema/raw/master/csl-citation.json"}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Avana, Gistituati, Bentri, Abdullah, &amp; Nofear (2022)</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menambahkan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digunakan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mengurangi</w:t>
          </w:r>
          <w:proofErr w:type="spellEnd"/>
          <w:r w:rsidRPr="00884861">
            <w:rPr>
              <w:rFonts w:asciiTheme="minorHAnsi" w:hAnsiTheme="minorHAnsi" w:cstheme="minorHAnsi"/>
              <w:bCs/>
              <w:sz w:val="24"/>
              <w:szCs w:val="24"/>
            </w:rPr>
            <w:t xml:space="preserve"> stigma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terkesan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sulit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menyelesaikan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masalah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kontekstual</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realistik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sehingga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merasakan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sekitar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mereka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berkurangnya</w:t>
          </w:r>
          <w:proofErr w:type="spellEnd"/>
          <w:r w:rsidRPr="00884861">
            <w:rPr>
              <w:rFonts w:asciiTheme="minorHAnsi" w:hAnsiTheme="minorHAnsi" w:cstheme="minorHAnsi"/>
              <w:bCs/>
              <w:sz w:val="24"/>
              <w:szCs w:val="24"/>
            </w:rPr>
            <w:t xml:space="preserve"> stigma </w:t>
          </w:r>
          <w:proofErr w:type="spellStart"/>
          <w:r w:rsidRPr="00884861">
            <w:rPr>
              <w:rFonts w:asciiTheme="minorHAnsi" w:hAnsiTheme="minorHAnsi" w:cstheme="minorHAnsi"/>
              <w:bCs/>
              <w:sz w:val="24"/>
              <w:szCs w:val="24"/>
            </w:rPr>
            <w:t>negatif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merasakan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kehidupan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mereka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digunakan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mengembangkan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
        <w:p w14:paraId="5F4B6DEC" w14:textId="77777777" w:rsidR="00884861" w:rsidRP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Namun</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tidak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jarang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ditemukan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banyak</w:t>
          </w:r>
          <w:proofErr w:type="spellEnd"/>
          <w:r w:rsidRPr="00884861">
            <w:rPr>
              <w:rFonts w:asciiTheme="minorHAnsi" w:hAnsiTheme="minorHAnsi" w:cstheme="minorHAnsi"/>
              <w:bCs/>
              <w:sz w:val="24"/>
              <w:szCs w:val="24"/>
            </w:rPr>
            <w:t xml:space="preserve"> guru yang </w:t>
          </w:r>
          <w:proofErr w:type="spellStart"/>
          <w:r w:rsidRPr="00884861">
            <w:rPr>
              <w:rFonts w:asciiTheme="minorHAnsi" w:hAnsiTheme="minorHAnsi" w:cstheme="minorHAnsi"/>
              <w:bCs/>
              <w:sz w:val="24"/>
              <w:szCs w:val="24"/>
            </w:rPr>
            <w:t>hanya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berfokus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terhadap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kognitif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saja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sehingga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mengesampingkan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ranah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penting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lainnya</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{"citationItems":[{"id":"ITEM-1","itemData":{"DOI":"https://doi.org/10.24246/j.js.2021.v11.i3","abstract":"The question and answer method is an effort that can be applied by teachers in learning activities to increase student activity. Student activeness is a problem that is often encounter in learning activities. Learning that is carried out online also has the same problem, namely, students tend to be inactive during learning. Based on the results of observations and teaching practices conducted in grades 7, 8, and 9, it was found that student activity was a problem that often occurred during the online learning process. This was seen from the lack of students responding to teacher messages in the telegram group so that the learning activities seem passive. Through these problems, the purpose of writing this paper is to describe the use of the question and answer method as an effort to increase student activeness in the online learning process. Thus, the role of Christian teachers as facilitators is very necessary to strive for student activeness by using the question and answer method in online learning. The research method was descriptive qualitative. The results of the application of the question and answer method in online learning were quite effective in increasing student activity so that teachers and students have sufficient interaction and communication. To fulfill the role of a Christian teacher as a facilitator, teachers need to equip themselves with pedagogical elements that are in accordance with teacher competency standards.","author":[{"dropping-particle":"","family":"Prijanto","given":"Jossapat Hendra","non-dropping-particle":"","parse-names":false,"suffix":""},{"dropping-particle":"De","family":"Kock","given":"Firelia","non-dropping-particle":"","parse-names":false,"suffix":""}],"container-title":"Scholaria: Jurnal Pendidikan dan Kebudayaan","id":"ITEM-1","issue":"3","issued":{"date-parts":[["2021"]]},"page":"238-251","title":"Peran Guru dalam Upaya Meningkatkan Keaktifan Siswa dengan Menerapkan Metode Tanya Jawab pada Pembelajaran Online","type":"article-journal","volume":"11"},"uris":["http://www.mendeley.com/documents/?uuid=0fd3cb9f-cc2e-42b6-b2bb-2652950c96ff"]}],"mendeley":{"formattedCitation":"(Prijanto &amp; Kock, 2021)","plainTextFormattedCitation":"(Prijanto &amp; Kock, 2021)","previouslyFormattedCitation":"(Prijanto &amp; Kock, 2021)"},"properties":{"noteIndex":0},"schema":"https://github.com/citation-style-language/schema/raw/master/csl-citation.json"}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(Prijanto &amp; Kock, 2021)</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Padahal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afektif</w:t>
          </w:r>
          <w:proofErr w:type="spellEnd"/>
          <w:r w:rsidRPr="00884861">
            <w:rPr>
              <w:rFonts w:asciiTheme="minorHAnsi" w:hAnsiTheme="minorHAnsi" w:cstheme="minorHAnsi"/>
              <w:bCs/>
              <w:sz w:val="24"/>
              <w:szCs w:val="24"/>
            </w:rPr>
            <w:t xml:space="preserve"> juga </w:t>
          </w:r>
          <w:proofErr w:type="spellStart"/>
          <w:r w:rsidRPr="00884861">
            <w:rPr>
              <w:rFonts w:asciiTheme="minorHAnsi" w:hAnsiTheme="minorHAnsi" w:cstheme="minorHAnsi"/>
              <w:bCs/>
              <w:sz w:val="24"/>
              <w:szCs w:val="24"/>
            </w:rPr>
            <w:t>menjadi</w:t>
          </w:r>
          <w:proofErr w:type="spellEnd"/>
          <w:r w:rsidRPr="00884861">
            <w:rPr>
              <w:rFonts w:asciiTheme="minorHAnsi" w:hAnsiTheme="minorHAnsi" w:cstheme="minorHAnsi"/>
              <w:bCs/>
              <w:sz w:val="24"/>
              <w:szCs w:val="24"/>
            </w:rPr>
            <w:t xml:space="preserve">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hal</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penting</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Apalagi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tujuan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pendidikan</w:t>
          </w:r>
          <w:proofErr w:type="spellEnd"/>
          <w:r w:rsidRPr="00884861">
            <w:rPr>
              <w:rFonts w:asciiTheme="minorHAnsi" w:hAnsiTheme="minorHAnsi" w:cstheme="minorHAnsi"/>
              <w:bCs/>
              <w:sz w:val="24"/>
              <w:szCs w:val="24"/>
            </w:rPr>
            <w:t xml:space="preserve"> Kristen </w:t>
          </w:r>
          <w:proofErr w:type="spellStart"/>
          <w:r w:rsidRPr="00884861">
            <w:rPr>
              <w:rFonts w:asciiTheme="minorHAnsi" w:hAnsiTheme="minorHAnsi" w:cstheme="minorHAnsi"/>
              <w:bCs/>
              <w:sz w:val="24"/>
              <w:szCs w:val="24"/>
            </w:rPr>
            <w:t>bukan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tentang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mendidik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supaya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pintar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hal</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kognitif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saja</w:t>
          </w:r>
          <w:proofErr w:type="spellEnd"/>
          <w:r w:rsidRPr="00884861">
            <w:rPr>
              <w:rFonts w:asciiTheme="minorHAnsi" w:hAnsiTheme="minorHAnsi" w:cstheme="minorHAnsi"/>
              <w:bCs/>
              <w:sz w:val="24"/>
              <w:szCs w:val="24"/>
            </w:rPr>
            <w:t xml:space="preserve">. Akan </w:t>
          </w:r>
          <w:proofErr w:type="spellStart"/>
          <w:r w:rsidRPr="00884861">
            <w:rPr>
              <w:rFonts w:asciiTheme="minorHAnsi" w:hAnsiTheme="minorHAnsi" w:cstheme="minorHAnsi"/>
              <w:bCs/>
              <w:sz w:val="24"/>
              <w:szCs w:val="24"/>
            </w:rPr>
            <w:t>tetapi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pendidikan</w:t>
          </w:r>
          <w:proofErr w:type="spellEnd"/>
          <w:r w:rsidRPr="00884861">
            <w:rPr>
              <w:rFonts w:asciiTheme="minorHAnsi" w:hAnsiTheme="minorHAnsi" w:cstheme="minorHAnsi"/>
              <w:bCs/>
              <w:sz w:val="24"/>
              <w:szCs w:val="24"/>
            </w:rPr>
            <w:t xml:space="preserve"> Kristen </w:t>
          </w:r>
          <w:proofErr w:type="spellStart"/>
          <w:r w:rsidRPr="00884861">
            <w:rPr>
              <w:rFonts w:asciiTheme="minorHAnsi" w:hAnsiTheme="minorHAnsi" w:cstheme="minorHAnsi"/>
              <w:bCs/>
              <w:sz w:val="24"/>
              <w:szCs w:val="24"/>
            </w:rPr>
            <w:t>memiliki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membentuk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menjadi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individu-individu</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utuh</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setiap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aspek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yaitu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kognitif</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psikomotorik</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afektif</w:t>
          </w:r>
          <w:proofErr w:type="spellEnd"/>
          <w:r w:rsidRPr="00884861">
            <w:rPr>
              <w:rFonts w:asciiTheme="minorHAnsi" w:hAnsiTheme="minorHAnsi" w:cstheme="minorHAnsi"/>
              <w:bCs/>
              <w:sz w:val="24"/>
              <w:szCs w:val="24"/>
            </w:rPr>
            <w:t xml:space="preserve"> </w:t>
          </w:r>
          <w:r w:rsidRPr="00884861">
            <w:rPr>
              <w:rFonts w:asciiTheme="minorHAnsi" w:hAnsiTheme="minorHAnsi" w:cstheme="minorHAnsi"/>
              <w:bCs/>
              <w:sz w:val="24"/>
              <w:szCs w:val="24"/>
            </w:rPr>
            <w:fldChar w:fldCharType="begin" w:fldLock="1"/>
          </w:r>
          <w:r w:rsidRPr="00884861">
            <w:rPr>
              <w:rFonts w:asciiTheme="minorHAnsi" w:hAnsiTheme="minorHAnsi" w:cstheme="minorHAnsi"/>
              <w:bCs/>
              <w:sz w:val="24"/>
              <w:szCs w:val="24"/>
            </w:rPr>
            <w:instrText>ADDIN CSL_CITATION {"citationItems":[{"id":"ITEM-1","itemData":{"author":[{"dropping-particle":"","family":"Brummelen","given":"Harro","non-dropping-particle":"Van","parse-names":false,"suffix":""}],"id":"ITEM-1","issued":{"date-parts":[["2006"]]},"number-of-pages":"106-110","publisher":"Universitas Pelita Harapan Press","publisher-place":"Jakarta","title":"Berjalan dengan Tuhan di dalam Kelas","type":"book"},"uris":["http://www.mendeley.com/documents/?uuid=7f0255bf-b061-4054-9d14-809aa8051483"]}],"mendeley":{"formattedCitation":"(Van Brummelen, 2006)","plainTextFormattedCitation":"(Van Brummelen, 2006)","previouslyFormattedCitation":"(Van Brummelen, 2006)"},"properties":{"noteIndex":0},"schema":"https://github.com/citation-style-language/schema/raw/master/csl-citation.json"}</w:instrText>
          </w:r>
          <w:r w:rsidRPr="00884861">
            <w:rPr>
              <w:rFonts w:asciiTheme="minorHAnsi" w:hAnsiTheme="minorHAnsi" w:cstheme="minorHAnsi"/>
              <w:bCs/>
              <w:sz w:val="24"/>
              <w:szCs w:val="24"/>
            </w:rPr>
            <w:fldChar w:fldCharType="separate"/>
          </w:r>
          <w:r w:rsidRPr="00884861">
            <w:rPr>
              <w:rFonts w:asciiTheme="minorHAnsi" w:hAnsiTheme="minorHAnsi" w:cstheme="minorHAnsi"/>
              <w:bCs/>
              <w:noProof/>
              <w:sz w:val="24"/>
              <w:szCs w:val="24"/>
            </w:rPr>
            <w:t>(Van Brummelen, 2006)</w:t>
          </w:r>
          <w:r w:rsidRPr="00884861">
            <w:rPr>
              <w:rFonts w:asciiTheme="minorHAnsi" w:hAnsiTheme="minorHAnsi" w:cstheme="minorHAnsi"/>
              <w:bCs/>
              <w:sz w:val="24"/>
              <w:szCs w:val="24"/>
            </w:rPr>
            <w:fldChar w:fldCharType="end"/>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Khususnya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memandang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sebagai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suatu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ilmu</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indah</w:t>
          </w:r>
          <w:proofErr w:type="spellEnd"/>
          <w:r w:rsidRPr="00884861">
            <w:rPr>
              <w:rFonts w:asciiTheme="minorHAnsi" w:hAnsiTheme="minorHAnsi" w:cstheme="minorHAnsi"/>
              <w:bCs/>
              <w:sz w:val="24"/>
              <w:szCs w:val="24"/>
            </w:rPr>
            <w:t xml:space="preserve">. Karena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bahasa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logika</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diciptakan</w:t>
          </w:r>
          <w:proofErr w:type="spellEnd"/>
          <w:r w:rsidRPr="00884861">
            <w:rPr>
              <w:rFonts w:asciiTheme="minorHAnsi" w:hAnsiTheme="minorHAnsi" w:cstheme="minorHAnsi"/>
              <w:bCs/>
              <w:sz w:val="24"/>
              <w:szCs w:val="24"/>
            </w:rPr>
            <w:t xml:space="preserve"> oleh Allah </w:t>
          </w:r>
          <w:proofErr w:type="spellStart"/>
          <w:r w:rsidRPr="00884861">
            <w:rPr>
              <w:rFonts w:asciiTheme="minorHAnsi" w:hAnsiTheme="minorHAnsi" w:cstheme="minorHAnsi"/>
              <w:bCs/>
              <w:sz w:val="24"/>
              <w:szCs w:val="24"/>
            </w:rPr>
            <w:t>melalui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manusia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memenuhi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mandat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budaya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rangka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melaksanakan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amanat</w:t>
          </w:r>
          <w:proofErr w:type="spellEnd"/>
          <w:r w:rsidRPr="00884861">
            <w:rPr>
              <w:rFonts w:asciiTheme="minorHAnsi" w:hAnsiTheme="minorHAnsi" w:cstheme="minorHAnsi"/>
              <w:bCs/>
              <w:sz w:val="24"/>
              <w:szCs w:val="24"/>
            </w:rPr>
            <w:t xml:space="preserve"> agung. Oleh </w:t>
          </w:r>
          <w:proofErr w:type="spellStart"/>
          <w:r w:rsidRPr="00884861">
            <w:rPr>
              <w:rFonts w:asciiTheme="minorHAnsi" w:hAnsiTheme="minorHAnsi" w:cstheme="minorHAnsi"/>
              <w:bCs/>
              <w:sz w:val="24"/>
              <w:szCs w:val="24"/>
            </w:rPr>
            <w:t>sebab</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peran</w:t>
          </w:r>
          <w:proofErr w:type="spellEnd"/>
          <w:r w:rsidRPr="00884861">
            <w:rPr>
              <w:rFonts w:asciiTheme="minorHAnsi" w:hAnsiTheme="minorHAnsi" w:cstheme="minorHAnsi"/>
              <w:bCs/>
              <w:sz w:val="24"/>
              <w:szCs w:val="24"/>
            </w:rPr>
            <w:t xml:space="preserve"> guru sangat </w:t>
          </w:r>
          <w:proofErr w:type="spellStart"/>
          <w:r w:rsidRPr="00884861">
            <w:rPr>
              <w:rFonts w:asciiTheme="minorHAnsi" w:hAnsiTheme="minorHAnsi" w:cstheme="minorHAnsi"/>
              <w:bCs/>
              <w:sz w:val="24"/>
              <w:szCs w:val="24"/>
            </w:rPr>
            <w:t>penting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membuat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memandang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sebagai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suatu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ilmu</w:t>
          </w:r>
          <w:proofErr w:type="spellEnd"/>
          <w:r w:rsidRPr="00884861">
            <w:rPr>
              <w:rFonts w:asciiTheme="minorHAnsi" w:hAnsiTheme="minorHAnsi" w:cstheme="minorHAnsi"/>
              <w:bCs/>
              <w:sz w:val="24"/>
              <w:szCs w:val="24"/>
            </w:rPr>
            <w:t xml:space="preserve"> yang </w:t>
          </w:r>
          <w:proofErr w:type="spellStart"/>
          <w:r w:rsidRPr="00884861">
            <w:rPr>
              <w:rFonts w:asciiTheme="minorHAnsi" w:hAnsiTheme="minorHAnsi" w:cstheme="minorHAnsi"/>
              <w:bCs/>
              <w:sz w:val="24"/>
              <w:szCs w:val="24"/>
            </w:rPr>
            <w:t>indah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namun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setiap</w:t>
          </w:r>
          <w:proofErr w:type="spellEnd"/>
          <w:r w:rsidRPr="00884861">
            <w:rPr>
              <w:rFonts w:asciiTheme="minorHAnsi" w:hAnsiTheme="minorHAnsi" w:cstheme="minorHAnsi"/>
              <w:bCs/>
              <w:sz w:val="24"/>
              <w:szCs w:val="24"/>
            </w:rPr>
            <w:t xml:space="preserve"> orang juga </w:t>
          </w:r>
          <w:proofErr w:type="spellStart"/>
          <w:r w:rsidRPr="00884861">
            <w:rPr>
              <w:rFonts w:asciiTheme="minorHAnsi" w:hAnsiTheme="minorHAnsi" w:cstheme="minorHAnsi"/>
              <w:bCs/>
              <w:sz w:val="24"/>
              <w:szCs w:val="24"/>
            </w:rPr>
            <w:t>perlu</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menemukan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cara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menikmati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keindahan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w:t>
          </w:r>
        </w:p>
        <w:p w14:paraId="00000015" w14:textId="53A57BD1" w:rsidR="004C2188" w:rsidRPr="00884861" w:rsidRDefault="00884861" w:rsidP="00884861">
          <w:pPr>
            <w:spacing w:after="0" w:line="276" w:lineRule="auto"/>
            <w:ind w:firstLine="360"/>
            <w:jc w:val="both"/>
            <w:rPr>
              <w:rFonts w:asciiTheme="minorHAnsi" w:hAnsiTheme="minorHAnsi" w:cstheme="minorHAnsi"/>
              <w:bCs/>
              <w:sz w:val="24"/>
              <w:szCs w:val="24"/>
            </w:rPr>
          </w:pPr>
          <w:proofErr w:type="spellStart"/>
          <w:r w:rsidRPr="00884861">
            <w:rPr>
              <w:rFonts w:asciiTheme="minorHAnsi" w:hAnsiTheme="minorHAnsi" w:cstheme="minorHAnsi"/>
              <w:bCs/>
              <w:sz w:val="24"/>
              <w:szCs w:val="24"/>
            </w:rPr>
            <w:t>Penelitian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dilakukan</w:t>
          </w:r>
          <w:proofErr w:type="spellEnd"/>
          <w:r w:rsidRPr="00884861">
            <w:rPr>
              <w:rFonts w:asciiTheme="minorHAnsi" w:hAnsiTheme="minorHAnsi" w:cstheme="minorHAnsi"/>
              <w:bCs/>
              <w:sz w:val="24"/>
              <w:szCs w:val="24"/>
            </w:rPr>
            <w:t xml:space="preserve"> di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SMP di Palembang pada </w:t>
          </w:r>
          <w:proofErr w:type="spellStart"/>
          <w:r w:rsidRPr="00884861">
            <w:rPr>
              <w:rFonts w:asciiTheme="minorHAnsi" w:hAnsiTheme="minorHAnsi" w:cstheme="minorHAnsi"/>
              <w:bCs/>
              <w:sz w:val="24"/>
              <w:szCs w:val="24"/>
            </w:rPr>
            <w:t>Agustus</w:t>
          </w:r>
          <w:proofErr w:type="spellEnd"/>
          <w:r w:rsidRPr="00884861">
            <w:rPr>
              <w:rFonts w:asciiTheme="minorHAnsi" w:hAnsiTheme="minorHAnsi" w:cstheme="minorHAnsi"/>
              <w:bCs/>
              <w:sz w:val="24"/>
              <w:szCs w:val="24"/>
            </w:rPr>
            <w:t xml:space="preserve"> 2023 </w:t>
          </w:r>
          <w:proofErr w:type="spellStart"/>
          <w:r w:rsidRPr="00884861">
            <w:rPr>
              <w:rFonts w:asciiTheme="minorHAnsi" w:hAnsiTheme="minorHAnsi" w:cstheme="minorHAnsi"/>
              <w:bCs/>
              <w:sz w:val="24"/>
              <w:szCs w:val="24"/>
            </w:rPr>
            <w:t>saat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sz w:val="24"/>
              <w:szCs w:val="24"/>
            </w:rPr>
            <w:t>mengajarkan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materi</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aljabar</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Penerapan</w:t>
          </w:r>
          <w:proofErr w:type="spellEnd"/>
          <w:r w:rsidRPr="00884861">
            <w:rPr>
              <w:rFonts w:asciiTheme="minorHAnsi" w:hAnsiTheme="minorHAnsi" w:cstheme="minorHAnsi"/>
              <w:sz w:val="24"/>
              <w:szCs w:val="24"/>
            </w:rPr>
            <w:t xml:space="preserve"> PMRI juga </w:t>
          </w:r>
          <w:proofErr w:type="spellStart"/>
          <w:r w:rsidRPr="00884861">
            <w:rPr>
              <w:rFonts w:asciiTheme="minorHAnsi" w:hAnsiTheme="minorHAnsi" w:cstheme="minorHAnsi"/>
              <w:sz w:val="24"/>
              <w:szCs w:val="24"/>
            </w:rPr>
            <w:t>dilakukan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sebanyak</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dua</w:t>
          </w:r>
          <w:proofErr w:type="spellEnd"/>
          <w:r w:rsidRPr="00884861">
            <w:rPr>
              <w:rFonts w:asciiTheme="minorHAnsi" w:hAnsiTheme="minorHAnsi" w:cstheme="minorHAnsi"/>
              <w:sz w:val="24"/>
              <w:szCs w:val="24"/>
            </w:rPr>
            <w:t xml:space="preserve"> kali </w:t>
          </w:r>
          <w:proofErr w:type="spellStart"/>
          <w:r w:rsidRPr="00884861">
            <w:rPr>
              <w:rFonts w:asciiTheme="minorHAnsi" w:hAnsiTheme="minorHAnsi" w:cstheme="minorHAnsi"/>
              <w:sz w:val="24"/>
              <w:szCs w:val="24"/>
            </w:rPr>
            <w:t>karena</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keterbatasan</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waktu</w:t>
          </w:r>
          <w:proofErr w:type="spellEnd"/>
          <w:r w:rsidRPr="00884861">
            <w:rPr>
              <w:rFonts w:asciiTheme="minorHAnsi" w:hAnsiTheme="minorHAnsi" w:cstheme="minorHAnsi"/>
              <w:sz w:val="24"/>
              <w:szCs w:val="24"/>
            </w:rPr>
            <w:t xml:space="preserve"> </w:t>
          </w:r>
          <w:proofErr w:type="spellStart"/>
          <w:r w:rsidRPr="00884861">
            <w:rPr>
              <w:rFonts w:asciiTheme="minorHAnsi" w:hAnsiTheme="minorHAnsi" w:cstheme="minorHAnsi"/>
              <w:sz w:val="24"/>
              <w:szCs w:val="24"/>
            </w:rPr>
            <w:t>penelitian</w:t>
          </w:r>
          <w:proofErr w:type="spellEnd"/>
          <w:r w:rsidRPr="00884861">
            <w:rPr>
              <w:rFonts w:asciiTheme="minorHAnsi" w:hAnsiTheme="minorHAnsi" w:cstheme="minorHAnsi"/>
              <w:sz w:val="24"/>
              <w:szCs w:val="24"/>
            </w:rPr>
            <w:t>.</w:t>
          </w:r>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Berdasarkan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identifikasi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permasalahan</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latar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belakang</w:t>
          </w:r>
          <w:proofErr w:type="spellEnd"/>
          <w:r w:rsidRPr="00884861">
            <w:rPr>
              <w:rFonts w:asciiTheme="minorHAnsi" w:hAnsiTheme="minorHAnsi" w:cstheme="minorHAnsi"/>
              <w:bCs/>
              <w:sz w:val="24"/>
              <w:szCs w:val="24"/>
            </w:rPr>
            <w:t xml:space="preserve"> di </w:t>
          </w:r>
          <w:proofErr w:type="spellStart"/>
          <w:r w:rsidRPr="00884861">
            <w:rPr>
              <w:rFonts w:asciiTheme="minorHAnsi" w:hAnsiTheme="minorHAnsi" w:cstheme="minorHAnsi"/>
              <w:bCs/>
              <w:sz w:val="24"/>
              <w:szCs w:val="24"/>
            </w:rPr>
            <w:t>atas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rumusan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masalah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penulisan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apakah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realistik</w:t>
          </w:r>
          <w:proofErr w:type="spellEnd"/>
          <w:r w:rsidRPr="00884861">
            <w:rPr>
              <w:rFonts w:asciiTheme="minorHAnsi" w:hAnsiTheme="minorHAnsi" w:cstheme="minorHAnsi"/>
              <w:bCs/>
              <w:sz w:val="24"/>
              <w:szCs w:val="24"/>
            </w:rPr>
            <w:t xml:space="preserve"> Indonesia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mengembangkan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materi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aljabar</w:t>
          </w:r>
          <w:proofErr w:type="spellEnd"/>
          <w:r w:rsidRPr="00884861">
            <w:rPr>
              <w:rFonts w:asciiTheme="minorHAnsi" w:hAnsiTheme="minorHAnsi" w:cstheme="minorHAnsi"/>
              <w:bCs/>
              <w:sz w:val="24"/>
              <w:szCs w:val="24"/>
            </w:rPr>
            <w:t xml:space="preserve"> di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SMP di Palembang? </w:t>
          </w:r>
          <w:proofErr w:type="spellStart"/>
          <w:r w:rsidRPr="00884861">
            <w:rPr>
              <w:rFonts w:asciiTheme="minorHAnsi" w:hAnsiTheme="minorHAnsi" w:cstheme="minorHAnsi"/>
              <w:bCs/>
              <w:sz w:val="24"/>
              <w:szCs w:val="24"/>
            </w:rPr>
            <w:t>Kemudian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bagaimana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pendekatan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matematika</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realistik</w:t>
          </w:r>
          <w:proofErr w:type="spellEnd"/>
          <w:r w:rsidRPr="00884861">
            <w:rPr>
              <w:rFonts w:asciiTheme="minorHAnsi" w:hAnsiTheme="minorHAnsi" w:cstheme="minorHAnsi"/>
              <w:bCs/>
              <w:sz w:val="24"/>
              <w:szCs w:val="24"/>
            </w:rPr>
            <w:t xml:space="preserve"> Indonesia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mengembangkan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materi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aljabar</w:t>
          </w:r>
          <w:proofErr w:type="spellEnd"/>
          <w:r w:rsidRPr="00884861">
            <w:rPr>
              <w:rFonts w:asciiTheme="minorHAnsi" w:hAnsiTheme="minorHAnsi" w:cstheme="minorHAnsi"/>
              <w:bCs/>
              <w:sz w:val="24"/>
              <w:szCs w:val="24"/>
            </w:rPr>
            <w:t xml:space="preserve"> di salah </w:t>
          </w:r>
          <w:proofErr w:type="spellStart"/>
          <w:r w:rsidRPr="00884861">
            <w:rPr>
              <w:rFonts w:asciiTheme="minorHAnsi" w:hAnsiTheme="minorHAnsi" w:cstheme="minorHAnsi"/>
              <w:bCs/>
              <w:sz w:val="24"/>
              <w:szCs w:val="24"/>
            </w:rPr>
            <w:t>satu</w:t>
          </w:r>
          <w:proofErr w:type="spellEnd"/>
          <w:r w:rsidRPr="00884861">
            <w:rPr>
              <w:rFonts w:asciiTheme="minorHAnsi" w:hAnsiTheme="minorHAnsi" w:cstheme="minorHAnsi"/>
              <w:bCs/>
              <w:sz w:val="24"/>
              <w:szCs w:val="24"/>
            </w:rPr>
            <w:t xml:space="preserve"> SMP di Palembang? </w:t>
          </w:r>
          <w:proofErr w:type="spellStart"/>
          <w:r w:rsidRPr="00884861">
            <w:rPr>
              <w:rFonts w:asciiTheme="minorHAnsi" w:hAnsiTheme="minorHAnsi" w:cstheme="minorHAnsi"/>
              <w:bCs/>
              <w:sz w:val="24"/>
              <w:szCs w:val="24"/>
            </w:rPr>
            <w:t>Dengan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demikian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tujuan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penulisan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adalah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untuk</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mengetahui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apakah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penerapan</w:t>
          </w:r>
          <w:proofErr w:type="spellEnd"/>
          <w:r w:rsidRPr="00884861">
            <w:rPr>
              <w:rFonts w:asciiTheme="minorHAnsi" w:hAnsiTheme="minorHAnsi" w:cstheme="minorHAnsi"/>
              <w:bCs/>
              <w:sz w:val="24"/>
              <w:szCs w:val="24"/>
            </w:rPr>
            <w:t xml:space="preserve"> PMRI </w:t>
          </w:r>
          <w:proofErr w:type="spellStart"/>
          <w:r w:rsidRPr="00884861">
            <w:rPr>
              <w:rFonts w:asciiTheme="minorHAnsi" w:hAnsiTheme="minorHAnsi" w:cstheme="minorHAnsi"/>
              <w:bCs/>
              <w:sz w:val="24"/>
              <w:szCs w:val="24"/>
            </w:rPr>
            <w:t>dapat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mengembangkan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materi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aljabar</w:t>
          </w:r>
          <w:proofErr w:type="spellEnd"/>
          <w:r w:rsidRPr="00884861">
            <w:rPr>
              <w:rFonts w:asciiTheme="minorHAnsi" w:hAnsiTheme="minorHAnsi" w:cstheme="minorHAnsi"/>
              <w:bCs/>
              <w:sz w:val="24"/>
              <w:szCs w:val="24"/>
            </w:rPr>
            <w:t xml:space="preserve"> dan </w:t>
          </w:r>
          <w:proofErr w:type="spellStart"/>
          <w:r w:rsidRPr="00884861">
            <w:rPr>
              <w:rFonts w:asciiTheme="minorHAnsi" w:hAnsiTheme="minorHAnsi" w:cstheme="minorHAnsi"/>
              <w:bCs/>
              <w:sz w:val="24"/>
              <w:szCs w:val="24"/>
            </w:rPr>
            <w:t>mendeskripsikan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penerapan</w:t>
          </w:r>
          <w:proofErr w:type="spellEnd"/>
          <w:r w:rsidRPr="00884861">
            <w:rPr>
              <w:rFonts w:asciiTheme="minorHAnsi" w:hAnsiTheme="minorHAnsi" w:cstheme="minorHAnsi"/>
              <w:bCs/>
              <w:sz w:val="24"/>
              <w:szCs w:val="24"/>
            </w:rPr>
            <w:t xml:space="preserve"> PMRI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mengembangkan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kemampuan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siswa</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materi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aljabar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Lebih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lanjut</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lagi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ruang</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lingkup</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penulisan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ini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hanyalah</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berfokus</w:t>
          </w:r>
          <w:proofErr w:type="spellEnd"/>
          <w:r w:rsidRPr="00884861">
            <w:rPr>
              <w:rFonts w:asciiTheme="minorHAnsi" w:hAnsiTheme="minorHAnsi" w:cstheme="minorHAnsi"/>
              <w:bCs/>
              <w:sz w:val="24"/>
              <w:szCs w:val="24"/>
            </w:rPr>
            <w:t xml:space="preserve"> pada </w:t>
          </w:r>
          <w:proofErr w:type="spellStart"/>
          <w:r w:rsidRPr="00884861">
            <w:rPr>
              <w:rFonts w:asciiTheme="minorHAnsi" w:hAnsiTheme="minorHAnsi" w:cstheme="minorHAnsi"/>
              <w:bCs/>
              <w:sz w:val="24"/>
              <w:szCs w:val="24"/>
            </w:rPr>
            <w:t>pembelajaran</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aljabar</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dalam</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disposisi</w:t>
          </w:r>
          <w:proofErr w:type="spellEnd"/>
          <w:r w:rsidRPr="00884861">
            <w:rPr>
              <w:rFonts w:asciiTheme="minorHAnsi" w:hAnsiTheme="minorHAnsi" w:cstheme="minorHAnsi"/>
              <w:bCs/>
              <w:sz w:val="24"/>
              <w:szCs w:val="24"/>
            </w:rPr>
            <w:t xml:space="preserve"> </w:t>
          </w:r>
          <w:proofErr w:type="spellStart"/>
          <w:r w:rsidRPr="00884861">
            <w:rPr>
              <w:rFonts w:asciiTheme="minorHAnsi" w:hAnsiTheme="minorHAnsi" w:cstheme="minorHAnsi"/>
              <w:bCs/>
              <w:sz w:val="24"/>
              <w:szCs w:val="24"/>
            </w:rPr>
            <w:t>matematis</w:t>
          </w:r>
          <w:proofErr w:type="spellEnd"/>
          <w:r w:rsidRPr="00884861">
            <w:rPr>
              <w:rFonts w:asciiTheme="minorHAnsi" w:hAnsiTheme="minorHAnsi" w:cstheme="minorHAnsi"/>
              <w:bCs/>
              <w:sz w:val="24"/>
              <w:szCs w:val="24"/>
            </w:rPr>
            <w:t xml:space="preserve">. </w:t>
          </w:r>
        </w:p>
      </w:sdtContent>
    </w:sdt>
    <w:sdt>
      <w:sdtPr>
        <w:tag w:val="goog_rdk_30"/>
        <w:id w:val="154738115"/>
      </w:sdtPr>
      <w:sdtEndPr/>
      <w:sdtContent>
        <w:p w14:paraId="0000001F" w14:textId="77777777" w:rsidR="004C2188" w:rsidRDefault="009B5FAB">
          <w:pPr>
            <w:spacing w:after="0" w:line="276" w:lineRule="auto"/>
            <w:jc w:val="both"/>
            <w:rPr>
              <w:b/>
              <w:sz w:val="24"/>
              <w:szCs w:val="24"/>
            </w:rPr>
          </w:pPr>
        </w:p>
      </w:sdtContent>
    </w:sdt>
    <w:sdt>
      <w:sdtPr>
        <w:tag w:val="goog_rdk_31"/>
        <w:id w:val="20437726"/>
      </w:sdtPr>
      <w:sdtEndPr/>
      <w:sdtContent>
        <w:p w14:paraId="6F0DAA6F" w14:textId="7383F634" w:rsidR="00E22195" w:rsidRDefault="009B5FAB">
          <w:pPr>
            <w:spacing w:after="0" w:line="276" w:lineRule="auto"/>
            <w:jc w:val="both"/>
            <w:rPr>
              <w:b/>
              <w:sz w:val="24"/>
              <w:szCs w:val="24"/>
            </w:rPr>
          </w:pPr>
          <w:r>
            <w:rPr>
              <w:b/>
              <w:sz w:val="24"/>
              <w:szCs w:val="24"/>
            </w:rPr>
            <w:t>TINJAUAN LITERATUR</w:t>
          </w:r>
        </w:p>
      </w:sdtContent>
    </w:sdt>
    <w:p w14:paraId="4C21A0C3" w14:textId="2A745BF3" w:rsidR="00E3494E" w:rsidRPr="00E22195" w:rsidRDefault="009B5FAB" w:rsidP="00E22195">
      <w:pPr>
        <w:spacing w:after="0" w:line="276" w:lineRule="auto"/>
        <w:jc w:val="both"/>
        <w:rPr>
          <w:rFonts w:asciiTheme="minorHAnsi" w:hAnsiTheme="minorHAnsi" w:cstheme="minorHAnsi"/>
          <w:b/>
          <w:bCs/>
          <w:sz w:val="24"/>
          <w:szCs w:val="24"/>
        </w:rPr>
      </w:pPr>
      <w:sdt>
        <w:sdtPr>
          <w:rPr>
            <w:rFonts w:asciiTheme="minorHAnsi" w:hAnsiTheme="minorHAnsi" w:cstheme="minorHAnsi"/>
          </w:rPr>
          <w:tag w:val="goog_rdk_32"/>
          <w:id w:val="-255989102"/>
        </w:sdtPr>
        <w:sdtEndPr>
          <w:rPr>
            <w:b/>
            <w:bCs/>
            <w:sz w:val="24"/>
            <w:szCs w:val="24"/>
          </w:rPr>
        </w:sdtEndPr>
        <w:sdtContent>
          <w:r w:rsidR="00E22195" w:rsidRPr="00E22195">
            <w:rPr>
              <w:rFonts w:asciiTheme="minorHAnsi" w:hAnsiTheme="minorHAnsi" w:cstheme="minorHAnsi"/>
              <w:b/>
              <w:bCs/>
              <w:sz w:val="24"/>
              <w:szCs w:val="24"/>
              <w:lang w:val="id-ID"/>
            </w:rPr>
            <w:t>Disposisi Matematis</w:t>
          </w:r>
        </w:sdtContent>
      </w:sdt>
    </w:p>
    <w:p w14:paraId="180D3326" w14:textId="28C6C05A" w:rsidR="00E22195" w:rsidRDefault="009B5FAB" w:rsidP="00E3494E">
      <w:pPr>
        <w:spacing w:after="0" w:line="276" w:lineRule="auto"/>
        <w:ind w:firstLine="720"/>
        <w:jc w:val="both"/>
        <w:rPr>
          <w:rFonts w:asciiTheme="minorHAnsi" w:hAnsiTheme="minorHAnsi" w:cstheme="minorHAnsi"/>
          <w:sz w:val="24"/>
          <w:szCs w:val="24"/>
        </w:rPr>
      </w:pPr>
      <w:sdt>
        <w:sdtPr>
          <w:rPr>
            <w:rFonts w:asciiTheme="minorHAnsi" w:hAnsiTheme="minorHAnsi" w:cstheme="minorHAnsi"/>
          </w:rPr>
          <w:tag w:val="goog_rdk_32"/>
          <w:id w:val="-1696614640"/>
        </w:sdtPr>
        <w:sdtEndPr/>
        <w:sdtContent>
          <w:proofErr w:type="spellStart"/>
          <w:r w:rsidR="00E22195" w:rsidRPr="00E3494E">
            <w:rPr>
              <w:rFonts w:asciiTheme="minorHAnsi" w:hAnsiTheme="minorHAnsi" w:cstheme="minorHAnsi"/>
              <w:bCs/>
              <w:sz w:val="24"/>
              <w:szCs w:val="24"/>
            </w:rPr>
            <w:t>Disposisi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matematis</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adalah</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suatu</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kepribadian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atau</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karakter</w:t>
          </w:r>
          <w:proofErr w:type="spellEnd"/>
          <w:r w:rsidR="00E22195" w:rsidRPr="00E3494E">
            <w:rPr>
              <w:rFonts w:asciiTheme="minorHAnsi" w:hAnsiTheme="minorHAnsi" w:cstheme="minorHAnsi"/>
              <w:bCs/>
              <w:sz w:val="24"/>
              <w:szCs w:val="24"/>
            </w:rPr>
            <w:t xml:space="preserve"> yang </w:t>
          </w:r>
          <w:proofErr w:type="spellStart"/>
          <w:r w:rsidR="00E22195" w:rsidRPr="00E3494E">
            <w:rPr>
              <w:rFonts w:asciiTheme="minorHAnsi" w:hAnsiTheme="minorHAnsi" w:cstheme="minorHAnsi"/>
              <w:bCs/>
              <w:sz w:val="24"/>
              <w:szCs w:val="24"/>
            </w:rPr>
            <w:t>dibutuhkan</w:t>
          </w:r>
          <w:proofErr w:type="spellEnd"/>
          <w:r w:rsidR="00E22195" w:rsidRPr="00E3494E">
            <w:rPr>
              <w:rFonts w:asciiTheme="minorHAnsi" w:hAnsiTheme="minorHAnsi" w:cstheme="minorHAnsi"/>
              <w:bCs/>
              <w:sz w:val="24"/>
              <w:szCs w:val="24"/>
            </w:rPr>
            <w:t xml:space="preserve"> oleh </w:t>
          </w:r>
          <w:proofErr w:type="spellStart"/>
          <w:r w:rsidR="00E22195" w:rsidRPr="00E3494E">
            <w:rPr>
              <w:rFonts w:asciiTheme="minorHAnsi" w:hAnsiTheme="minorHAnsi" w:cstheme="minorHAnsi"/>
              <w:bCs/>
              <w:sz w:val="24"/>
              <w:szCs w:val="24"/>
            </w:rPr>
            <w:t>seseorang</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untuk</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mencapai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kesuksesan</w:t>
          </w:r>
          <w:proofErr w:type="spellEnd"/>
          <w:r w:rsidR="00E22195" w:rsidRPr="00E3494E">
            <w:rPr>
              <w:rFonts w:asciiTheme="minorHAnsi" w:hAnsiTheme="minorHAnsi" w:cstheme="minorHAnsi"/>
              <w:bCs/>
              <w:sz w:val="24"/>
              <w:szCs w:val="24"/>
            </w:rPr>
            <w:t xml:space="preserve"> </w:t>
          </w:r>
          <w:r w:rsidR="00E22195" w:rsidRPr="00E3494E">
            <w:rPr>
              <w:rFonts w:asciiTheme="minorHAnsi" w:hAnsiTheme="minorHAnsi" w:cstheme="minorHAnsi"/>
              <w:bCs/>
              <w:sz w:val="24"/>
              <w:szCs w:val="24"/>
            </w:rPr>
            <w:fldChar w:fldCharType="begin" w:fldLock="1"/>
          </w:r>
          <w:r w:rsidR="00E22195" w:rsidRPr="00E3494E">
            <w:rPr>
              <w:rFonts w:asciiTheme="minorHAnsi" w:hAnsiTheme="minorHAnsi" w:cstheme="minorHAnsi"/>
              <w:bCs/>
              <w:sz w:val="24"/>
              <w:szCs w:val="24"/>
            </w:rPr>
            <w:instrText>ADDIN CSL_CITATION {"citationItems":[{"id":"ITEM-1","itemData":{"DOI":"10.22460/infinity.v2i2.35","ISSN":"2089-6867","abstract":"Kemampuan komunikasi, berpikir kreatif dan disposisi matematis merupakan kemampuan yang sangat penting dimiliki oleh setiap siswa dalam pembelajaran matematika. Untuk meningkatkan kemampuan ini, perlu adanya upaya pendekatan pembelajaran yang memungkinkan siswa melakukan observasi dan eksplorasi agar dapat membangun pengetahuannya sendiri. Pembelajaran berbasis masalah merupakan salah satu alternatif pembelajaran yang dapat diterapkan di kelas untuk meningkatkan kemampuan tersebut. Dalam pembelajaran ini siswa dituntut berkomunikasi dan kreatif dalam mengemukakan idenya. Kata Kunci : komunikasi matematis, berpikir kreatif, disposisi matematik, pembelajaran berbasis masalah.","author":[{"dropping-particle":"","family":"Choridah","given":"Dedeh Tresnawati","non-dropping-particle":"","parse-names":false,"suffix":""}],"container-title":"Infinity Journal","id":"ITEM-1","issue":"2","issued":{"date-parts":[["2013"]]},"page":"194","title":"Peran Pembelajaran Berbasis Masalah untuk Meningkatkan Kemampuan Komunikasi dan Berpikir Kreatif Serta Disposisi Matematis Siswa SMA","type":"article-journal","volume":"2"},"uris":["http://www.mendeley.com/documents/?uuid=1a56d676-bb5f-4bec-ac9e-c3255b540842"]}],"mendeley":{"formattedCitation":"(Choridah, 2013)","plainTextFormattedCitation":"(Choridah, 2013)","previouslyFormattedCitation":"(Choridah, 2013)"},"properties":{"noteIndex":0},"schema":"https://github.com/citation-style-language/schema/raw/master/csl-citation.json"}</w:instrText>
          </w:r>
          <w:r w:rsidR="00E22195" w:rsidRPr="00E3494E">
            <w:rPr>
              <w:rFonts w:asciiTheme="minorHAnsi" w:hAnsiTheme="minorHAnsi" w:cstheme="minorHAnsi"/>
              <w:bCs/>
              <w:sz w:val="24"/>
              <w:szCs w:val="24"/>
            </w:rPr>
            <w:fldChar w:fldCharType="separate"/>
          </w:r>
          <w:r w:rsidR="00E22195" w:rsidRPr="00E3494E">
            <w:rPr>
              <w:rFonts w:asciiTheme="minorHAnsi" w:hAnsiTheme="minorHAnsi" w:cstheme="minorHAnsi"/>
              <w:bCs/>
              <w:noProof/>
              <w:sz w:val="24"/>
              <w:szCs w:val="24"/>
            </w:rPr>
            <w:t>(Choridah, 2013)</w:t>
          </w:r>
          <w:r w:rsidR="00E22195" w:rsidRPr="00E3494E">
            <w:rPr>
              <w:rFonts w:asciiTheme="minorHAnsi" w:hAnsiTheme="minorHAnsi" w:cstheme="minorHAnsi"/>
              <w:bCs/>
              <w:sz w:val="24"/>
              <w:szCs w:val="24"/>
            </w:rPr>
            <w:fldChar w:fldCharType="end"/>
          </w:r>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Setiap</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siswa</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membutuhkan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disposisi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matematis</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untuk</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dapat</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menyelesaikan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masalah</w:t>
          </w:r>
          <w:proofErr w:type="spellEnd"/>
          <w:r w:rsidR="00E22195" w:rsidRPr="00E3494E">
            <w:rPr>
              <w:rFonts w:asciiTheme="minorHAnsi" w:hAnsiTheme="minorHAnsi" w:cstheme="minorHAnsi"/>
              <w:bCs/>
              <w:sz w:val="24"/>
              <w:szCs w:val="24"/>
            </w:rPr>
            <w:t xml:space="preserve"> dan </w:t>
          </w:r>
          <w:proofErr w:type="spellStart"/>
          <w:r w:rsidR="00E22195" w:rsidRPr="00E3494E">
            <w:rPr>
              <w:rFonts w:asciiTheme="minorHAnsi" w:hAnsiTheme="minorHAnsi" w:cstheme="minorHAnsi"/>
              <w:bCs/>
              <w:sz w:val="24"/>
              <w:szCs w:val="24"/>
            </w:rPr>
            <w:t>bertanggung</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jawab</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dalam</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mengembangkan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kebiasaan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positif</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dalam</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bermatematika</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Karakter</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seperti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ini</w:t>
          </w:r>
          <w:proofErr w:type="spellEnd"/>
          <w:r w:rsidR="00E22195" w:rsidRPr="00E3494E">
            <w:rPr>
              <w:rFonts w:asciiTheme="minorHAnsi" w:hAnsiTheme="minorHAnsi" w:cstheme="minorHAnsi"/>
              <w:bCs/>
              <w:sz w:val="24"/>
              <w:szCs w:val="24"/>
            </w:rPr>
            <w:t xml:space="preserve"> yang sangat </w:t>
          </w:r>
          <w:proofErr w:type="spellStart"/>
          <w:r w:rsidR="00E22195" w:rsidRPr="00E3494E">
            <w:rPr>
              <w:rFonts w:asciiTheme="minorHAnsi" w:hAnsiTheme="minorHAnsi" w:cstheme="minorHAnsi"/>
              <w:bCs/>
              <w:sz w:val="24"/>
              <w:szCs w:val="24"/>
            </w:rPr>
            <w:t>penting</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untuk</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dimiliki</w:t>
          </w:r>
          <w:proofErr w:type="spellEnd"/>
          <w:r w:rsidR="00E22195" w:rsidRPr="00E3494E">
            <w:rPr>
              <w:rFonts w:asciiTheme="minorHAnsi" w:hAnsiTheme="minorHAnsi" w:cstheme="minorHAnsi"/>
              <w:bCs/>
              <w:sz w:val="24"/>
              <w:szCs w:val="24"/>
            </w:rPr>
            <w:t xml:space="preserve"> dan </w:t>
          </w:r>
          <w:proofErr w:type="spellStart"/>
          <w:r w:rsidR="00E22195" w:rsidRPr="00E3494E">
            <w:rPr>
              <w:rFonts w:asciiTheme="minorHAnsi" w:hAnsiTheme="minorHAnsi" w:cstheme="minorHAnsi"/>
              <w:bCs/>
              <w:sz w:val="24"/>
              <w:szCs w:val="24"/>
            </w:rPr>
            <w:t>dikembangkan</w:t>
          </w:r>
          <w:proofErr w:type="spellEnd"/>
          <w:r w:rsidR="00E22195" w:rsidRPr="00E3494E">
            <w:rPr>
              <w:rFonts w:asciiTheme="minorHAnsi" w:hAnsiTheme="minorHAnsi" w:cstheme="minorHAnsi"/>
              <w:bCs/>
              <w:sz w:val="24"/>
              <w:szCs w:val="24"/>
            </w:rPr>
            <w:t xml:space="preserve"> oleh </w:t>
          </w:r>
          <w:proofErr w:type="spellStart"/>
          <w:r w:rsidR="00E22195" w:rsidRPr="00E3494E">
            <w:rPr>
              <w:rFonts w:asciiTheme="minorHAnsi" w:hAnsiTheme="minorHAnsi" w:cstheme="minorHAnsi"/>
              <w:bCs/>
              <w:sz w:val="24"/>
              <w:szCs w:val="24"/>
            </w:rPr>
            <w:t>setiap</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siswa</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Walaupun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semua</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materi</w:t>
          </w:r>
          <w:proofErr w:type="spellEnd"/>
          <w:r w:rsidR="00E22195" w:rsidRPr="00E3494E">
            <w:rPr>
              <w:rFonts w:asciiTheme="minorHAnsi" w:hAnsiTheme="minorHAnsi" w:cstheme="minorHAnsi"/>
              <w:bCs/>
              <w:sz w:val="24"/>
              <w:szCs w:val="24"/>
            </w:rPr>
            <w:t xml:space="preserve"> yang </w:t>
          </w:r>
          <w:proofErr w:type="spellStart"/>
          <w:r w:rsidR="00E22195" w:rsidRPr="00E3494E">
            <w:rPr>
              <w:rFonts w:asciiTheme="minorHAnsi" w:hAnsiTheme="minorHAnsi" w:cstheme="minorHAnsi"/>
              <w:bCs/>
              <w:sz w:val="24"/>
              <w:szCs w:val="24"/>
            </w:rPr>
            <w:t>diajarkan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belum</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tentu</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dapat</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digunakan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Namun</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melalui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disposisi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positif</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ini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mereka</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sudah</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tentu</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dapat</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menghadapi</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keadaan</w:t>
          </w:r>
          <w:proofErr w:type="spellEnd"/>
          <w:r w:rsidR="00E22195" w:rsidRPr="00E3494E">
            <w:rPr>
              <w:rFonts w:asciiTheme="minorHAnsi" w:hAnsiTheme="minorHAnsi" w:cstheme="minorHAnsi"/>
              <w:bCs/>
              <w:sz w:val="24"/>
              <w:szCs w:val="24"/>
            </w:rPr>
            <w:t xml:space="preserve"> yang </w:t>
          </w:r>
          <w:proofErr w:type="spellStart"/>
          <w:r w:rsidR="00E22195" w:rsidRPr="00E3494E">
            <w:rPr>
              <w:rFonts w:asciiTheme="minorHAnsi" w:hAnsiTheme="minorHAnsi" w:cstheme="minorHAnsi"/>
              <w:bCs/>
              <w:sz w:val="24"/>
              <w:szCs w:val="24"/>
            </w:rPr>
            <w:t>problematik</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dalam</w:t>
          </w:r>
          <w:proofErr w:type="spellEnd"/>
          <w:r w:rsidR="00E22195" w:rsidRPr="00E3494E">
            <w:rPr>
              <w:rFonts w:asciiTheme="minorHAnsi" w:hAnsiTheme="minorHAnsi" w:cstheme="minorHAnsi"/>
              <w:bCs/>
              <w:sz w:val="24"/>
              <w:szCs w:val="24"/>
            </w:rPr>
            <w:t xml:space="preserve"> </w:t>
          </w:r>
          <w:proofErr w:type="spellStart"/>
          <w:r w:rsidR="00E22195" w:rsidRPr="00E3494E">
            <w:rPr>
              <w:rFonts w:asciiTheme="minorHAnsi" w:hAnsiTheme="minorHAnsi" w:cstheme="minorHAnsi"/>
              <w:bCs/>
              <w:sz w:val="24"/>
              <w:szCs w:val="24"/>
            </w:rPr>
            <w:t>kehidupannya</w:t>
          </w:r>
          <w:proofErr w:type="spellEnd"/>
          <w:r w:rsidR="00E22195" w:rsidRPr="00E3494E">
            <w:rPr>
              <w:rFonts w:asciiTheme="minorHAnsi" w:hAnsiTheme="minorHAnsi" w:cstheme="minorHAnsi"/>
              <w:bCs/>
              <w:sz w:val="24"/>
              <w:szCs w:val="24"/>
            </w:rPr>
            <w:t xml:space="preserve"> </w:t>
          </w:r>
          <w:r w:rsidR="00E22195" w:rsidRPr="00E3494E">
            <w:rPr>
              <w:rFonts w:asciiTheme="minorHAnsi" w:hAnsiTheme="minorHAnsi" w:cstheme="minorHAnsi"/>
              <w:bCs/>
              <w:sz w:val="24"/>
              <w:szCs w:val="24"/>
            </w:rPr>
            <w:fldChar w:fldCharType="begin" w:fldLock="1"/>
          </w:r>
          <w:r w:rsidR="00E22195" w:rsidRPr="00E3494E">
            <w:rPr>
              <w:rFonts w:asciiTheme="minorHAnsi" w:hAnsiTheme="minorHAnsi" w:cstheme="minorHAnsi"/>
              <w:bCs/>
              <w:sz w:val="24"/>
              <w:szCs w:val="24"/>
            </w:rPr>
            <w:instrText>ADDIN CSL_CITATION {"citationItems":[{"id":"ITEM-1","itemData":{"DOI":"10.22460/infinity.v2i2.35","ISSN":"2089-6867","abstract":"Kemampuan komunikasi, berpikir kreatif dan disposisi matematis merupakan kemampuan yang sangat penting dimiliki oleh setiap siswa dalam pembelajaran matematika. Untuk meningkatkan kemampuan ini, perlu adanya upaya pendekatan pembelajaran yang memungkinkan siswa melakukan observasi dan eksplorasi agar dapat membangun pengetahuannya sendiri. Pembelajaran berbasis masalah merupakan salah satu alternatif pembelajaran yang dapat diterapkan di kelas untuk meningkatkan kemampuan tersebut. Dalam pembelajaran ini siswa dituntut berkomunikasi dan kreatif dalam mengemukakan idenya. Kata Kunci : komunikasi matematis, berpikir kreatif, disposisi matematik, pembelajaran berbasis masalah.","author":[{"dropping-particle":"","family":"Choridah","given":"Dedeh Tresnawati","non-dropping-particle":"","parse-names":false,"suffix":""}],"container-title":"Infinity Journal","id":"ITEM-1","issue":"2","issued":{"date-parts":[["2013"]]},"page":"194","title":"Peran Pembelajaran Berbasis Masalah untuk Meningkatkan Kemampuan Komunikasi dan Berpikir Kreatif Serta Disposisi Matematis Siswa SMA","type":"article-journal","volume":"2"},"uris":["http://www.mendeley.com/documents/?uuid=1a56d676-bb5f-4bec-ac9e-c3255b540842"]}],"mendeley":{"formattedCitation":"(Choridah, 2013)","plainTextFormattedCitation":"(Choridah, 2013)","previouslyFormattedCitation":"(Choridah, 2013)"},"properties":{"noteIndex":0},"schema":"https://github.com/citation-style-language/schema/raw/master/csl-citation.json"}</w:instrText>
          </w:r>
          <w:r w:rsidR="00E22195" w:rsidRPr="00E3494E">
            <w:rPr>
              <w:rFonts w:asciiTheme="minorHAnsi" w:hAnsiTheme="minorHAnsi" w:cstheme="minorHAnsi"/>
              <w:bCs/>
              <w:sz w:val="24"/>
              <w:szCs w:val="24"/>
            </w:rPr>
            <w:fldChar w:fldCharType="separate"/>
          </w:r>
          <w:r w:rsidR="00E22195" w:rsidRPr="00E3494E">
            <w:rPr>
              <w:rFonts w:asciiTheme="minorHAnsi" w:hAnsiTheme="minorHAnsi" w:cstheme="minorHAnsi"/>
              <w:bCs/>
              <w:noProof/>
              <w:sz w:val="24"/>
              <w:szCs w:val="24"/>
            </w:rPr>
            <w:t>(Choridah, 2013)</w:t>
          </w:r>
          <w:r w:rsidR="00E22195" w:rsidRPr="00E3494E">
            <w:rPr>
              <w:rFonts w:asciiTheme="minorHAnsi" w:hAnsiTheme="minorHAnsi" w:cstheme="minorHAnsi"/>
              <w:bCs/>
              <w:sz w:val="24"/>
              <w:szCs w:val="24"/>
            </w:rPr>
            <w:fldChar w:fldCharType="end"/>
          </w:r>
          <w:r w:rsidR="00E22195" w:rsidRPr="00E3494E">
            <w:rPr>
              <w:rFonts w:asciiTheme="minorHAnsi" w:hAnsiTheme="minorHAnsi" w:cstheme="minorHAnsi"/>
              <w:bCs/>
              <w:sz w:val="24"/>
              <w:szCs w:val="24"/>
            </w:rPr>
            <w:t>.</w:t>
          </w:r>
        </w:sdtContent>
      </w:sdt>
    </w:p>
    <w:p w14:paraId="0A68E7D7" w14:textId="793C4418" w:rsidR="00E3494E" w:rsidRPr="00E3494E" w:rsidRDefault="00E3494E" w:rsidP="00E3494E">
      <w:pPr>
        <w:spacing w:after="0" w:line="276" w:lineRule="auto"/>
        <w:ind w:firstLine="720"/>
        <w:jc w:val="both"/>
        <w:rPr>
          <w:rFonts w:asciiTheme="minorHAnsi" w:hAnsiTheme="minorHAnsi" w:cstheme="minorHAnsi"/>
          <w:sz w:val="24"/>
          <w:szCs w:val="24"/>
        </w:rPr>
      </w:pPr>
      <w:r w:rsidRPr="00E3494E">
        <w:rPr>
          <w:rFonts w:asciiTheme="minorHAnsi" w:hAnsiTheme="minorHAnsi" w:cstheme="minorHAnsi"/>
          <w:sz w:val="24"/>
          <w:szCs w:val="24"/>
        </w:rPr>
        <w:fldChar w:fldCharType="begin" w:fldLock="1"/>
      </w:r>
      <w:r w:rsidRPr="00E3494E">
        <w:rPr>
          <w:rFonts w:asciiTheme="minorHAnsi" w:hAnsiTheme="minorHAnsi" w:cstheme="minorHAnsi"/>
          <w:sz w:val="24"/>
          <w:szCs w:val="24"/>
        </w:rPr>
        <w:instrText>ADDIN CSL_CITATION {"citationItems":[{"id":"ITEM-1","itemData":{"author":[{"dropping-particle":"","family":"Sumarmo","given":"Utari","non-dropping-particle":"","parse-names":false,"suffix":""}],"container-title":"FPMIPA UPI","id":"ITEM-1","issued":{"date-parts":[["2010"]]},"page":"1-27","title":"Berfikir dan Disposisi Matematik: Apa, Mengapa, dan Bagaimana Dikembangkan pada Peserta Didik","type":"article-journal"},"uris":["http://www.mendeley.com/documents/?uuid=c9bc14d5-16f6-4e00-aac4-da677be4aa0c"]}],"mendeley":{"formattedCitation":"(Sumarmo, 2010)","manualFormatting":"Sumarmo (2010)","plainTextFormattedCitation":"(Sumarmo, 2010)","previouslyFormattedCitation":"(Sumarmo, 2010)"},"properties":{"noteIndex":0},"schema":"https://github.com/citation-style-language/schema/raw/master/csl-citation.json"}</w:instrText>
      </w:r>
      <w:r w:rsidRPr="00E3494E">
        <w:rPr>
          <w:rFonts w:asciiTheme="minorHAnsi" w:hAnsiTheme="minorHAnsi" w:cstheme="minorHAnsi"/>
          <w:sz w:val="24"/>
          <w:szCs w:val="24"/>
        </w:rPr>
        <w:fldChar w:fldCharType="separate"/>
      </w:r>
      <w:r w:rsidRPr="00E3494E">
        <w:rPr>
          <w:rFonts w:asciiTheme="minorHAnsi" w:hAnsiTheme="minorHAnsi" w:cstheme="minorHAnsi"/>
          <w:noProof/>
          <w:sz w:val="24"/>
          <w:szCs w:val="24"/>
        </w:rPr>
        <w:t>Sumarmo (2010)</w:t>
      </w:r>
      <w:r w:rsidRPr="00E3494E">
        <w:rPr>
          <w:rFonts w:asciiTheme="minorHAnsi" w:hAnsiTheme="minorHAnsi" w:cstheme="minorHAnsi"/>
          <w:sz w:val="24"/>
          <w:szCs w:val="24"/>
        </w:rPr>
        <w:fldChar w:fldCharType="end"/>
      </w:r>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menyatakan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disposisi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merupakan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kesadaran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keinginan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serta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dedikasi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kuat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siswa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berbuat</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berpikir</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positif</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secara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Definisi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menjelaskan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disposisi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adalah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sikap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positif</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diperlihatkan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melalui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dedikasi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keinginan</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kesadaran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berpikir</w:t>
      </w:r>
      <w:proofErr w:type="spellEnd"/>
      <w:r w:rsidRPr="00E3494E">
        <w:rPr>
          <w:rFonts w:asciiTheme="minorHAnsi" w:hAnsiTheme="minorHAnsi" w:cstheme="minorHAnsi"/>
          <w:sz w:val="24"/>
          <w:szCs w:val="24"/>
        </w:rPr>
        <w:t xml:space="preserve"> pada </w:t>
      </w:r>
      <w:proofErr w:type="spellStart"/>
      <w:r w:rsidRPr="00E3494E">
        <w:rPr>
          <w:rFonts w:asciiTheme="minorHAnsi" w:hAnsiTheme="minorHAnsi" w:cstheme="minorHAnsi"/>
          <w:sz w:val="24"/>
          <w:szCs w:val="24"/>
        </w:rPr>
        <w:t>setiap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aktivitas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Dengan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demikian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poin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penting</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ada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definisi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adalah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berbuat</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berpikir</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Ditambah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lagi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konteks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berbuat</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berpikir</w:t>
      </w:r>
      <w:proofErr w:type="spellEnd"/>
      <w:r w:rsidRPr="00E3494E">
        <w:rPr>
          <w:rFonts w:asciiTheme="minorHAnsi" w:hAnsiTheme="minorHAnsi" w:cstheme="minorHAnsi"/>
          <w:sz w:val="24"/>
          <w:szCs w:val="24"/>
        </w:rPr>
        <w:t xml:space="preserve"> pada </w:t>
      </w:r>
      <w:proofErr w:type="spellStart"/>
      <w:r w:rsidRPr="00E3494E">
        <w:rPr>
          <w:rFonts w:asciiTheme="minorHAnsi" w:hAnsiTheme="minorHAnsi" w:cstheme="minorHAnsi"/>
          <w:sz w:val="24"/>
          <w:szCs w:val="24"/>
        </w:rPr>
        <w:t>bagian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adalah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melakukan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aktivitas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baik</w:t>
      </w:r>
      <w:proofErr w:type="spellEnd"/>
      <w:r w:rsidRPr="00E3494E">
        <w:rPr>
          <w:rFonts w:asciiTheme="minorHAnsi" w:hAnsiTheme="minorHAnsi" w:cstheme="minorHAnsi"/>
          <w:sz w:val="24"/>
          <w:szCs w:val="24"/>
        </w:rPr>
        <w:t xml:space="preserve"> formal, informal, </w:t>
      </w:r>
      <w:proofErr w:type="spellStart"/>
      <w:r w:rsidRPr="00E3494E">
        <w:rPr>
          <w:rFonts w:asciiTheme="minorHAnsi" w:hAnsiTheme="minorHAnsi" w:cstheme="minorHAnsi"/>
          <w:sz w:val="24"/>
          <w:szCs w:val="24"/>
        </w:rPr>
        <w:t>maupun</w:t>
      </w:r>
      <w:proofErr w:type="spellEnd"/>
      <w:r w:rsidRPr="00E3494E">
        <w:rPr>
          <w:rFonts w:asciiTheme="minorHAnsi" w:hAnsiTheme="minorHAnsi" w:cstheme="minorHAnsi"/>
          <w:sz w:val="24"/>
          <w:szCs w:val="24"/>
        </w:rPr>
        <w:t xml:space="preserve"> nonformal.</w:t>
      </w:r>
    </w:p>
    <w:p w14:paraId="63594FE7" w14:textId="77777777" w:rsidR="00E3494E" w:rsidRPr="00E3494E" w:rsidRDefault="00E3494E" w:rsidP="00E3494E">
      <w:pPr>
        <w:spacing w:after="0" w:line="276" w:lineRule="auto"/>
        <w:ind w:firstLine="720"/>
        <w:jc w:val="both"/>
        <w:rPr>
          <w:rFonts w:asciiTheme="minorHAnsi" w:hAnsiTheme="minorHAnsi" w:cstheme="minorHAnsi"/>
          <w:bCs/>
          <w:sz w:val="24"/>
          <w:szCs w:val="24"/>
        </w:rPr>
      </w:pPr>
      <w:proofErr w:type="spellStart"/>
      <w:r w:rsidRPr="00E3494E">
        <w:rPr>
          <w:rFonts w:asciiTheme="minorHAnsi" w:hAnsiTheme="minorHAnsi" w:cstheme="minorHAnsi"/>
          <w:bCs/>
          <w:sz w:val="24"/>
          <w:szCs w:val="24"/>
        </w:rPr>
        <w:t>Menurut</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{"citationItems":[{"id":"ITEM-1","itemData":{"DOI":"10.5951/at.29.5.0059","ISSN":"0004-136X","abstract":"Describes electronic resources designed to illuminate the National Council of Teachers of Mathematics' (NCTM) \"Principles and Standards for School Mathematics\". Provides a vehicle for further discussion of the vision put forth in the Standards. (Author/MM)","author":[{"dropping-particle":"","family":"NCTM","given":"","non-dropping-particle":"","parse-names":false,"suffix":""}],"id":"ITEM-1","issued":{"date-parts":[["2000"]]},"title":"Principle and Standards for School Mathematics","type":"book"},"uris":["http://www.mendeley.com/documents/?uuid=20f35978-0d85-4a24-b5ac-db903b9bd17f"]}],"mendeley":{"formattedCitation":"(NCTM, 2000)","manualFormatting":"NCTM (2000)","plainTextFormattedCitation":"(NCTM, 2000)","previouslyFormattedCitation":"(NCTM, 2000)"},"properties":{"noteIndex":0},"schema":"https://github.com/citation-style-language/schema/raw/master/csl-citation.json"}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NCTM (2000)</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disposisi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melingkupi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beberapa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yakni</w:t>
      </w:r>
      <w:proofErr w:type="spellEnd"/>
      <w:r w:rsidRPr="00E3494E">
        <w:rPr>
          <w:rFonts w:asciiTheme="minorHAnsi" w:hAnsiTheme="minorHAnsi" w:cstheme="minorHAnsi"/>
          <w:bCs/>
          <w:sz w:val="24"/>
          <w:szCs w:val="24"/>
        </w:rPr>
        <w:t xml:space="preserve">: (1) </w:t>
      </w:r>
      <w:proofErr w:type="spellStart"/>
      <w:r w:rsidRPr="00E3494E">
        <w:rPr>
          <w:rFonts w:asciiTheme="minorHAnsi" w:hAnsiTheme="minorHAnsi" w:cstheme="minorHAnsi"/>
          <w:bCs/>
          <w:sz w:val="24"/>
          <w:szCs w:val="24"/>
        </w:rPr>
        <w:t>kepercayaan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penyelesaian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komunikasi</w:t>
      </w:r>
      <w:proofErr w:type="spellEnd"/>
      <w:r w:rsidRPr="00E3494E">
        <w:rPr>
          <w:rFonts w:asciiTheme="minorHAnsi" w:hAnsiTheme="minorHAnsi" w:cstheme="minorHAnsi"/>
          <w:bCs/>
          <w:sz w:val="24"/>
          <w:szCs w:val="24"/>
        </w:rPr>
        <w:t xml:space="preserve"> ide, </w:t>
      </w:r>
      <w:proofErr w:type="spellStart"/>
      <w:r w:rsidRPr="00E3494E">
        <w:rPr>
          <w:rFonts w:asciiTheme="minorHAnsi" w:hAnsiTheme="minorHAnsi" w:cstheme="minorHAnsi"/>
          <w:bCs/>
          <w:sz w:val="24"/>
          <w:szCs w:val="24"/>
        </w:rPr>
        <w:t>pemberian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alasan</w:t>
      </w:r>
      <w:proofErr w:type="spellEnd"/>
      <w:r w:rsidRPr="00E3494E">
        <w:rPr>
          <w:rFonts w:asciiTheme="minorHAnsi" w:hAnsiTheme="minorHAnsi" w:cstheme="minorHAnsi"/>
          <w:bCs/>
          <w:sz w:val="24"/>
          <w:szCs w:val="24"/>
        </w:rPr>
        <w:t xml:space="preserve">; (2) </w:t>
      </w:r>
      <w:proofErr w:type="spellStart"/>
      <w:r w:rsidRPr="00E3494E">
        <w:rPr>
          <w:rFonts w:asciiTheme="minorHAnsi" w:hAnsiTheme="minorHAnsi" w:cstheme="minorHAnsi"/>
          <w:bCs/>
          <w:sz w:val="24"/>
          <w:szCs w:val="24"/>
        </w:rPr>
        <w:t>fleksibilitas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menginvestigasi</w:t>
      </w:r>
      <w:proofErr w:type="spellEnd"/>
      <w:r w:rsidRPr="00E3494E">
        <w:rPr>
          <w:rFonts w:asciiTheme="minorHAnsi" w:hAnsiTheme="minorHAnsi" w:cstheme="minorHAnsi"/>
          <w:bCs/>
          <w:sz w:val="24"/>
          <w:szCs w:val="24"/>
        </w:rPr>
        <w:t xml:space="preserve"> ide-ide </w:t>
      </w:r>
      <w:proofErr w:type="spellStart"/>
      <w:r w:rsidRPr="00E3494E">
        <w:rPr>
          <w:rFonts w:asciiTheme="minorHAnsi" w:hAnsiTheme="minorHAnsi" w:cstheme="minorHAnsi"/>
          <w:bCs/>
          <w:sz w:val="24"/>
          <w:szCs w:val="24"/>
        </w:rPr>
        <w:t>matematis</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inisiatif</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mencoba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cara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(3) </w:t>
      </w:r>
      <w:proofErr w:type="spellStart"/>
      <w:r w:rsidRPr="00E3494E">
        <w:rPr>
          <w:rFonts w:asciiTheme="minorHAnsi" w:hAnsiTheme="minorHAnsi" w:cstheme="minorHAnsi"/>
          <w:bCs/>
          <w:sz w:val="24"/>
          <w:szCs w:val="24"/>
        </w:rPr>
        <w:t>ambisi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tugas-tugas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(4) </w:t>
      </w:r>
      <w:proofErr w:type="spellStart"/>
      <w:r w:rsidRPr="00E3494E">
        <w:rPr>
          <w:rFonts w:asciiTheme="minorHAnsi" w:hAnsiTheme="minorHAnsi" w:cstheme="minorHAnsi"/>
          <w:bCs/>
          <w:sz w:val="24"/>
          <w:szCs w:val="24"/>
        </w:rPr>
        <w:t>keingintahuan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ketertarikan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bermatematika</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curiosity</w:t>
      </w:r>
      <w:r w:rsidRPr="00E3494E">
        <w:rPr>
          <w:rFonts w:asciiTheme="minorHAnsi" w:hAnsiTheme="minorHAnsi" w:cstheme="minorHAnsi"/>
          <w:bCs/>
          <w:sz w:val="24"/>
          <w:szCs w:val="24"/>
        </w:rPr>
        <w:t xml:space="preserve">); (5) </w:t>
      </w:r>
      <w:proofErr w:type="spellStart"/>
      <w:r w:rsidRPr="00E3494E">
        <w:rPr>
          <w:rFonts w:asciiTheme="minorHAnsi" w:hAnsiTheme="minorHAnsi" w:cstheme="minorHAnsi"/>
          <w:bCs/>
          <w:sz w:val="24"/>
          <w:szCs w:val="24"/>
        </w:rPr>
        <w:t>merefleksikan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mengontrol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kinerja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serta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pemikiran</w:t>
      </w:r>
      <w:proofErr w:type="spellEnd"/>
      <w:r w:rsidRPr="00E3494E">
        <w:rPr>
          <w:rFonts w:asciiTheme="minorHAnsi" w:hAnsiTheme="minorHAnsi" w:cstheme="minorHAnsi"/>
          <w:bCs/>
          <w:sz w:val="24"/>
          <w:szCs w:val="24"/>
        </w:rPr>
        <w:t xml:space="preserve">; (6) </w:t>
      </w:r>
      <w:proofErr w:type="spellStart"/>
      <w:r w:rsidRPr="00E3494E">
        <w:rPr>
          <w:rFonts w:asciiTheme="minorHAnsi" w:hAnsiTheme="minorHAnsi" w:cstheme="minorHAnsi"/>
          <w:bCs/>
          <w:sz w:val="24"/>
          <w:szCs w:val="24"/>
        </w:rPr>
        <w:t>apresiasi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keterkaitannya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ilmu</w:t>
      </w:r>
      <w:proofErr w:type="spellEnd"/>
      <w:r w:rsidRPr="00E3494E">
        <w:rPr>
          <w:rFonts w:asciiTheme="minorHAnsi" w:hAnsiTheme="minorHAnsi" w:cstheme="minorHAnsi"/>
          <w:bCs/>
          <w:sz w:val="24"/>
          <w:szCs w:val="24"/>
        </w:rPr>
        <w:t xml:space="preserve"> lain pada </w:t>
      </w:r>
      <w:proofErr w:type="spellStart"/>
      <w:r w:rsidRPr="00E3494E">
        <w:rPr>
          <w:rFonts w:asciiTheme="minorHAnsi" w:hAnsiTheme="minorHAnsi" w:cstheme="minorHAnsi"/>
          <w:bCs/>
          <w:sz w:val="24"/>
          <w:szCs w:val="24"/>
        </w:rPr>
        <w:t>kehidupan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sehari-hari</w:t>
      </w:r>
      <w:proofErr w:type="spellEnd"/>
      <w:r w:rsidRPr="00E3494E">
        <w:rPr>
          <w:rFonts w:asciiTheme="minorHAnsi" w:hAnsiTheme="minorHAnsi" w:cstheme="minorHAnsi"/>
          <w:bCs/>
          <w:sz w:val="24"/>
          <w:szCs w:val="24"/>
        </w:rPr>
        <w:t xml:space="preserve">; dan (7) </w:t>
      </w:r>
      <w:proofErr w:type="spellStart"/>
      <w:r w:rsidRPr="00E3494E">
        <w:rPr>
          <w:rFonts w:asciiTheme="minorHAnsi" w:hAnsiTheme="minorHAnsi" w:cstheme="minorHAnsi"/>
          <w:bCs/>
          <w:sz w:val="24"/>
          <w:szCs w:val="24"/>
        </w:rPr>
        <w:t>menghargai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bahasa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alat</w:t>
      </w:r>
      <w:proofErr w:type="spellEnd"/>
      <w:r w:rsidRPr="00E3494E">
        <w:rPr>
          <w:rFonts w:asciiTheme="minorHAnsi" w:hAnsiTheme="minorHAnsi" w:cstheme="minorHAnsi"/>
          <w:bCs/>
          <w:sz w:val="24"/>
          <w:szCs w:val="24"/>
        </w:rPr>
        <w:t>.</w:t>
      </w:r>
    </w:p>
    <w:p w14:paraId="745B4248" w14:textId="77777777" w:rsidR="00E3494E" w:rsidRPr="00E3494E" w:rsidRDefault="00E3494E" w:rsidP="00E3494E">
      <w:pPr>
        <w:spacing w:after="0" w:line="276" w:lineRule="auto"/>
        <w:ind w:firstLine="720"/>
        <w:jc w:val="both"/>
        <w:rPr>
          <w:rFonts w:asciiTheme="minorHAnsi" w:hAnsiTheme="minorHAnsi" w:cstheme="minorHAnsi"/>
          <w:bCs/>
          <w:sz w:val="24"/>
          <w:szCs w:val="24"/>
        </w:rPr>
      </w:pPr>
      <w:proofErr w:type="spellStart"/>
      <w:r w:rsidRPr="00E3494E">
        <w:rPr>
          <w:rFonts w:asciiTheme="minorHAnsi" w:hAnsiTheme="minorHAnsi" w:cstheme="minorHAnsi"/>
          <w:bCs/>
          <w:sz w:val="24"/>
          <w:szCs w:val="24"/>
        </w:rPr>
        <w:t>Sedangkan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menurut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Hendriana</w:t>
      </w:r>
      <w:proofErr w:type="spellEnd"/>
      <w:r w:rsidRPr="00E3494E">
        <w:rPr>
          <w:rFonts w:asciiTheme="minorHAnsi" w:hAnsiTheme="minorHAnsi" w:cstheme="minorHAnsi"/>
          <w:bCs/>
          <w:sz w:val="24"/>
          <w:szCs w:val="24"/>
        </w:rPr>
        <w:t xml:space="preserve"> (2017) </w:t>
      </w:r>
      <w:proofErr w:type="spellStart"/>
      <w:r w:rsidRPr="00E3494E">
        <w:rPr>
          <w:rFonts w:asciiTheme="minorHAnsi" w:hAnsiTheme="minorHAnsi" w:cstheme="minorHAnsi"/>
          <w:bCs/>
          <w:sz w:val="24"/>
          <w:szCs w:val="24"/>
        </w:rPr>
        <w:t>yaitu</w:t>
      </w:r>
      <w:proofErr w:type="spellEnd"/>
      <w:r w:rsidRPr="00E3494E">
        <w:rPr>
          <w:rFonts w:asciiTheme="minorHAnsi" w:hAnsiTheme="minorHAnsi" w:cstheme="minorHAnsi"/>
          <w:bCs/>
          <w:sz w:val="24"/>
          <w:szCs w:val="24"/>
        </w:rPr>
        <w:t xml:space="preserve">: (1) </w:t>
      </w:r>
      <w:proofErr w:type="spellStart"/>
      <w:r w:rsidRPr="00E3494E">
        <w:rPr>
          <w:rFonts w:asciiTheme="minorHAnsi" w:hAnsiTheme="minorHAnsi" w:cstheme="minorHAnsi"/>
          <w:bCs/>
          <w:sz w:val="24"/>
          <w:szCs w:val="24"/>
        </w:rPr>
        <w:t>kepercayaan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diri</w:t>
      </w:r>
      <w:proofErr w:type="spellEnd"/>
      <w:r w:rsidRPr="00E3494E">
        <w:rPr>
          <w:rFonts w:asciiTheme="minorHAnsi" w:hAnsiTheme="minorHAnsi" w:cstheme="minorHAnsi"/>
          <w:bCs/>
          <w:sz w:val="24"/>
          <w:szCs w:val="24"/>
        </w:rPr>
        <w:t xml:space="preserve">; (2) </w:t>
      </w:r>
      <w:proofErr w:type="spellStart"/>
      <w:r w:rsidRPr="00E3494E">
        <w:rPr>
          <w:rFonts w:asciiTheme="minorHAnsi" w:hAnsiTheme="minorHAnsi" w:cstheme="minorHAnsi"/>
          <w:bCs/>
          <w:sz w:val="24"/>
          <w:szCs w:val="24"/>
        </w:rPr>
        <w:t>fleksibilitas</w:t>
      </w:r>
      <w:proofErr w:type="spellEnd"/>
      <w:r w:rsidRPr="00E3494E">
        <w:rPr>
          <w:rFonts w:asciiTheme="minorHAnsi" w:hAnsiTheme="minorHAnsi" w:cstheme="minorHAnsi"/>
          <w:bCs/>
          <w:sz w:val="24"/>
          <w:szCs w:val="24"/>
        </w:rPr>
        <w:t xml:space="preserve">; (3) </w:t>
      </w:r>
      <w:proofErr w:type="spellStart"/>
      <w:r w:rsidRPr="00E3494E">
        <w:rPr>
          <w:rFonts w:asciiTheme="minorHAnsi" w:hAnsiTheme="minorHAnsi" w:cstheme="minorHAnsi"/>
          <w:bCs/>
          <w:sz w:val="24"/>
          <w:szCs w:val="24"/>
        </w:rPr>
        <w:t>giat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pengerjaan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tugas</w:t>
      </w:r>
      <w:proofErr w:type="spellEnd"/>
      <w:r w:rsidRPr="00E3494E">
        <w:rPr>
          <w:rFonts w:asciiTheme="minorHAnsi" w:hAnsiTheme="minorHAnsi" w:cstheme="minorHAnsi"/>
          <w:bCs/>
          <w:sz w:val="24"/>
          <w:szCs w:val="24"/>
        </w:rPr>
        <w:t xml:space="preserve">; (4) </w:t>
      </w:r>
      <w:proofErr w:type="spellStart"/>
      <w:r w:rsidRPr="00E3494E">
        <w:rPr>
          <w:rFonts w:asciiTheme="minorHAnsi" w:hAnsiTheme="minorHAnsi" w:cstheme="minorHAnsi"/>
          <w:bCs/>
          <w:sz w:val="24"/>
          <w:szCs w:val="24"/>
        </w:rPr>
        <w:t>keingintahuan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minat</w:t>
      </w:r>
      <w:proofErr w:type="spellEnd"/>
      <w:r w:rsidRPr="00E3494E">
        <w:rPr>
          <w:rFonts w:asciiTheme="minorHAnsi" w:hAnsiTheme="minorHAnsi" w:cstheme="minorHAnsi"/>
          <w:bCs/>
          <w:sz w:val="24"/>
          <w:szCs w:val="24"/>
        </w:rPr>
        <w:t xml:space="preserve">; dan (5) </w:t>
      </w:r>
      <w:proofErr w:type="spellStart"/>
      <w:r w:rsidRPr="00E3494E">
        <w:rPr>
          <w:rFonts w:asciiTheme="minorHAnsi" w:hAnsiTheme="minorHAnsi" w:cstheme="minorHAnsi"/>
          <w:bCs/>
          <w:sz w:val="24"/>
          <w:szCs w:val="24"/>
        </w:rPr>
        <w:t>refleksi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penalaran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Lebih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lanjut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lagi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menurut</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{"citationItems":[{"id":"ITEM-1","itemData":{"DOI":"10.23887/jere.v7i2.58437","ISSN":"2597-422X","abstract":"The problem that arises from online learning is decreased learning outcomes or low ability in mathematics. This problem can be overcome by looking for various variables in online learning. Researchers suspect that this mathematical disposition influences basic mathematical abilities. Thus, the purpose of this study was to analyze the effect of mathematical disposition on basic mathematical abilities in online learning. This type of research is quantitative research with a comparative causal approach. The sample of this research is 65 prospective mathematics teacher students at the Islamic University of Malang. The research data is in the form of the results of filling out the mathematical disposition questionnaire and the results of working on basic math skills questions. The research instrument consisted of a questionnaire and questions. The questionnaire and questions used have met valid and reliable criteria. The data analysis technique used in this study is a simple correlation and regression analysis with the help of SPSS. The results showed that mathematical disposition (self-confidence, creativity, persistence, curiosity, positive values, and respect) had a positive effect on basic mathematical abilities by 14.5%. From the research results, it can be concluded that the metaphysical disposition variable is positively correlated with the mathematical basic ability variable. The results of the study also show that mathematical disposition has a positive effect on basic mathematical abilities during online learning. The important mathematical disposition components to pay attention to during online learning are creativity, persistence, curiosity, positive value, and respect for mathematics. These components are the benchmarks for the influence of mathematical disposition on basic mathematical abilities.","author":[{"dropping-particle":"","family":"Setiawan","given":"Yayan Eryk","non-dropping-particle":"","parse-names":false,"suffix":""},{"dropping-particle":"","family":"Surahmat","given":"","non-dropping-particle":"","parse-names":false,"suffix":""}],"container-title":"Journal of Education Research and Evaluation","id":"ITEM-1","issue":"2","issued":{"date-parts":[["2023"]]},"page":"259-266","title":"The Effect of Mathematical Disposition on Basic Mathematical Abilities in the Online Learning","type":"article-journal","volume":"7"},"uris":["http://www.mendeley.com/documents/?uuid=a7a0e9e6-389d-4373-a134-a7d3cbbb430c"]}],"mendeley":{"formattedCitation":"(Setiawan &amp; Surahmat, 2023)","manualFormatting":"Setiawan &amp; Surahmat (2023)","plainTextFormattedCitation":"(Setiawan &amp; Surahmat, 2023)","previouslyFormattedCitation":"(Setiawan &amp; Surahmat, 2023)"},"properties":{"noteIndex":0},"schema":"https://github.com/citation-style-language/schema/raw/master/csl-citation.json"}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Setiawan &amp; Surahmat (2023)</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disposisi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berikut</w:t>
      </w:r>
      <w:proofErr w:type="spellEnd"/>
      <w:r w:rsidRPr="00E3494E">
        <w:rPr>
          <w:rFonts w:asciiTheme="minorHAnsi" w:hAnsiTheme="minorHAnsi" w:cstheme="minorHAnsi"/>
          <w:bCs/>
          <w:sz w:val="24"/>
          <w:szCs w:val="24"/>
        </w:rPr>
        <w:t xml:space="preserve">: (1) rasa </w:t>
      </w:r>
      <w:proofErr w:type="spellStart"/>
      <w:r w:rsidRPr="00E3494E">
        <w:rPr>
          <w:rFonts w:asciiTheme="minorHAnsi" w:hAnsiTheme="minorHAnsi" w:cstheme="minorHAnsi"/>
          <w:bCs/>
          <w:sz w:val="24"/>
          <w:szCs w:val="24"/>
        </w:rPr>
        <w:t>percaya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diri</w:t>
      </w:r>
      <w:proofErr w:type="spellEnd"/>
      <w:r w:rsidRPr="00E3494E">
        <w:rPr>
          <w:rFonts w:asciiTheme="minorHAnsi" w:hAnsiTheme="minorHAnsi" w:cstheme="minorHAnsi"/>
          <w:bCs/>
          <w:sz w:val="24"/>
          <w:szCs w:val="24"/>
        </w:rPr>
        <w:t xml:space="preserve">; (2) </w:t>
      </w:r>
      <w:proofErr w:type="spellStart"/>
      <w:r w:rsidRPr="00E3494E">
        <w:rPr>
          <w:rFonts w:asciiTheme="minorHAnsi" w:hAnsiTheme="minorHAnsi" w:cstheme="minorHAnsi"/>
          <w:bCs/>
          <w:sz w:val="24"/>
          <w:szCs w:val="24"/>
        </w:rPr>
        <w:t>kreativitas</w:t>
      </w:r>
      <w:proofErr w:type="spellEnd"/>
      <w:r w:rsidRPr="00E3494E">
        <w:rPr>
          <w:rFonts w:asciiTheme="minorHAnsi" w:hAnsiTheme="minorHAnsi" w:cstheme="minorHAnsi"/>
          <w:bCs/>
          <w:sz w:val="24"/>
          <w:szCs w:val="24"/>
        </w:rPr>
        <w:t xml:space="preserve">; (3) </w:t>
      </w:r>
      <w:proofErr w:type="spellStart"/>
      <w:r w:rsidRPr="00E3494E">
        <w:rPr>
          <w:rFonts w:asciiTheme="minorHAnsi" w:hAnsiTheme="minorHAnsi" w:cstheme="minorHAnsi"/>
          <w:bCs/>
          <w:sz w:val="24"/>
          <w:szCs w:val="24"/>
        </w:rPr>
        <w:t>ketekunan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(4) </w:t>
      </w:r>
      <w:proofErr w:type="spellStart"/>
      <w:r w:rsidRPr="00E3494E">
        <w:rPr>
          <w:rFonts w:asciiTheme="minorHAnsi" w:hAnsiTheme="minorHAnsi" w:cstheme="minorHAnsi"/>
          <w:bCs/>
          <w:sz w:val="24"/>
          <w:szCs w:val="24"/>
        </w:rPr>
        <w:t>ketertarikan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keingintahuan</w:t>
      </w:r>
      <w:proofErr w:type="spellEnd"/>
      <w:r w:rsidRPr="00E3494E">
        <w:rPr>
          <w:rFonts w:asciiTheme="minorHAnsi" w:hAnsiTheme="minorHAnsi" w:cstheme="minorHAnsi"/>
          <w:bCs/>
          <w:sz w:val="24"/>
          <w:szCs w:val="24"/>
        </w:rPr>
        <w:t xml:space="preserve">; (5) </w:t>
      </w:r>
      <w:proofErr w:type="spellStart"/>
      <w:r w:rsidRPr="00E3494E">
        <w:rPr>
          <w:rFonts w:asciiTheme="minorHAnsi" w:hAnsiTheme="minorHAnsi" w:cstheme="minorHAnsi"/>
          <w:bCs/>
          <w:sz w:val="24"/>
          <w:szCs w:val="24"/>
        </w:rPr>
        <w:t>pemikiran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berefleksi</w:t>
      </w:r>
      <w:proofErr w:type="spellEnd"/>
      <w:r w:rsidRPr="00E3494E">
        <w:rPr>
          <w:rFonts w:asciiTheme="minorHAnsi" w:hAnsiTheme="minorHAnsi" w:cstheme="minorHAnsi"/>
          <w:bCs/>
          <w:sz w:val="24"/>
          <w:szCs w:val="24"/>
        </w:rPr>
        <w:t xml:space="preserve">; (6) </w:t>
      </w:r>
      <w:proofErr w:type="spellStart"/>
      <w:r w:rsidRPr="00E3494E">
        <w:rPr>
          <w:rFonts w:asciiTheme="minorHAnsi" w:hAnsiTheme="minorHAnsi" w:cstheme="minorHAnsi"/>
          <w:bCs/>
          <w:sz w:val="24"/>
          <w:szCs w:val="24"/>
        </w:rPr>
        <w:t>pandangan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digunakan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kehidupan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sehari-hari</w:t>
      </w:r>
      <w:proofErr w:type="spellEnd"/>
      <w:r w:rsidRPr="00E3494E">
        <w:rPr>
          <w:rFonts w:asciiTheme="minorHAnsi" w:hAnsiTheme="minorHAnsi" w:cstheme="minorHAnsi"/>
          <w:bCs/>
          <w:sz w:val="24"/>
          <w:szCs w:val="24"/>
        </w:rPr>
        <w:t xml:space="preserve">; dan (7) </w:t>
      </w:r>
      <w:proofErr w:type="spellStart"/>
      <w:r w:rsidRPr="00E3494E">
        <w:rPr>
          <w:rFonts w:asciiTheme="minorHAnsi" w:hAnsiTheme="minorHAnsi" w:cstheme="minorHAnsi"/>
          <w:bCs/>
          <w:sz w:val="24"/>
          <w:szCs w:val="24"/>
        </w:rPr>
        <w:t>sikap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menghargai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budaya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bahasa</w:t>
      </w:r>
      <w:proofErr w:type="spellEnd"/>
      <w:r w:rsidRPr="00E3494E">
        <w:rPr>
          <w:rFonts w:asciiTheme="minorHAnsi" w:hAnsiTheme="minorHAnsi" w:cstheme="minorHAnsi"/>
          <w:bCs/>
          <w:sz w:val="24"/>
          <w:szCs w:val="24"/>
        </w:rPr>
        <w:t xml:space="preserve">. </w:t>
      </w:r>
    </w:p>
    <w:p w14:paraId="4175E830" w14:textId="57814EE4" w:rsidR="00E3494E" w:rsidRDefault="00E3494E" w:rsidP="00E3494E">
      <w:pPr>
        <w:spacing w:after="0" w:line="276" w:lineRule="auto"/>
        <w:ind w:firstLine="720"/>
        <w:jc w:val="both"/>
        <w:rPr>
          <w:rFonts w:asciiTheme="minorHAnsi" w:hAnsiTheme="minorHAnsi" w:cstheme="minorHAnsi"/>
          <w:sz w:val="24"/>
          <w:szCs w:val="24"/>
        </w:rPr>
      </w:pPr>
      <w:proofErr w:type="spellStart"/>
      <w:r w:rsidRPr="00E3494E">
        <w:rPr>
          <w:rFonts w:asciiTheme="minorHAnsi" w:hAnsiTheme="minorHAnsi" w:cstheme="minorHAnsi"/>
          <w:sz w:val="24"/>
          <w:szCs w:val="24"/>
        </w:rPr>
        <w:t>Berdasarkan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pendapat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beberapa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ahli</w:t>
      </w:r>
      <w:proofErr w:type="spellEnd"/>
      <w:r w:rsidRPr="00E3494E">
        <w:rPr>
          <w:rFonts w:asciiTheme="minorHAnsi" w:hAnsiTheme="minorHAnsi" w:cstheme="minorHAnsi"/>
          <w:sz w:val="24"/>
          <w:szCs w:val="24"/>
        </w:rPr>
        <w:t xml:space="preserve"> di </w:t>
      </w:r>
      <w:proofErr w:type="spellStart"/>
      <w:r w:rsidRPr="00E3494E">
        <w:rPr>
          <w:rFonts w:asciiTheme="minorHAnsi" w:hAnsiTheme="minorHAnsi" w:cstheme="minorHAnsi"/>
          <w:sz w:val="24"/>
          <w:szCs w:val="24"/>
        </w:rPr>
        <w:t>atas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secara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keseluruhan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diartikan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disposisi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adalah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sikap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positif</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ada</w:t>
      </w:r>
      <w:proofErr w:type="spellEnd"/>
      <w:r w:rsidRPr="00E3494E">
        <w:rPr>
          <w:rFonts w:asciiTheme="minorHAnsi" w:hAnsiTheme="minorHAnsi" w:cstheme="minorHAnsi"/>
          <w:sz w:val="24"/>
          <w:szCs w:val="24"/>
        </w:rPr>
        <w:t xml:space="preserve"> pada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individu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berupa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kecenderungan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tertarik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ingin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tahu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apresiasi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percaya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serta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tekun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melakukan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aktivitas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mendukung</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pencapaian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pembelajaran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Perlu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diingat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sikap-sikap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positif</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dilihat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melalui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ketertarikan</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keingintahuan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individu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terhadap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karena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sudah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memandang</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sebagai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ilmu</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masuk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akal</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berguna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logis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bagi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dirinya</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kehidupannya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Dengan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demikian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lastRenderedPageBreak/>
        <w:t>individu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tersebut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memiliki</w:t>
      </w:r>
      <w:proofErr w:type="spellEnd"/>
      <w:r w:rsidRPr="00E3494E">
        <w:rPr>
          <w:rFonts w:asciiTheme="minorHAnsi" w:hAnsiTheme="minorHAnsi" w:cstheme="minorHAnsi"/>
          <w:sz w:val="24"/>
          <w:szCs w:val="24"/>
        </w:rPr>
        <w:t xml:space="preserve"> rasa </w:t>
      </w:r>
      <w:proofErr w:type="spellStart"/>
      <w:r w:rsidRPr="00E3494E">
        <w:rPr>
          <w:rFonts w:asciiTheme="minorHAnsi" w:hAnsiTheme="minorHAnsi" w:cstheme="minorHAnsi"/>
          <w:sz w:val="24"/>
          <w:szCs w:val="24"/>
        </w:rPr>
        <w:t>ingin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tahu</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tinggi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sehingga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senantiasa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mengapresiasi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baik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pendidikan</w:t>
      </w:r>
      <w:proofErr w:type="spellEnd"/>
      <w:r w:rsidRPr="00E3494E">
        <w:rPr>
          <w:rFonts w:asciiTheme="minorHAnsi" w:hAnsiTheme="minorHAnsi" w:cstheme="minorHAnsi"/>
          <w:sz w:val="24"/>
          <w:szCs w:val="24"/>
        </w:rPr>
        <w:t xml:space="preserve"> formal </w:t>
      </w:r>
      <w:proofErr w:type="spellStart"/>
      <w:r w:rsidRPr="00E3494E">
        <w:rPr>
          <w:rFonts w:asciiTheme="minorHAnsi" w:hAnsiTheme="minorHAnsi" w:cstheme="minorHAnsi"/>
          <w:sz w:val="24"/>
          <w:szCs w:val="24"/>
        </w:rPr>
        <w:t>ataupun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lainnya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disampaikan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indikator</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penelitian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disposisi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matematis</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adalah</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sebagai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berikut</w:t>
      </w:r>
      <w:proofErr w:type="spellEnd"/>
      <w:r w:rsidRPr="00E3494E">
        <w:rPr>
          <w:rFonts w:asciiTheme="minorHAnsi" w:hAnsiTheme="minorHAnsi" w:cstheme="minorHAnsi"/>
          <w:sz w:val="24"/>
          <w:szCs w:val="24"/>
        </w:rPr>
        <w:t xml:space="preserve">: (1) rasa </w:t>
      </w:r>
      <w:proofErr w:type="spellStart"/>
      <w:r w:rsidRPr="00E3494E">
        <w:rPr>
          <w:rFonts w:asciiTheme="minorHAnsi" w:hAnsiTheme="minorHAnsi" w:cstheme="minorHAnsi"/>
          <w:sz w:val="24"/>
          <w:szCs w:val="24"/>
        </w:rPr>
        <w:t>percaya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diri</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(self-confident)</w:t>
      </w:r>
      <w:r w:rsidRPr="00E3494E">
        <w:rPr>
          <w:rFonts w:asciiTheme="minorHAnsi" w:hAnsiTheme="minorHAnsi" w:cstheme="minorHAnsi"/>
          <w:sz w:val="24"/>
          <w:szCs w:val="24"/>
        </w:rPr>
        <w:t xml:space="preserve">; (2) </w:t>
      </w:r>
      <w:proofErr w:type="spellStart"/>
      <w:r w:rsidRPr="00E3494E">
        <w:rPr>
          <w:rFonts w:asciiTheme="minorHAnsi" w:hAnsiTheme="minorHAnsi" w:cstheme="minorHAnsi"/>
          <w:sz w:val="24"/>
          <w:szCs w:val="24"/>
        </w:rPr>
        <w:t>fleksibel</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mencari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solusi</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(flexibility)</w:t>
      </w:r>
      <w:r w:rsidRPr="00E3494E">
        <w:rPr>
          <w:rFonts w:asciiTheme="minorHAnsi" w:hAnsiTheme="minorHAnsi" w:cstheme="minorHAnsi"/>
          <w:sz w:val="24"/>
          <w:szCs w:val="24"/>
        </w:rPr>
        <w:t xml:space="preserve">; (3) </w:t>
      </w:r>
      <w:proofErr w:type="spellStart"/>
      <w:r w:rsidRPr="00E3494E">
        <w:rPr>
          <w:rFonts w:asciiTheme="minorHAnsi" w:hAnsiTheme="minorHAnsi" w:cstheme="minorHAnsi"/>
          <w:sz w:val="24"/>
          <w:szCs w:val="24"/>
        </w:rPr>
        <w:t>ketekunan</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(persistence)</w:t>
      </w:r>
      <w:r w:rsidRPr="00E3494E">
        <w:rPr>
          <w:rFonts w:asciiTheme="minorHAnsi" w:hAnsiTheme="minorHAnsi" w:cstheme="minorHAnsi"/>
          <w:sz w:val="24"/>
          <w:szCs w:val="24"/>
        </w:rPr>
        <w:t xml:space="preserve">; (4) </w:t>
      </w:r>
      <w:proofErr w:type="spellStart"/>
      <w:r w:rsidRPr="00E3494E">
        <w:rPr>
          <w:rFonts w:asciiTheme="minorHAnsi" w:hAnsiTheme="minorHAnsi" w:cstheme="minorHAnsi"/>
          <w:sz w:val="24"/>
          <w:szCs w:val="24"/>
        </w:rPr>
        <w:t>ketertarikan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bermatematika</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(curiosity)</w:t>
      </w:r>
      <w:r w:rsidRPr="00E3494E">
        <w:rPr>
          <w:rFonts w:asciiTheme="minorHAnsi" w:hAnsiTheme="minorHAnsi" w:cstheme="minorHAnsi"/>
          <w:sz w:val="24"/>
          <w:szCs w:val="24"/>
        </w:rPr>
        <w:t xml:space="preserve">; (5) </w:t>
      </w:r>
      <w:proofErr w:type="spellStart"/>
      <w:r w:rsidRPr="00E3494E">
        <w:rPr>
          <w:rFonts w:asciiTheme="minorHAnsi" w:hAnsiTheme="minorHAnsi" w:cstheme="minorHAnsi"/>
          <w:sz w:val="24"/>
          <w:szCs w:val="24"/>
        </w:rPr>
        <w:t>pemikiran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berefleksi</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(reflection thinking)</w:t>
      </w:r>
      <w:r w:rsidRPr="00E3494E">
        <w:rPr>
          <w:rFonts w:asciiTheme="minorHAnsi" w:hAnsiTheme="minorHAnsi" w:cstheme="minorHAnsi"/>
          <w:sz w:val="24"/>
          <w:szCs w:val="24"/>
        </w:rPr>
        <w:t xml:space="preserve">; (6) </w:t>
      </w:r>
      <w:proofErr w:type="spellStart"/>
      <w:r w:rsidRPr="00E3494E">
        <w:rPr>
          <w:rFonts w:asciiTheme="minorHAnsi" w:hAnsiTheme="minorHAnsi" w:cstheme="minorHAnsi"/>
          <w:sz w:val="24"/>
          <w:szCs w:val="24"/>
        </w:rPr>
        <w:t>apresiasi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terhadap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aplikasi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di </w:t>
      </w:r>
      <w:proofErr w:type="spellStart"/>
      <w:r w:rsidRPr="00E3494E">
        <w:rPr>
          <w:rFonts w:asciiTheme="minorHAnsi" w:hAnsiTheme="minorHAnsi" w:cstheme="minorHAnsi"/>
          <w:sz w:val="24"/>
          <w:szCs w:val="24"/>
        </w:rPr>
        <w:t>kehidupan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sehari-hari</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(appreciation)</w:t>
      </w:r>
      <w:r w:rsidRPr="00E3494E">
        <w:rPr>
          <w:rFonts w:asciiTheme="minorHAnsi" w:hAnsiTheme="minorHAnsi" w:cstheme="minorHAnsi"/>
          <w:sz w:val="24"/>
          <w:szCs w:val="24"/>
        </w:rPr>
        <w:t xml:space="preserve">; dan (7) </w:t>
      </w:r>
      <w:proofErr w:type="spellStart"/>
      <w:r w:rsidRPr="00E3494E">
        <w:rPr>
          <w:rFonts w:asciiTheme="minorHAnsi" w:hAnsiTheme="minorHAnsi" w:cstheme="minorHAnsi"/>
          <w:sz w:val="24"/>
          <w:szCs w:val="24"/>
        </w:rPr>
        <w:t>sikap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menghargai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sebagai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bahasa</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(respect)</w:t>
      </w:r>
      <w:r w:rsidRPr="00E3494E">
        <w:rPr>
          <w:rFonts w:asciiTheme="minorHAnsi" w:hAnsiTheme="minorHAnsi" w:cstheme="minorHAnsi"/>
          <w:sz w:val="24"/>
          <w:szCs w:val="24"/>
        </w:rPr>
        <w:t>.</w:t>
      </w:r>
    </w:p>
    <w:p w14:paraId="00D41DB9" w14:textId="77777777" w:rsidR="00E22195" w:rsidRDefault="00E22195" w:rsidP="00E22195">
      <w:pPr>
        <w:spacing w:after="0" w:line="276" w:lineRule="auto"/>
        <w:jc w:val="both"/>
        <w:rPr>
          <w:rFonts w:asciiTheme="minorHAnsi" w:hAnsiTheme="minorHAnsi" w:cstheme="minorHAnsi"/>
          <w:sz w:val="24"/>
          <w:szCs w:val="24"/>
        </w:rPr>
      </w:pPr>
    </w:p>
    <w:p w14:paraId="59C403EA" w14:textId="6DC67AEB" w:rsidR="00E22195" w:rsidRPr="00E22195" w:rsidRDefault="00E22195" w:rsidP="00E22195">
      <w:pPr>
        <w:spacing w:after="0" w:line="276" w:lineRule="auto"/>
        <w:jc w:val="both"/>
        <w:rPr>
          <w:rFonts w:asciiTheme="minorHAnsi" w:hAnsiTheme="minorHAnsi" w:cstheme="minorHAnsi"/>
          <w:b/>
          <w:bCs/>
          <w:sz w:val="24"/>
          <w:szCs w:val="24"/>
          <w:lang w:val="id-ID"/>
        </w:rPr>
      </w:pPr>
      <w:r w:rsidRPr="00E22195">
        <w:rPr>
          <w:rFonts w:asciiTheme="minorHAnsi" w:hAnsiTheme="minorHAnsi" w:cstheme="minorHAnsi"/>
          <w:b/>
          <w:bCs/>
          <w:sz w:val="24"/>
          <w:szCs w:val="24"/>
          <w:lang w:val="id-ID"/>
        </w:rPr>
        <w:t xml:space="preserve">Pendekatan Matematika </w:t>
      </w:r>
      <w:proofErr w:type="spellStart"/>
      <w:r w:rsidRPr="00E22195">
        <w:rPr>
          <w:rFonts w:asciiTheme="minorHAnsi" w:hAnsiTheme="minorHAnsi" w:cstheme="minorHAnsi"/>
          <w:b/>
          <w:bCs/>
          <w:sz w:val="24"/>
          <w:szCs w:val="24"/>
          <w:lang w:val="id-ID"/>
        </w:rPr>
        <w:t>Realistik</w:t>
      </w:r>
      <w:proofErr w:type="spellEnd"/>
      <w:r w:rsidRPr="00E22195">
        <w:rPr>
          <w:rFonts w:asciiTheme="minorHAnsi" w:hAnsiTheme="minorHAnsi" w:cstheme="minorHAnsi"/>
          <w:b/>
          <w:bCs/>
          <w:sz w:val="24"/>
          <w:szCs w:val="24"/>
          <w:lang w:val="id-ID"/>
        </w:rPr>
        <w:t xml:space="preserve"> Indonesia (PMRI)</w:t>
      </w:r>
    </w:p>
    <w:p w14:paraId="50A77B5D" w14:textId="3F3135FE" w:rsidR="00E3494E" w:rsidRPr="00E3494E" w:rsidRDefault="00E3494E" w:rsidP="00E3494E">
      <w:pPr>
        <w:spacing w:after="0" w:line="276" w:lineRule="auto"/>
        <w:ind w:firstLine="720"/>
        <w:jc w:val="both"/>
        <w:rPr>
          <w:rFonts w:asciiTheme="minorHAnsi" w:hAnsiTheme="minorHAnsi" w:cstheme="minorHAnsi"/>
          <w:bCs/>
          <w:sz w:val="24"/>
          <w:szCs w:val="24"/>
        </w:rPr>
      </w:pP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Realistik</w:t>
      </w:r>
      <w:proofErr w:type="spellEnd"/>
      <w:r w:rsidRPr="00E3494E">
        <w:rPr>
          <w:rFonts w:asciiTheme="minorHAnsi" w:hAnsiTheme="minorHAnsi" w:cstheme="minorHAnsi"/>
          <w:bCs/>
          <w:sz w:val="24"/>
          <w:szCs w:val="24"/>
        </w:rPr>
        <w:t xml:space="preserve"> Indonesia (PMRI) </w:t>
      </w:r>
      <w:proofErr w:type="spellStart"/>
      <w:r w:rsidRPr="00E3494E">
        <w:rPr>
          <w:rFonts w:asciiTheme="minorHAnsi" w:hAnsiTheme="minorHAnsi" w:cstheme="minorHAnsi"/>
          <w:bCs/>
          <w:sz w:val="24"/>
          <w:szCs w:val="24"/>
        </w:rPr>
        <w:t>merupakan</w:t>
      </w:r>
      <w:proofErr w:type="spellEnd"/>
      <w:r w:rsidRPr="00E3494E">
        <w:rPr>
          <w:rFonts w:asciiTheme="minorHAnsi" w:hAnsiTheme="minorHAnsi" w:cstheme="minorHAnsi"/>
          <w:bCs/>
          <w:sz w:val="24"/>
          <w:szCs w:val="24"/>
        </w:rPr>
        <w:t xml:space="preserve"> salah </w:t>
      </w:r>
      <w:proofErr w:type="spellStart"/>
      <w:r w:rsidRPr="00E3494E">
        <w:rPr>
          <w:rFonts w:asciiTheme="minorHAnsi" w:hAnsiTheme="minorHAnsi" w:cstheme="minorHAnsi"/>
          <w:bCs/>
          <w:sz w:val="24"/>
          <w:szCs w:val="24"/>
        </w:rPr>
        <w:t>satu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bersumber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hal</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nyata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atau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pengalaman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memfokuskan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keterampilan</w:t>
      </w:r>
      <w:proofErr w:type="spellEnd"/>
      <w:r w:rsidRPr="00E3494E">
        <w:rPr>
          <w:rFonts w:asciiTheme="minorHAnsi" w:hAnsiTheme="minorHAnsi" w:cstheme="minorHAnsi"/>
          <w:bCs/>
          <w:sz w:val="24"/>
          <w:szCs w:val="24"/>
        </w:rPr>
        <w:t xml:space="preserve"> proses, </w:t>
      </w:r>
      <w:proofErr w:type="spellStart"/>
      <w:r w:rsidRPr="00E3494E">
        <w:rPr>
          <w:rFonts w:asciiTheme="minorHAnsi" w:hAnsiTheme="minorHAnsi" w:cstheme="minorHAnsi"/>
          <w:bCs/>
          <w:sz w:val="24"/>
          <w:szCs w:val="24"/>
        </w:rPr>
        <w:t>berkolaborasi</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berdiskusi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saling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berargumentasi</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{"citationItems":[{"id":"ITEM-1","itemData":{"DOI":"10.31980/mosharafa.v5i3.279","ISSN":"2086-4280","abstract":"AbstrakMatematika sangat penting untuk menumbuhkembangkan kemampuan berpikir siswa serta menanamkan pendidikan karakter pada diri siswa sehingga dengan kemampuan itu diharapkan peserta didik mampu bertahan hidup dalam keadaan yang tidak pasti dan kompetitif. Namun sampai saat ini sebagian besar siswa tidak menyukai dan bahkan benci dengan matematika karena mereka merasa matematika adalah sesuatu yang membosankan dan menakutkan. terdapat bukti dengan masalah umum matematika seperti rendahnya rata-rata NEM nasional, rendahnya daya saing di ajang internasional serta rendahnya minat belajar matematika. Banyak upaya-upaya yang telah dilakukan oleh pakar pendidikan matematika di Indonesia bahkan di negara-negara maju pun melakukan banyak inovasi-inovasi pendidikan khususnya pada matematika. Indonesia sendiri tengah dipopulerkan Pembelajaran Matematika Realistik Indonesia atau disingkat PMRI. Metode yang digunakan dalam penelitian ini adalah metode penelitian kualitatif yang akan menghasilkan data deskriptif berupa kata-kata tertulis atau lisan dari subjek yang diamati. Teknik pengumpulan data yang digunakan adalah dengan menggunakan metode observasi, metode angket, metode wawancara, dan dokumentasi. Hasil penelitian ini bahwa Perkembangan PMRI di Jawa Barat khususnya Bandung Barat belum berkembang maksimal sesuai yang diharapkan pada saat pertama kali PMRI dikenalkan di Indonesia. Hal ini dapat dilihat hanya beberapa yang menerapkan PMRI itu sendiri di sekolah. Pada saat sekarang ini LPTK-LPTK sudah mulai jarang mengadakan pelatihan/workshop, seminar dan juga penelitian yang bertemakan PMRI. Kemudian ditunjang juga bahwa kurang adanya dukungan dari pemerintah mengenai PMRI. Sehingga, PMRI dalam perkembangannya belum menyebar secara menyeluruh di Bandung Raya.AbstractMath is very important to develop students' thinking skills and instill character education on students with abilities so that learners are expected to survive in an uncertain and competitive . However, to date most of the students do not like and even hate math because math is something they feel boring and intimidating . there is evidence of the general mathematical problems such as low national average NEM , low competitiveness in the international arena as well as the lack of interest in learning mathematics . Many efforts have been made by experts of mathematics education in Indonesia, even in developed countries also do a lot of innovations in education, especially in mathematics . Indonesia…","author":[{"dropping-particle":"","family":"Yuniawatika","given":"","non-dropping-particle":"","parse-names":false,"suffix":""},{"dropping-particle":"","family":"Yuspriyati","given":"Devi Nurul","non-dropping-particle":"","parse-names":false,"suffix":""},{"dropping-particle":"","family":"Sani","given":"Ibrahim","non-dropping-particle":"","parse-names":false,"suffix":""},{"dropping-particle":"","family":"Febriyanti","given":"","non-dropping-particle":"","parse-names":false,"suffix":""}],"container-title":"Mosharafa: Jurnal Pendidikan Matematika","id":"ITEM-1","issue":"3","issued":{"date-parts":[["2016"]]},"page":"233-246","title":"Perkembangan Pendidikan Matematika Realistik Indonesia (PMRI) di LPTK Bandung Raya","type":"article-journal","volume":"5"},"uris":["http://www.mendeley.com/documents/?uuid=a1ca4f3b-94f9-4e52-97a5-af07a09b4fe3"]}],"mendeley":{"formattedCitation":"(Yuniawatika, Yuspriyati, Sani, &amp; Febriyanti, 2016)","plainTextFormattedCitation":"(Yuniawatika, Yuspriyati, Sani, &amp; Febriyanti, 2016)","previouslyFormattedCitation":"(Yuniawatika, Yuspriyati, Sani, &amp; Febriyanti, 2016)"},"properties":{"noteIndex":0},"schema":"https://github.com/citation-style-language/schema/raw/master/csl-citation.json"}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(Yuniawatika, Yuspriyati, Sani, &amp; Febriyanti, 2016)</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Oleh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menemukan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sendiri</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(student centered) </w:t>
      </w:r>
      <w:proofErr w:type="spellStart"/>
      <w:r w:rsidRPr="00E3494E">
        <w:rPr>
          <w:rFonts w:asciiTheme="minorHAnsi" w:hAnsiTheme="minorHAnsi" w:cstheme="minorHAnsi"/>
          <w:bCs/>
          <w:sz w:val="24"/>
          <w:szCs w:val="24"/>
        </w:rPr>
        <w:t>sebagai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inversi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pembelajaran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berpusat</w:t>
      </w:r>
      <w:proofErr w:type="spellEnd"/>
      <w:r w:rsidRPr="00E3494E">
        <w:rPr>
          <w:rFonts w:asciiTheme="minorHAnsi" w:hAnsiTheme="minorHAnsi" w:cstheme="minorHAnsi"/>
          <w:bCs/>
          <w:sz w:val="24"/>
          <w:szCs w:val="24"/>
        </w:rPr>
        <w:t xml:space="preserve"> pada guru </w:t>
      </w:r>
      <w:r w:rsidRPr="00E3494E">
        <w:rPr>
          <w:rFonts w:asciiTheme="minorHAnsi" w:hAnsiTheme="minorHAnsi" w:cstheme="minorHAnsi"/>
          <w:bCs/>
          <w:i/>
          <w:iCs/>
          <w:sz w:val="24"/>
          <w:szCs w:val="24"/>
        </w:rPr>
        <w:t>(teacher centered)</w:t>
      </w:r>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akhirnya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menerapkan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kehidupan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sehari-hari</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{"citationItems":[{"id":"ITEM-1","itemData":{"DOI":"10.31980/mosharafa.v5i3.279","ISSN":"2086-4280","abstract":"AbstrakMatematika sangat penting untuk menumbuhkembangkan kemampuan berpikir siswa serta menanamkan pendidikan karakter pada diri siswa sehingga dengan kemampuan itu diharapkan peserta didik mampu bertahan hidup dalam keadaan yang tidak pasti dan kompetitif. Namun sampai saat ini sebagian besar siswa tidak menyukai dan bahkan benci dengan matematika karena mereka merasa matematika adalah sesuatu yang membosankan dan menakutkan. terdapat bukti dengan masalah umum matematika seperti rendahnya rata-rata NEM nasional, rendahnya daya saing di ajang internasional serta rendahnya minat belajar matematika. Banyak upaya-upaya yang telah dilakukan oleh pakar pendidikan matematika di Indonesia bahkan di negara-negara maju pun melakukan banyak inovasi-inovasi pendidikan khususnya pada matematika. Indonesia sendiri tengah dipopulerkan Pembelajaran Matematika Realistik Indonesia atau disingkat PMRI. Metode yang digunakan dalam penelitian ini adalah metode penelitian kualitatif yang akan menghasilkan data deskriptif berupa kata-kata tertulis atau lisan dari subjek yang diamati. Teknik pengumpulan data yang digunakan adalah dengan menggunakan metode observasi, metode angket, metode wawancara, dan dokumentasi. Hasil penelitian ini bahwa Perkembangan PMRI di Jawa Barat khususnya Bandung Barat belum berkembang maksimal sesuai yang diharapkan pada saat pertama kali PMRI dikenalkan di Indonesia. Hal ini dapat dilihat hanya beberapa yang menerapkan PMRI itu sendiri di sekolah. Pada saat sekarang ini LPTK-LPTK sudah mulai jarang mengadakan pelatihan/workshop, seminar dan juga penelitian yang bertemakan PMRI. Kemudian ditunjang juga bahwa kurang adanya dukungan dari pemerintah mengenai PMRI. Sehingga, PMRI dalam perkembangannya belum menyebar secara menyeluruh di Bandung Raya.AbstractMath is very important to develop students' thinking skills and instill character education on students with abilities so that learners are expected to survive in an uncertain and competitive . However, to date most of the students do not like and even hate math because math is something they feel boring and intimidating . there is evidence of the general mathematical problems such as low national average NEM , low competitiveness in the international arena as well as the lack of interest in learning mathematics . Many efforts have been made by experts of mathematics education in Indonesia, even in developed countries also do a lot of innovations in education, especially in mathematics . Indonesia…","author":[{"dropping-particle":"","family":"Yuniawatika","given":"","non-dropping-particle":"","parse-names":false,"suffix":""},{"dropping-particle":"","family":"Yuspriyati","given":"Devi Nurul","non-dropping-particle":"","parse-names":false,"suffix":""},{"dropping-particle":"","family":"Sani","given":"Ibrahim","non-dropping-particle":"","parse-names":false,"suffix":""},{"dropping-particle":"","family":"Febriyanti","given":"","non-dropping-particle":"","parse-names":false,"suffix":""}],"container-title":"Mosharafa: Jurnal Pendidikan Matematika","id":"ITEM-1","issue":"3","issued":{"date-parts":[["2016"]]},"page":"233-246","title":"Perkembangan Pendidikan Matematika Realistik Indonesia (PMRI) di LPTK Bandung Raya","type":"article-journal","volume":"5"},"uris":["http://www.mendeley.com/documents/?uuid=a1ca4f3b-94f9-4e52-97a5-af07a09b4fe3"]}],"mendeley":{"formattedCitation":"(Yuniawatika et al., 2016)","plainTextFormattedCitation":"(Yuniawatika et al., 2016)","previouslyFormattedCitation":"(Yuniawatika et al., 2016)"},"properties":{"noteIndex":0},"schema":"https://github.com/citation-style-language/schema/raw/master/csl-citation.json"}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(Yuniawatika et al., 2016)</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lebih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maju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memperbaharui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sebelumnya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yang lama </w:t>
      </w:r>
      <w:proofErr w:type="spellStart"/>
      <w:r w:rsidRPr="00E3494E">
        <w:rPr>
          <w:rFonts w:asciiTheme="minorHAnsi" w:hAnsiTheme="minorHAnsi" w:cstheme="minorHAnsi"/>
          <w:bCs/>
          <w:sz w:val="24"/>
          <w:szCs w:val="24"/>
        </w:rPr>
        <w:t>lebih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cenderung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menjadikan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produk</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sz w:val="24"/>
          <w:szCs w:val="24"/>
        </w:rPr>
        <w:t>didistribusikan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mentah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secara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mekanistik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Maksudnya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yang lama </w:t>
      </w:r>
      <w:proofErr w:type="spellStart"/>
      <w:r w:rsidRPr="00E3494E">
        <w:rPr>
          <w:rFonts w:asciiTheme="minorHAnsi" w:hAnsiTheme="minorHAnsi" w:cstheme="minorHAnsi"/>
          <w:bCs/>
          <w:sz w:val="24"/>
          <w:szCs w:val="24"/>
        </w:rPr>
        <w:t>cenderung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hanya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fokus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prosedur</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rumus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mengesampingkan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apakah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hal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dimengerti</w:t>
      </w:r>
      <w:proofErr w:type="spellEnd"/>
      <w:r w:rsidRPr="00E3494E">
        <w:rPr>
          <w:rFonts w:asciiTheme="minorHAnsi" w:hAnsiTheme="minorHAnsi" w:cstheme="minorHAnsi"/>
          <w:bCs/>
          <w:sz w:val="24"/>
          <w:szCs w:val="24"/>
        </w:rPr>
        <w:t xml:space="preserve"> oleh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{"citationItems":[{"id":"ITEM-1","itemData":{"DOI":"10.22460/infinity.v2i2.35","ISSN":"2089-6867","abstract":"Kemampuan komunikasi, berpikir kreatif dan disposisi matematis merupakan kemampuan yang sangat penting dimiliki oleh setiap siswa dalam pembelajaran matematika. Untuk meningkatkan kemampuan ini, perlu adanya upaya pendekatan pembelajaran yang memungkinkan siswa melakukan observasi dan eksplorasi agar dapat membangun pengetahuannya sendiri. Pembelajaran berbasis masalah merupakan salah satu alternatif pembelajaran yang dapat diterapkan di kelas untuk meningkatkan kemampuan tersebut. Dalam pembelajaran ini siswa dituntut berkomunikasi dan kreatif dalam mengemukakan idenya. Kata Kunci : komunikasi matematis, berpikir kreatif, disposisi matematik, pembelajaran berbasis masalah.","author":[{"dropping-particle":"","family":"Choridah","given":"Dedeh Tresnawati","non-dropping-particle":"","parse-names":false,"suffix":""}],"container-title":"Infinity Journal","id":"ITEM-1","issue":"2","issued":{"date-parts":[["2013"]]},"page":"194","title":"Peran Pembelajaran Berbasis Masalah untuk Meningkatkan Kemampuan Komunikasi dan Berpikir Kreatif Serta Disposisi Matematis Siswa SMA","type":"article-journal","volume":"2"},"uris":["http://www.mendeley.com/documents/?uuid=1a56d676-bb5f-4bec-ac9e-c3255b540842"]}],"mendeley":{"formattedCitation":"(Choridah, 2013)","plainTextFormattedCitation":"(Choridah, 2013)","previouslyFormattedCitation":"(Choridah, 2013)"},"properties":{"noteIndex":0},"schema":"https://github.com/citation-style-language/schema/raw/master/csl-citation.json"}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(Choridah, 2013)</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
    <w:p w14:paraId="6979DADA" w14:textId="506E8D43" w:rsidR="00E3494E" w:rsidRDefault="00E3494E" w:rsidP="00E3494E">
      <w:pPr>
        <w:spacing w:after="0" w:line="276" w:lineRule="auto"/>
        <w:ind w:firstLine="720"/>
        <w:jc w:val="both"/>
        <w:rPr>
          <w:rFonts w:asciiTheme="minorHAnsi" w:hAnsiTheme="minorHAnsi" w:cstheme="minorHAnsi"/>
          <w:bCs/>
          <w:sz w:val="24"/>
          <w:szCs w:val="24"/>
          <w:lang w:val="id-ID"/>
        </w:rPr>
      </w:pPr>
      <w:r w:rsidRPr="00E3494E">
        <w:rPr>
          <w:rFonts w:asciiTheme="minorHAnsi" w:hAnsiTheme="minorHAnsi" w:cstheme="minorHAnsi"/>
          <w:bCs/>
          <w:sz w:val="24"/>
          <w:szCs w:val="24"/>
        </w:rPr>
        <w:t xml:space="preserve">Adapun </w:t>
      </w:r>
      <w:proofErr w:type="spellStart"/>
      <w:r w:rsidRPr="00E3494E">
        <w:rPr>
          <w:rFonts w:asciiTheme="minorHAnsi" w:hAnsiTheme="minorHAnsi" w:cstheme="minorHAnsi"/>
          <w:bCs/>
          <w:sz w:val="24"/>
          <w:szCs w:val="24"/>
        </w:rPr>
        <w:t>langkah-langkan</w:t>
      </w:r>
      <w:proofErr w:type="spellEnd"/>
      <w:r w:rsidRPr="00E3494E">
        <w:rPr>
          <w:rFonts w:asciiTheme="minorHAnsi" w:hAnsiTheme="minorHAnsi" w:cstheme="minorHAnsi"/>
          <w:bCs/>
          <w:sz w:val="24"/>
          <w:szCs w:val="24"/>
        </w:rPr>
        <w:t xml:space="preserve"> PMRI </w:t>
      </w:r>
      <w:proofErr w:type="spellStart"/>
      <w:r w:rsidRPr="00E3494E">
        <w:rPr>
          <w:rFonts w:asciiTheme="minorHAnsi" w:hAnsiTheme="minorHAnsi" w:cstheme="minorHAnsi"/>
          <w:bCs/>
          <w:sz w:val="24"/>
          <w:szCs w:val="24"/>
        </w:rPr>
        <w:t>menurut</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{"citationItems":[{"id":"ITEM-1","itemData":{"author":[{"dropping-particle":"","family":"Shoimin","given":"Aris","non-dropping-particle":"","parse-names":false,"suffix":""}],"id":"ITEM-1","issued":{"date-parts":[["2014"]]},"publisher":"Ar-Ruzz Media","publisher-place":"Yogyakarta","title":"Model Pembalajaran Inovatif dalam Kurikulum 2013","type":"book"},"uris":["http://www.mendeley.com/documents/?uuid=bdbe2c65-c01c-4397-bbb2-5cd1448f2020"]}],"mendeley":{"formattedCitation":"(Shoimin, 2014)","manualFormatting":"Shoimin (2014)","plainTextFormattedCitation":"(Shoimin, 2014)","previouslyFormattedCitation":"(Shoimin, 2014)"},"properties":{"noteIndex":0},"schema":"https://github.com/citation-style-language/schema/raw/master/csl-citation.json"}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Shoimin (2014)</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pemahaman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penyelesaian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membandingkan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mendiskusikan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jawaban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kesimpulan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Pertama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pemahaman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tahap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diberikan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diminta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memahami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tersebut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Kemudian</w:t>
      </w:r>
      <w:proofErr w:type="spellEnd"/>
      <w:r w:rsidRPr="00E3494E">
        <w:rPr>
          <w:rFonts w:asciiTheme="minorHAnsi" w:hAnsiTheme="minorHAnsi" w:cstheme="minorHAnsi"/>
          <w:bCs/>
          <w:sz w:val="24"/>
          <w:szCs w:val="24"/>
        </w:rPr>
        <w:t xml:space="preserve">, guru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menjelaskan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ada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memberikan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informasi</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bagian-bagian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belum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dipahami</w:t>
      </w:r>
      <w:proofErr w:type="spellEnd"/>
      <w:r w:rsidRPr="00E3494E">
        <w:rPr>
          <w:rFonts w:asciiTheme="minorHAnsi" w:hAnsiTheme="minorHAnsi" w:cstheme="minorHAnsi"/>
          <w:bCs/>
          <w:sz w:val="24"/>
          <w:szCs w:val="24"/>
        </w:rPr>
        <w:t xml:space="preserve"> oleh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Kedua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penyelesaian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tahap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berusaha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diberikan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caranya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sendiri</w:t>
      </w:r>
      <w:proofErr w:type="spellEnd"/>
      <w:r w:rsidRPr="00E3494E">
        <w:rPr>
          <w:rFonts w:asciiTheme="minorHAnsi" w:hAnsiTheme="minorHAnsi" w:cstheme="minorHAnsi"/>
          <w:bCs/>
          <w:sz w:val="24"/>
          <w:szCs w:val="24"/>
        </w:rPr>
        <w:t xml:space="preserve">. Proses </w:t>
      </w:r>
      <w:proofErr w:type="spellStart"/>
      <w:r w:rsidRPr="00E3494E">
        <w:rPr>
          <w:rFonts w:asciiTheme="minorHAnsi" w:hAnsiTheme="minorHAnsi" w:cstheme="minorHAnsi"/>
          <w:bCs/>
          <w:sz w:val="24"/>
          <w:szCs w:val="24"/>
        </w:rPr>
        <w:t>penyelesaian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merupakan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hal</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penting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tahap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Selanjutnya</w:t>
      </w:r>
      <w:proofErr w:type="spellEnd"/>
      <w:r w:rsidRPr="00E3494E">
        <w:rPr>
          <w:rFonts w:asciiTheme="minorHAnsi" w:hAnsiTheme="minorHAnsi" w:cstheme="minorHAnsi"/>
          <w:bCs/>
          <w:sz w:val="24"/>
          <w:szCs w:val="24"/>
        </w:rPr>
        <w:t xml:space="preserve">, guru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membimbing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menemukan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kembali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konsep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diberikan</w:t>
      </w:r>
      <w:proofErr w:type="spellEnd"/>
      <w:r w:rsidRPr="00E3494E">
        <w:rPr>
          <w:rFonts w:asciiTheme="minorHAnsi" w:hAnsiTheme="minorHAnsi" w:cstheme="minorHAnsi"/>
          <w:bCs/>
          <w:sz w:val="24"/>
          <w:szCs w:val="24"/>
        </w:rPr>
        <w:t xml:space="preserve">. Langkah </w:t>
      </w:r>
      <w:proofErr w:type="spellStart"/>
      <w:r w:rsidRPr="00E3494E">
        <w:rPr>
          <w:rFonts w:asciiTheme="minorHAnsi" w:hAnsiTheme="minorHAnsi" w:cstheme="minorHAnsi"/>
          <w:bCs/>
          <w:sz w:val="24"/>
          <w:szCs w:val="24"/>
        </w:rPr>
        <w:t>ketiga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membandingkan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mendiskusikan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jawaban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diminta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membandingkan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serta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mendiskusikan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jawaban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mereka</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kelompoknya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Sesudah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hasil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diskusi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dibandingkan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pimpinan</w:t>
      </w:r>
      <w:proofErr w:type="spellEnd"/>
      <w:r w:rsidRPr="00E3494E">
        <w:rPr>
          <w:rFonts w:asciiTheme="minorHAnsi" w:hAnsiTheme="minorHAnsi" w:cstheme="minorHAnsi"/>
          <w:bCs/>
          <w:sz w:val="24"/>
          <w:szCs w:val="24"/>
        </w:rPr>
        <w:t xml:space="preserve"> guru di </w:t>
      </w:r>
      <w:proofErr w:type="spellStart"/>
      <w:r w:rsidRPr="00E3494E">
        <w:rPr>
          <w:rFonts w:asciiTheme="minorHAnsi" w:hAnsiTheme="minorHAnsi" w:cstheme="minorHAnsi"/>
          <w:bCs/>
          <w:sz w:val="24"/>
          <w:szCs w:val="24"/>
        </w:rPr>
        <w:t>kelas</w:t>
      </w:r>
      <w:proofErr w:type="spellEnd"/>
      <w:r w:rsidRPr="00E3494E">
        <w:rPr>
          <w:rFonts w:asciiTheme="minorHAnsi" w:hAnsiTheme="minorHAnsi" w:cstheme="minorHAnsi"/>
          <w:bCs/>
          <w:sz w:val="24"/>
          <w:szCs w:val="24"/>
        </w:rPr>
        <w:t xml:space="preserve">. Oleh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tahap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menuntut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mengemukakan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pendapatnya</w:t>
      </w:r>
      <w:proofErr w:type="spellEnd"/>
      <w:r w:rsidRPr="00E3494E">
        <w:rPr>
          <w:rFonts w:asciiTheme="minorHAnsi" w:hAnsiTheme="minorHAnsi" w:cstheme="minorHAnsi"/>
          <w:bCs/>
          <w:sz w:val="24"/>
          <w:szCs w:val="24"/>
        </w:rPr>
        <w:t xml:space="preserve">. Langkah </w:t>
      </w:r>
      <w:proofErr w:type="spellStart"/>
      <w:r w:rsidRPr="00E3494E">
        <w:rPr>
          <w:rFonts w:asciiTheme="minorHAnsi" w:hAnsiTheme="minorHAnsi" w:cstheme="minorHAnsi"/>
          <w:bCs/>
          <w:sz w:val="24"/>
          <w:szCs w:val="24"/>
        </w:rPr>
        <w:t>terakhir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menarik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kesimpulan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tahap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mendeskripsikan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melalui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diskusi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kelas</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telah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dilakukan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diarahkan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menarik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kesimpulan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terkait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konsep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prinsip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definisi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ataupun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sistem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diberikan</w:t>
      </w:r>
      <w:proofErr w:type="spellEnd"/>
      <w:r w:rsidRPr="00E3494E">
        <w:rPr>
          <w:rFonts w:asciiTheme="minorHAnsi" w:hAnsiTheme="minorHAnsi" w:cstheme="minorHAnsi"/>
          <w:bCs/>
          <w:sz w:val="24"/>
          <w:szCs w:val="24"/>
        </w:rPr>
        <w:t>.</w:t>
      </w:r>
      <w:r>
        <w:rPr>
          <w:rFonts w:asciiTheme="minorHAnsi" w:hAnsiTheme="minorHAnsi" w:cstheme="minorHAnsi"/>
          <w:bCs/>
          <w:sz w:val="24"/>
          <w:szCs w:val="24"/>
          <w:lang w:val="id-ID"/>
        </w:rPr>
        <w:t xml:space="preserve"> </w:t>
      </w:r>
    </w:p>
    <w:p w14:paraId="5E93EDF2" w14:textId="77777777" w:rsidR="00E22195" w:rsidRDefault="00E22195" w:rsidP="00E22195">
      <w:pPr>
        <w:spacing w:after="0" w:line="276" w:lineRule="auto"/>
        <w:jc w:val="both"/>
        <w:rPr>
          <w:rFonts w:asciiTheme="minorHAnsi" w:hAnsiTheme="minorHAnsi" w:cstheme="minorHAnsi"/>
          <w:bCs/>
          <w:sz w:val="24"/>
          <w:szCs w:val="24"/>
          <w:lang w:val="id-ID"/>
        </w:rPr>
      </w:pPr>
    </w:p>
    <w:p w14:paraId="1161DC4E" w14:textId="5038C28A" w:rsidR="00E22195" w:rsidRPr="00E22195" w:rsidRDefault="00E22195" w:rsidP="00E22195">
      <w:pPr>
        <w:spacing w:after="0" w:line="276" w:lineRule="auto"/>
        <w:jc w:val="both"/>
        <w:rPr>
          <w:rFonts w:asciiTheme="minorHAnsi" w:hAnsiTheme="minorHAnsi" w:cstheme="minorHAnsi"/>
          <w:b/>
          <w:noProof/>
          <w:sz w:val="24"/>
          <w:szCs w:val="24"/>
          <w:lang w:val="id-ID"/>
        </w:rPr>
      </w:pPr>
      <w:r w:rsidRPr="00E22195">
        <w:rPr>
          <w:rFonts w:asciiTheme="minorHAnsi" w:hAnsiTheme="minorHAnsi" w:cstheme="minorHAnsi"/>
          <w:b/>
          <w:sz w:val="24"/>
          <w:szCs w:val="24"/>
          <w:lang w:val="id-ID"/>
        </w:rPr>
        <w:lastRenderedPageBreak/>
        <w:t xml:space="preserve">Keterkaitan </w:t>
      </w:r>
      <w:proofErr w:type="spellStart"/>
      <w:r w:rsidRPr="00E22195">
        <w:rPr>
          <w:rFonts w:asciiTheme="minorHAnsi" w:hAnsiTheme="minorHAnsi" w:cstheme="minorHAnsi"/>
          <w:b/>
          <w:sz w:val="24"/>
          <w:szCs w:val="24"/>
          <w:lang w:val="id-ID"/>
        </w:rPr>
        <w:t>Disposis</w:t>
      </w:r>
      <w:proofErr w:type="spellEnd"/>
      <w:r w:rsidRPr="00E22195">
        <w:rPr>
          <w:rFonts w:asciiTheme="minorHAnsi" w:hAnsiTheme="minorHAnsi" w:cstheme="minorHAnsi"/>
          <w:b/>
          <w:sz w:val="24"/>
          <w:szCs w:val="24"/>
          <w:lang w:val="id-ID"/>
        </w:rPr>
        <w:t xml:space="preserve"> Matematis d</w:t>
      </w:r>
      <w:r>
        <w:rPr>
          <w:rFonts w:asciiTheme="minorHAnsi" w:hAnsiTheme="minorHAnsi" w:cstheme="minorHAnsi"/>
          <w:b/>
          <w:sz w:val="24"/>
          <w:szCs w:val="24"/>
          <w:lang w:val="id-ID"/>
        </w:rPr>
        <w:t>engan</w:t>
      </w:r>
      <w:r w:rsidRPr="00E22195">
        <w:rPr>
          <w:rFonts w:asciiTheme="minorHAnsi" w:hAnsiTheme="minorHAnsi" w:cstheme="minorHAnsi"/>
          <w:b/>
          <w:sz w:val="24"/>
          <w:szCs w:val="24"/>
          <w:lang w:val="id-ID"/>
        </w:rPr>
        <w:t xml:space="preserve"> PMRI</w:t>
      </w:r>
    </w:p>
    <w:p w14:paraId="776F7DA2" w14:textId="7157A7B1" w:rsidR="00E3494E" w:rsidRPr="00E3494E" w:rsidRDefault="00E3494E" w:rsidP="00CA7F2C">
      <w:pPr>
        <w:spacing w:after="0" w:line="276" w:lineRule="auto"/>
        <w:ind w:firstLine="720"/>
        <w:jc w:val="both"/>
        <w:rPr>
          <w:rFonts w:asciiTheme="minorHAnsi" w:hAnsiTheme="minorHAnsi" w:cstheme="minorHAnsi"/>
          <w:bCs/>
          <w:sz w:val="24"/>
          <w:szCs w:val="24"/>
        </w:rPr>
      </w:pP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model, dan strategi </w:t>
      </w:r>
      <w:proofErr w:type="spellStart"/>
      <w:r w:rsidRPr="00E3494E">
        <w:rPr>
          <w:rFonts w:asciiTheme="minorHAnsi" w:hAnsiTheme="minorHAnsi" w:cstheme="minorHAnsi"/>
          <w:bCs/>
          <w:sz w:val="24"/>
          <w:szCs w:val="24"/>
        </w:rPr>
        <w:t>pembelajaran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digunakan</w:t>
      </w:r>
      <w:proofErr w:type="spellEnd"/>
      <w:r w:rsidRPr="00E3494E">
        <w:rPr>
          <w:rFonts w:asciiTheme="minorHAnsi" w:hAnsiTheme="minorHAnsi" w:cstheme="minorHAnsi"/>
          <w:bCs/>
          <w:sz w:val="24"/>
          <w:szCs w:val="24"/>
        </w:rPr>
        <w:t xml:space="preserve"> oleh guru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mempengaruhi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semangat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belajar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Salah </w:t>
      </w:r>
      <w:proofErr w:type="spellStart"/>
      <w:r w:rsidRPr="00E3494E">
        <w:rPr>
          <w:rFonts w:asciiTheme="minorHAnsi" w:hAnsiTheme="minorHAnsi" w:cstheme="minorHAnsi"/>
          <w:bCs/>
          <w:sz w:val="24"/>
          <w:szCs w:val="24"/>
        </w:rPr>
        <w:t>satu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mempengaruhi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disposisi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Realistik</w:t>
      </w:r>
      <w:proofErr w:type="spellEnd"/>
      <w:r w:rsidRPr="00E3494E">
        <w:rPr>
          <w:rFonts w:asciiTheme="minorHAnsi" w:hAnsiTheme="minorHAnsi" w:cstheme="minorHAnsi"/>
          <w:bCs/>
          <w:sz w:val="24"/>
          <w:szCs w:val="24"/>
        </w:rPr>
        <w:t xml:space="preserve"> Indonesia (PMRI).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cenderung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efektif</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digunakan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pembelajaran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meningkatkan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disposisi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menghubungkan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antara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kehidupan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nyata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serta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berpusat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kepada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Mala","given":"Fitri","non-dropping-particle":"","parse-names":false,"suffix":""},{"dropping-particle":"","family":"Kesumawati","given":"Nila","non-dropping-particle":"","parse-names":false,"suffix":""},{"dropping-particle":"","family":"Dirgantara","given":"Marvinda Rizki Dita","non-dropping-particle":"","parse-names":false,"suffix":""}],"container-title":"Jurnal Pendidikan dan Konseling","id":"ITEM-1","issue":"4","issued":{"date-parts":[["2022"]]},"page":"1707-1715","title":"Pembelajaran Matematika Berdasarkan Pendekatan PMRI Terhadap Kemampuan Berpikir Kritis dan Disposisi Matematis Siswa Sekolah Dasar","type":"article-journal","volume":"4"},"uris":["http://www.mendeley.com/documents/?uuid=8bf6f50d-fb13-4f27-b585-0fa433f5f969"]}],"mendeley":{"formattedCitation":"(Mala, Kesumawati, &amp; Dirgantara, 2022)","plainTextFormattedCitation":"(Mala, Kesumawati, &amp; Dirgantara, 2022)","previouslyFormattedCitation":"(Mala, Kesumawati, &amp; Dirgantara, 2022)"},"properties":{"noteIndex":0},"schema":"https://github.com/citation-style-language/schema/raw/master/csl-citation.json"}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(Mala, Kesumawati, &amp; Dirgantara, 2022)</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memiliki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kebiasaan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belajar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PMRI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penalaran</w:t>
      </w:r>
      <w:proofErr w:type="spellEnd"/>
      <w:r w:rsidRPr="00E3494E">
        <w:rPr>
          <w:rFonts w:asciiTheme="minorHAnsi" w:hAnsiTheme="minorHAnsi" w:cstheme="minorHAnsi"/>
          <w:bCs/>
          <w:sz w:val="24"/>
          <w:szCs w:val="24"/>
        </w:rPr>
        <w:t xml:space="preserve"> dan proses </w:t>
      </w:r>
      <w:proofErr w:type="spellStart"/>
      <w:r w:rsidRPr="00E3494E">
        <w:rPr>
          <w:rFonts w:asciiTheme="minorHAnsi" w:hAnsiTheme="minorHAnsi" w:cstheme="minorHAnsi"/>
          <w:bCs/>
          <w:sz w:val="24"/>
          <w:szCs w:val="24"/>
        </w:rPr>
        <w:t>berpikirnya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meningkat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Kebiasaan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memahami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memiliki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kaitan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erat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kehidupannya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melatih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menganalisis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mencari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solusi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menarik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kesimpulan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menyampaikannya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kepada</w:t>
      </w:r>
      <w:proofErr w:type="spellEnd"/>
      <w:r w:rsidRPr="00E3494E">
        <w:rPr>
          <w:rFonts w:asciiTheme="minorHAnsi" w:hAnsiTheme="minorHAnsi" w:cstheme="minorHAnsi"/>
          <w:bCs/>
          <w:sz w:val="24"/>
          <w:szCs w:val="24"/>
        </w:rPr>
        <w:t xml:space="preserve"> orang lain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{"citationItems":[{"id":"ITEM-1","itemData":{"DOI":"10.31004/basicedu.v3i4.229","ISSN":"2580-3735","abstract":"Penelitian ini dilakukan di SDN 07 Pasaman Kabupaten Pasaman Barat Provinsi Sumatera Barat yang dilakukan pada 2 kelas yaitu kelas eksperimen dan kelas kontrol. Dengan tujuan meneliti peningkatan keterampilan berpikir kritis matematika siswa yang diajarkan dengan menggunakan pendekatan realistik dalam pembelajaran dengan yang menggunakan pembelajaran matematika secara konvensional. Dalam penelitian juga dikaji proses penyelesaian masalah kontekstual yang dilakukan oleh siswa berupa soal cerita masing-masing pendekatan. Penelitian ini menggunakan instrumen tes kemampuan berpikir kritis, wawancara, angket dan lembar observasi. Setelah jawaban siswa dianalisis, keterampilan berpikir kritis siswa dalam kelompok sedang dan tinggi di kelas eksperimen maupun kelas kontrol mengalami peningkatan yang cukup signifikan dan siswa di kelas eksperimen pada kelompok rendah mengalami peningkatan pada keterampilan berpikir kritisnya. Kelas eksperimen lebih tinggi peningkatan berpikir kritis matematika siswanya dibandingkan dengan siswa di kelas kontrol. Namun secara umum siswa antusias, tertarik dan lebih mudah menguasai konsep matematika dengan pembelajaran menggunakan pendekatan realistik dan dapat meningkatkan keterampilan berpikir kritisnya. ","author":[{"dropping-particle":"","family":"Suci","given":"Dwi Wulan","non-dropping-particle":"","parse-names":false,"suffix":""},{"dropping-particle":"","family":"Firman","given":"Firman","non-dropping-particle":"","parse-names":false,"suffix":""},{"dropping-particle":"","family":"Neviyarni","given":"Neviyarni","non-dropping-particle":"","parse-names":false,"suffix":""}],"container-title":"Jurnal Basicedu","id":"ITEM-1","issue":"4","issued":{"date-parts":[["2019"]]},"page":"2042-2049","title":"Peningkatan Keterampilan Berpikir Kritis Siswa Melalui Pendekatan Realistik di Sekolah Dasar","type":"article-journal","volume":"3"},"uris":["http://www.mendeley.com/documents/?uuid=2be0239c-362b-4bce-9cf8-e5e8d86f7d34"]}],"mendeley":{"formattedCitation":"(Suci, Firman, &amp; Neviyarni, 2019)","plainTextFormattedCitation":"(Suci, Firman, &amp; Neviyarni, 2019)","previouslyFormattedCitation":"(Suci, Firman, &amp; Neviyarni, 2019)"},"properties":{"noteIndex":0},"schema":"https://github.com/citation-style-language/schema/raw/master/csl-citation.json"}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(Suci, Firman, &amp; Neviyarni, 2019)</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demikian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merasa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berguna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bagi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kehidupan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manusia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lebih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lagi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memiliki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semangat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bermatematika</w:t>
      </w:r>
      <w:proofErr w:type="spellEnd"/>
      <w:r w:rsidRPr="00E3494E">
        <w:rPr>
          <w:rFonts w:asciiTheme="minorHAnsi" w:hAnsiTheme="minorHAnsi" w:cstheme="minorHAnsi"/>
          <w:bCs/>
          <w:sz w:val="24"/>
          <w:szCs w:val="24"/>
        </w:rPr>
        <w:t xml:space="preserve">.  </w:t>
      </w:r>
    </w:p>
    <w:p w14:paraId="00000024" w14:textId="4221F232" w:rsidR="004C2188" w:rsidRPr="00E22195" w:rsidRDefault="00E3494E">
      <w:pPr>
        <w:spacing w:after="0" w:line="276" w:lineRule="auto"/>
        <w:jc w:val="both"/>
        <w:rPr>
          <w:rFonts w:asciiTheme="minorHAnsi" w:hAnsiTheme="minorHAnsi" w:cstheme="minorHAnsi"/>
          <w:bCs/>
          <w:sz w:val="24"/>
          <w:szCs w:val="24"/>
        </w:rPr>
      </w:pPr>
      <w:r w:rsidRPr="00E3494E">
        <w:rPr>
          <w:rFonts w:asciiTheme="minorHAnsi" w:hAnsiTheme="minorHAnsi" w:cstheme="minorHAnsi"/>
          <w:bCs/>
          <w:sz w:val="24"/>
          <w:szCs w:val="24"/>
        </w:rPr>
        <w:tab/>
        <w:t xml:space="preserve">PMRI juga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sadar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hubungan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kegunaan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kehidupan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sehari-hari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Kegiatan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disajikan</w:t>
      </w:r>
      <w:proofErr w:type="spellEnd"/>
      <w:r w:rsidRPr="00E3494E">
        <w:rPr>
          <w:rFonts w:asciiTheme="minorHAnsi" w:hAnsiTheme="minorHAnsi" w:cstheme="minorHAnsi"/>
          <w:bCs/>
          <w:sz w:val="24"/>
          <w:szCs w:val="24"/>
        </w:rPr>
        <w:t xml:space="preserve"> oleh PMRI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tertantang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suatu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Pembelajaran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meningkatkan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disposisi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{"citationItems":[{"id":"ITEM-1","itemData":{"DOI":"10.23917/jramathedu.v4i2.8385","ISSN":"2503-3697","abstract":"This study aimed to improve the students’ productive disposition (PD) through Realistic Mathematics Education (RME) learning with an outdoor approach based on school level. Productive disposition development is intended so that students can appreciate mathematics as a science needed for their lives. The method used in this research was a quasi-experimental study. The population was 210 students of the fifth grade of Elementary School from five schools. The sample was 75 fifth grade students. The data were collected by using a questionnaire. Data were analyzed using t-test to find out the difference between the experimental and the control group. The results of this study indicate that RME learning with the outdoor approach more influential than the conventional learning in improving PD in high school level. Otherwise, in medium and low level school, the conventional learning was more influential than the RME learning with the outdoor approach to improve the students’ PD. Therefore, it can be concluded that the school level needs to be considered in improving students’ productive disposition through RME learning with an outdoor approach. Moreover, RME learning with an outdoor approach as an alternative model to improve productive disposition of students.","author":[{"dropping-particle":"","family":"Haji","given":"Saleh","non-dropping-particle":"","parse-names":false,"suffix":""},{"dropping-particle":"","family":"Yumiati","given":"Yumiati","non-dropping-particle":"","parse-names":false,"suffix":""},{"dropping-particle":"","family":"Zamzaili","given":"Zamzaili","non-dropping-particle":"","parse-names":false,"suffix":""}],"container-title":"JRAMathEdu (Journal of Research and Advances in Mathematics Education)","id":"ITEM-1","issue":"2","issued":{"date-parts":[["2019"]]},"page":"101-111","title":"Improving Students’ Productive Disposition through Realistic Mathematics Education with Outdoor Approach","type":"article-journal","volume":"4"},"uris":["http://www.mendeley.com/documents/?uuid=e5ddfd34-1cc0-47c9-87b2-c244c8a135d2"]}],"mendeley":{"formattedCitation":"(Haji, Yumiati, &amp; Zamzaili, 2019)","plainTextFormattedCitation":"(Haji, Yumiati, &amp; Zamzaili, 2019)","previouslyFormattedCitation":"(Haji, Yumiati, &amp; Zamzaili, 2019)"},"properties":{"noteIndex":0},"schema":"https://github.com/citation-style-language/schema/raw/master/csl-citation.json"}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(Haji, Yumiati, &amp; Zamzaili, 2019)</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tadinya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tidak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menyukai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menjadi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senang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setelah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mendapatkan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pembelajaran</w:t>
      </w:r>
      <w:proofErr w:type="spellEnd"/>
      <w:r w:rsidRPr="00E3494E">
        <w:rPr>
          <w:rFonts w:asciiTheme="minorHAnsi" w:hAnsiTheme="minorHAnsi" w:cstheme="minorHAnsi"/>
          <w:bCs/>
          <w:sz w:val="24"/>
          <w:szCs w:val="24"/>
        </w:rPr>
        <w:t xml:space="preserve"> PMRI.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merangsang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minat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mengikuti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pembelajaran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sehingga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meningkatkan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pengetahuan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sikap</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keterampilan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approach.","author":[{"dropping-particle":"","family":"Widiasworo","given":"Erwin","non-dropping-particle":"","parse-names":false,"suffix":""}],"id":"ITEM-1","issued":{"date-parts":[["2017"]]},"publisher":"Ar-Ruzz Media","publisher-place":"Yogyakarta","title":"Strategi &amp; Metode Mengajar Siswa di Luar Kelas","type":"book"},"uris":["http://www.mendeley.com/documents/?uuid=8263a50e-45b7-4ae1-8afa-ed17ce29b697"]}],"mendeley":{"formattedCitation":"(Widiasworo, 2017)","plainTextFormattedCitation":"(Widiasworo, 2017)","previouslyFormattedCitation":"(Widiasworo, 2017)"},"properties":{"noteIndex":0},"schema":"https://github.com/citation-style-language/schema/raw/master/csl-citation.json"}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(Widiasworo, 2017)</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demikian</w:t>
      </w:r>
      <w:proofErr w:type="spellEnd"/>
      <w:r w:rsidRPr="00E3494E">
        <w:rPr>
          <w:rFonts w:asciiTheme="minorHAnsi" w:hAnsiTheme="minorHAnsi" w:cstheme="minorHAnsi"/>
          <w:bCs/>
          <w:sz w:val="24"/>
          <w:szCs w:val="24"/>
        </w:rPr>
        <w:t xml:space="preserve">, PMRI </w:t>
      </w:r>
      <w:proofErr w:type="spellStart"/>
      <w:r w:rsidRPr="00E3494E">
        <w:rPr>
          <w:rFonts w:asciiTheme="minorHAnsi" w:hAnsiTheme="minorHAnsi" w:cstheme="minorHAnsi"/>
          <w:bCs/>
          <w:sz w:val="24"/>
          <w:szCs w:val="24"/>
        </w:rPr>
        <w:t>menjadi</w:t>
      </w:r>
      <w:proofErr w:type="spellEnd"/>
      <w:r w:rsidRPr="00E3494E">
        <w:rPr>
          <w:rFonts w:asciiTheme="minorHAnsi" w:hAnsiTheme="minorHAnsi" w:cstheme="minorHAnsi"/>
          <w:bCs/>
          <w:sz w:val="24"/>
          <w:szCs w:val="24"/>
        </w:rPr>
        <w:t xml:space="preserve"> salah </w:t>
      </w:r>
      <w:proofErr w:type="spellStart"/>
      <w:r w:rsidRPr="00E3494E">
        <w:rPr>
          <w:rFonts w:asciiTheme="minorHAnsi" w:hAnsiTheme="minorHAnsi" w:cstheme="minorHAnsi"/>
          <w:bCs/>
          <w:sz w:val="24"/>
          <w:szCs w:val="24"/>
        </w:rPr>
        <w:t>satu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meningkatkan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disposisi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menjadikan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lebih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menyukai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w:t>
      </w:r>
    </w:p>
    <w:sdt>
      <w:sdtPr>
        <w:tag w:val="goog_rdk_36"/>
        <w:id w:val="2062741076"/>
        <w:showingPlcHdr/>
      </w:sdtPr>
      <w:sdtEndPr/>
      <w:sdtContent>
        <w:p w14:paraId="00000025" w14:textId="2ABF7AB9" w:rsidR="004C2188" w:rsidRDefault="00151E95">
          <w:pPr>
            <w:spacing w:after="0" w:line="276" w:lineRule="auto"/>
            <w:jc w:val="both"/>
            <w:rPr>
              <w:b/>
              <w:sz w:val="24"/>
              <w:szCs w:val="24"/>
            </w:rPr>
          </w:pPr>
          <w:r>
            <w:t xml:space="preserve">     </w:t>
          </w:r>
        </w:p>
      </w:sdtContent>
    </w:sdt>
    <w:sdt>
      <w:sdtPr>
        <w:tag w:val="goog_rdk_37"/>
        <w:id w:val="-2144331292"/>
      </w:sdtPr>
      <w:sdtEndPr/>
      <w:sdtContent>
        <w:p w14:paraId="00000026" w14:textId="158478FB" w:rsidR="004C2188" w:rsidRDefault="009B5FAB">
          <w:pPr>
            <w:spacing w:after="0" w:line="276" w:lineRule="auto"/>
            <w:jc w:val="both"/>
            <w:rPr>
              <w:b/>
              <w:i/>
              <w:sz w:val="24"/>
              <w:szCs w:val="24"/>
            </w:rPr>
          </w:pPr>
          <w:r>
            <w:rPr>
              <w:b/>
              <w:sz w:val="24"/>
              <w:szCs w:val="24"/>
            </w:rPr>
            <w:t xml:space="preserve">METODE PENELITIAN </w:t>
          </w:r>
        </w:p>
      </w:sdtContent>
    </w:sdt>
    <w:p w14:paraId="24BD3F00" w14:textId="3BAB1C27" w:rsidR="00CA7F2C" w:rsidRPr="00CA7F2C" w:rsidRDefault="0040486A" w:rsidP="00CA7F2C">
      <w:pPr>
        <w:spacing w:after="0" w:line="276" w:lineRule="auto"/>
        <w:ind w:firstLine="720"/>
        <w:jc w:val="both"/>
        <w:rPr>
          <w:rFonts w:ascii="Calibri(body)" w:hAnsi="Calibri(body)" w:cs="Times New Roman"/>
          <w:sz w:val="24"/>
          <w:szCs w:val="24"/>
          <w:lang w:val="id-ID"/>
        </w:rPr>
      </w:pPr>
      <w:r>
        <w:rPr>
          <w:rFonts w:ascii="Calibri(body)" w:hAnsi="Calibri(body)" w:cs="Times New Roman"/>
          <w:sz w:val="24"/>
          <w:szCs w:val="24"/>
          <w:lang w:val="id-ID"/>
        </w:rPr>
        <w:t xml:space="preserve">Metode yang digunakan dalam penelitian ini adalah kualitatif dengan pendekatan deskriptif. </w:t>
      </w:r>
      <w:proofErr w:type="spellStart"/>
      <w:r>
        <w:rPr>
          <w:rFonts w:ascii="Calibri(body)" w:hAnsi="Calibri(body)" w:cs="Times New Roman"/>
          <w:sz w:val="24"/>
          <w:szCs w:val="24"/>
          <w:lang w:val="id-ID"/>
        </w:rPr>
        <w:t>Penelitan</w:t>
      </w:r>
      <w:proofErr w:type="spellEnd"/>
      <w:r>
        <w:rPr>
          <w:rFonts w:ascii="Calibri(body)" w:hAnsi="Calibri(body)" w:cs="Times New Roman"/>
          <w:sz w:val="24"/>
          <w:szCs w:val="24"/>
          <w:lang w:val="id-ID"/>
        </w:rPr>
        <w:t xml:space="preserve"> yang menggunakan metode ini memiliki tujuan untuk menjelaskan, menggambarkan, menerangkan, serta menjawab secara detail terkait </w:t>
      </w:r>
      <w:proofErr w:type="spellStart"/>
      <w:r>
        <w:rPr>
          <w:rFonts w:ascii="Calibri(body)" w:hAnsi="Calibri(body)" w:cs="Times New Roman"/>
          <w:sz w:val="24"/>
          <w:szCs w:val="24"/>
          <w:lang w:val="id-ID"/>
        </w:rPr>
        <w:t>permasalahn</w:t>
      </w:r>
      <w:proofErr w:type="spellEnd"/>
      <w:r>
        <w:rPr>
          <w:rFonts w:ascii="Calibri(body)" w:hAnsi="Calibri(body)" w:cs="Times New Roman"/>
          <w:sz w:val="24"/>
          <w:szCs w:val="24"/>
          <w:lang w:val="id-ID"/>
        </w:rPr>
        <w:t xml:space="preserve"> yang diangkat  </w:t>
      </w:r>
      <w:proofErr w:type="spellStart"/>
      <w:r>
        <w:rPr>
          <w:rFonts w:ascii="Calibri(body)" w:hAnsi="Calibri(body)" w:cs="Times New Roman"/>
          <w:sz w:val="24"/>
          <w:szCs w:val="24"/>
          <w:lang w:val="id-ID"/>
        </w:rPr>
        <w:t>dengean</w:t>
      </w:r>
      <w:proofErr w:type="spellEnd"/>
      <w:r>
        <w:rPr>
          <w:rFonts w:ascii="Calibri(body)" w:hAnsi="Calibri(body)" w:cs="Times New Roman"/>
          <w:sz w:val="24"/>
          <w:szCs w:val="24"/>
          <w:lang w:val="id-ID"/>
        </w:rPr>
        <w:t xml:space="preserve"> mempelajari situasi dan kondisi yang ada </w:t>
      </w:r>
      <w:r w:rsidR="00151E95">
        <w:rPr>
          <w:rFonts w:ascii="Calibri(body)" w:hAnsi="Calibri(body)" w:cs="Times New Roman"/>
          <w:sz w:val="24"/>
          <w:szCs w:val="24"/>
          <w:lang w:val="id-ID"/>
        </w:rPr>
        <w:fldChar w:fldCharType="begin" w:fldLock="1"/>
      </w:r>
      <w:r w:rsidR="00223FAF">
        <w:rPr>
          <w:rFonts w:ascii="Calibri(body)" w:hAnsi="Calibri(body)" w:cs="Times New Roman"/>
          <w:sz w:val="24"/>
          <w:szCs w:val="24"/>
          <w:lang w:val="id-ID"/>
        </w:rPr>
        <w:instrText>ADDIN CSL_CITATION {"citationItems":[{"id":"ITEM-1","itemData":{"author":[{"dropping-particle":"","family":"Sugiyono","given":"","non-dropping-particle":"","parse-names":false,"suffix":""}],"id":"ITEM-1","issued":{"date-parts":[["2016"]]},"publisher":"Alfabeta","publisher-place":"Bandung","title":"Metode Penelitian Kuantitatif, Kulitatif dan R&amp;D","type":"book"},"uris":["http://www.mendeley.com/documents/?uuid=1f23e688-c0a6-4a42-8972-a4ca5a6880f7"]}],"mendeley":{"formattedCitation":"(Sugiyono, 2016)","plainTextFormattedCitation":"(Sugiyono, 2016)","previouslyFormattedCitation":"(Sugiyono, 2016)"},"properties":{"noteIndex":0},"schema":"https://github.com/citation-style-language/schema/raw/master/csl-citation.json"}</w:instrText>
      </w:r>
      <w:r w:rsidR="00151E95">
        <w:rPr>
          <w:rFonts w:ascii="Calibri(body)" w:hAnsi="Calibri(body)" w:cs="Times New Roman"/>
          <w:sz w:val="24"/>
          <w:szCs w:val="24"/>
          <w:lang w:val="id-ID"/>
        </w:rPr>
        <w:fldChar w:fldCharType="separate"/>
      </w:r>
      <w:r w:rsidR="00151E95" w:rsidRPr="00151E95">
        <w:rPr>
          <w:rFonts w:ascii="Calibri(body)" w:hAnsi="Calibri(body)" w:cs="Times New Roman"/>
          <w:noProof/>
          <w:sz w:val="24"/>
          <w:szCs w:val="24"/>
          <w:lang w:val="id-ID"/>
        </w:rPr>
        <w:t>(Sugiyono, 2016)</w:t>
      </w:r>
      <w:r w:rsidR="00151E95">
        <w:rPr>
          <w:rFonts w:ascii="Calibri(body)" w:hAnsi="Calibri(body)" w:cs="Times New Roman"/>
          <w:sz w:val="24"/>
          <w:szCs w:val="24"/>
          <w:lang w:val="id-ID"/>
        </w:rPr>
        <w:fldChar w:fldCharType="end"/>
      </w:r>
      <w:r>
        <w:rPr>
          <w:rFonts w:ascii="Calibri(body)" w:hAnsi="Calibri(body)" w:cs="Times New Roman"/>
          <w:sz w:val="24"/>
          <w:szCs w:val="24"/>
          <w:lang w:val="id-ID"/>
        </w:rPr>
        <w:t xml:space="preserve">. Dengan </w:t>
      </w:r>
      <w:proofErr w:type="spellStart"/>
      <w:r>
        <w:rPr>
          <w:rFonts w:ascii="Calibri(body)" w:hAnsi="Calibri(body)" w:cs="Times New Roman"/>
          <w:sz w:val="24"/>
          <w:szCs w:val="24"/>
          <w:lang w:val="id-ID"/>
        </w:rPr>
        <w:t>semikian</w:t>
      </w:r>
      <w:proofErr w:type="spellEnd"/>
      <w:r>
        <w:rPr>
          <w:rFonts w:ascii="Calibri(body)" w:hAnsi="Calibri(body)" w:cs="Times New Roman"/>
          <w:sz w:val="24"/>
          <w:szCs w:val="24"/>
          <w:lang w:val="id-ID"/>
        </w:rPr>
        <w:t xml:space="preserve">, penelitian ini menggunakan kualitatif deskriptif dikarenakan bertujuan untuk mendeskripsikan implementasi PMRI dalam mengembangkan kemampuan disposisi matematis siswa. </w:t>
      </w:r>
      <w:r w:rsidR="00CA7F2C" w:rsidRPr="00CA7F2C">
        <w:rPr>
          <w:rFonts w:ascii="Calibri(body)" w:hAnsi="Calibri(body)" w:cs="Times New Roman"/>
          <w:sz w:val="24"/>
          <w:szCs w:val="24"/>
        </w:rPr>
        <w:t xml:space="preserve">Adapun data </w:t>
      </w:r>
      <w:proofErr w:type="spellStart"/>
      <w:r w:rsidR="00CA7F2C" w:rsidRPr="00CA7F2C">
        <w:rPr>
          <w:rFonts w:ascii="Calibri(body)" w:hAnsi="Calibri(body)" w:cs="Times New Roman"/>
          <w:sz w:val="24"/>
          <w:szCs w:val="24"/>
        </w:rPr>
        <w:t>disposisi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matematis</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didapatkan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melalui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instrumen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lembar</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penilaian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diri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siswa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refleksi</w:t>
      </w:r>
      <w:proofErr w:type="spellEnd"/>
      <w:r w:rsidR="00CA7F2C" w:rsidRPr="00CA7F2C">
        <w:rPr>
          <w:rFonts w:ascii="Calibri(body)" w:hAnsi="Calibri(body)" w:cs="Times New Roman"/>
          <w:sz w:val="24"/>
          <w:szCs w:val="24"/>
        </w:rPr>
        <w:t xml:space="preserve"> guru, </w:t>
      </w:r>
      <w:proofErr w:type="spellStart"/>
      <w:r w:rsidR="00CA7F2C" w:rsidRPr="00CA7F2C">
        <w:rPr>
          <w:rFonts w:ascii="Calibri(body)" w:hAnsi="Calibri(body)" w:cs="Times New Roman"/>
          <w:sz w:val="24"/>
          <w:szCs w:val="24"/>
        </w:rPr>
        <w:t>lembar</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observasi</w:t>
      </w:r>
      <w:proofErr w:type="spellEnd"/>
      <w:r w:rsidR="00CA7F2C" w:rsidRPr="00CA7F2C">
        <w:rPr>
          <w:rFonts w:ascii="Calibri(body)" w:hAnsi="Calibri(body)" w:cs="Times New Roman"/>
          <w:sz w:val="24"/>
          <w:szCs w:val="24"/>
        </w:rPr>
        <w:t xml:space="preserve"> guru, </w:t>
      </w:r>
      <w:proofErr w:type="spellStart"/>
      <w:r w:rsidR="00CA7F2C" w:rsidRPr="00CA7F2C">
        <w:rPr>
          <w:rFonts w:ascii="Calibri(body)" w:hAnsi="Calibri(body)" w:cs="Times New Roman"/>
          <w:sz w:val="24"/>
          <w:szCs w:val="24"/>
        </w:rPr>
        <w:t>refleksi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siswa</w:t>
      </w:r>
      <w:proofErr w:type="spellEnd"/>
      <w:r w:rsidR="00CA7F2C" w:rsidRPr="00CA7F2C">
        <w:rPr>
          <w:rFonts w:ascii="Calibri(body)" w:hAnsi="Calibri(body)" w:cs="Times New Roman"/>
          <w:sz w:val="24"/>
          <w:szCs w:val="24"/>
        </w:rPr>
        <w:t xml:space="preserve">, dan </w:t>
      </w:r>
      <w:proofErr w:type="spellStart"/>
      <w:r w:rsidR="00CA7F2C" w:rsidRPr="00CA7F2C">
        <w:rPr>
          <w:rFonts w:ascii="Calibri(body)" w:hAnsi="Calibri(body)" w:cs="Times New Roman"/>
          <w:sz w:val="24"/>
          <w:szCs w:val="24"/>
        </w:rPr>
        <w:t>hasil</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pekerjaan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siswa</w:t>
      </w:r>
      <w:proofErr w:type="spellEnd"/>
      <w:r w:rsidR="00CA7F2C" w:rsidRPr="00CA7F2C">
        <w:rPr>
          <w:rFonts w:ascii="Calibri(body)" w:hAnsi="Calibri(body)" w:cs="Times New Roman"/>
          <w:sz w:val="24"/>
          <w:szCs w:val="24"/>
        </w:rPr>
        <w:t xml:space="preserve">. Lembar </w:t>
      </w:r>
      <w:proofErr w:type="spellStart"/>
      <w:r w:rsidR="00CA7F2C" w:rsidRPr="00CA7F2C">
        <w:rPr>
          <w:rFonts w:ascii="Calibri(body)" w:hAnsi="Calibri(body)" w:cs="Times New Roman"/>
          <w:sz w:val="24"/>
          <w:szCs w:val="24"/>
        </w:rPr>
        <w:t>penilaian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diri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disusun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menurut</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indikator-indikator</w:t>
      </w:r>
      <w:proofErr w:type="spellEnd"/>
      <w:r w:rsidR="00CA7F2C" w:rsidRPr="00CA7F2C">
        <w:rPr>
          <w:rFonts w:ascii="Calibri(body)" w:hAnsi="Calibri(body)" w:cs="Times New Roman"/>
          <w:sz w:val="24"/>
          <w:szCs w:val="24"/>
        </w:rPr>
        <w:t xml:space="preserve"> yang </w:t>
      </w:r>
      <w:proofErr w:type="spellStart"/>
      <w:r w:rsidR="00CA7F2C" w:rsidRPr="00CA7F2C">
        <w:rPr>
          <w:rFonts w:ascii="Calibri(body)" w:hAnsi="Calibri(body)" w:cs="Times New Roman"/>
          <w:sz w:val="24"/>
          <w:szCs w:val="24"/>
        </w:rPr>
        <w:t>telah</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disusun</w:t>
      </w:r>
      <w:proofErr w:type="spellEnd"/>
      <w:r w:rsidR="00CA7F2C" w:rsidRPr="00CA7F2C">
        <w:rPr>
          <w:rFonts w:ascii="Calibri(body)" w:hAnsi="Calibri(body)" w:cs="Times New Roman"/>
          <w:sz w:val="24"/>
          <w:szCs w:val="24"/>
        </w:rPr>
        <w:t xml:space="preserve"> pada </w:t>
      </w:r>
      <w:proofErr w:type="spellStart"/>
      <w:r w:rsidR="00CA7F2C" w:rsidRPr="00CA7F2C">
        <w:rPr>
          <w:rFonts w:ascii="Calibri(body)" w:hAnsi="Calibri(body)" w:cs="Times New Roman"/>
          <w:sz w:val="24"/>
          <w:szCs w:val="24"/>
        </w:rPr>
        <w:t>fokus</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kajian</w:t>
      </w:r>
      <w:proofErr w:type="spellEnd"/>
      <w:r w:rsidR="00CA7F2C" w:rsidRPr="00CA7F2C">
        <w:rPr>
          <w:rFonts w:ascii="Calibri(body)" w:hAnsi="Calibri(body)" w:cs="Times New Roman"/>
          <w:sz w:val="24"/>
          <w:szCs w:val="24"/>
        </w:rPr>
        <w:t xml:space="preserve"> 1 yang </w:t>
      </w:r>
      <w:proofErr w:type="spellStart"/>
      <w:r w:rsidR="00CA7F2C" w:rsidRPr="00CA7F2C">
        <w:rPr>
          <w:rFonts w:ascii="Calibri(body)" w:hAnsi="Calibri(body)" w:cs="Times New Roman"/>
          <w:sz w:val="24"/>
          <w:szCs w:val="24"/>
        </w:rPr>
        <w:t>dikembangkan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melalui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kisi-kisi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penyusunan</w:t>
      </w:r>
      <w:proofErr w:type="spellEnd"/>
      <w:r w:rsidR="00CA7F2C" w:rsidRPr="00CA7F2C">
        <w:rPr>
          <w:rFonts w:ascii="Calibri(body)" w:hAnsi="Calibri(body)" w:cs="Times New Roman"/>
          <w:sz w:val="24"/>
          <w:szCs w:val="24"/>
        </w:rPr>
        <w:t xml:space="preserve">. Lembar </w:t>
      </w:r>
      <w:proofErr w:type="spellStart"/>
      <w:r w:rsidR="00CA7F2C" w:rsidRPr="00CA7F2C">
        <w:rPr>
          <w:rFonts w:ascii="Calibri(body)" w:hAnsi="Calibri(body)" w:cs="Times New Roman"/>
          <w:sz w:val="24"/>
          <w:szCs w:val="24"/>
        </w:rPr>
        <w:t>penilaian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diri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hanya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memuat</w:t>
      </w:r>
      <w:proofErr w:type="spellEnd"/>
      <w:r w:rsidR="00CA7F2C" w:rsidRPr="00CA7F2C">
        <w:rPr>
          <w:rFonts w:ascii="Calibri(body)" w:hAnsi="Calibri(body)" w:cs="Times New Roman"/>
          <w:sz w:val="24"/>
          <w:szCs w:val="24"/>
        </w:rPr>
        <w:t xml:space="preserve"> 5 </w:t>
      </w:r>
      <w:proofErr w:type="spellStart"/>
      <w:r w:rsidR="00CA7F2C" w:rsidRPr="00CA7F2C">
        <w:rPr>
          <w:rFonts w:ascii="Calibri(body)" w:hAnsi="Calibri(body)" w:cs="Times New Roman"/>
          <w:sz w:val="24"/>
          <w:szCs w:val="24"/>
        </w:rPr>
        <w:t>instrumen</w:t>
      </w:r>
      <w:proofErr w:type="spellEnd"/>
      <w:r w:rsidR="00CA7F2C" w:rsidRPr="00CA7F2C">
        <w:rPr>
          <w:rFonts w:ascii="Calibri(body)" w:hAnsi="Calibri(body)" w:cs="Times New Roman"/>
          <w:sz w:val="24"/>
          <w:szCs w:val="24"/>
        </w:rPr>
        <w:t xml:space="preserve"> yang </w:t>
      </w:r>
      <w:proofErr w:type="spellStart"/>
      <w:r w:rsidR="00CA7F2C" w:rsidRPr="00CA7F2C">
        <w:rPr>
          <w:rFonts w:ascii="Calibri(body)" w:hAnsi="Calibri(body)" w:cs="Times New Roman"/>
          <w:sz w:val="24"/>
          <w:szCs w:val="24"/>
        </w:rPr>
        <w:t>ada</w:t>
      </w:r>
      <w:proofErr w:type="spellEnd"/>
      <w:r w:rsidR="00CA7F2C" w:rsidRPr="00CA7F2C">
        <w:rPr>
          <w:rFonts w:ascii="Calibri(body)" w:hAnsi="Calibri(body)" w:cs="Times New Roman"/>
          <w:sz w:val="24"/>
          <w:szCs w:val="24"/>
        </w:rPr>
        <w:t xml:space="preserve"> pada </w:t>
      </w:r>
      <w:proofErr w:type="spellStart"/>
      <w:r w:rsidR="00CA7F2C" w:rsidRPr="00CA7F2C">
        <w:rPr>
          <w:rFonts w:ascii="Calibri(body)" w:hAnsi="Calibri(body)" w:cs="Times New Roman"/>
          <w:sz w:val="24"/>
          <w:szCs w:val="24"/>
        </w:rPr>
        <w:t>disposisi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matematis</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karena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keterbatasan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waktu</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penelitian</w:t>
      </w:r>
      <w:proofErr w:type="spellEnd"/>
      <w:r w:rsidR="00CA7F2C" w:rsidRPr="00CA7F2C">
        <w:rPr>
          <w:rFonts w:ascii="Calibri(body)" w:hAnsi="Calibri(body)" w:cs="Times New Roman"/>
          <w:sz w:val="24"/>
          <w:szCs w:val="24"/>
        </w:rPr>
        <w:t xml:space="preserve">. Lembar </w:t>
      </w:r>
      <w:proofErr w:type="spellStart"/>
      <w:r w:rsidR="00CA7F2C" w:rsidRPr="00CA7F2C">
        <w:rPr>
          <w:rFonts w:ascii="Calibri(body)" w:hAnsi="Calibri(body)" w:cs="Times New Roman"/>
          <w:sz w:val="24"/>
          <w:szCs w:val="24"/>
        </w:rPr>
        <w:t>penilaian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diri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ini</w:t>
      </w:r>
      <w:proofErr w:type="spellEnd"/>
      <w:r w:rsidR="00CA7F2C" w:rsidRPr="00CA7F2C">
        <w:rPr>
          <w:rFonts w:ascii="Calibri(body)" w:hAnsi="Calibri(body)" w:cs="Times New Roman"/>
          <w:sz w:val="24"/>
          <w:szCs w:val="24"/>
        </w:rPr>
        <w:t xml:space="preserve"> juga </w:t>
      </w:r>
      <w:proofErr w:type="spellStart"/>
      <w:r w:rsidR="00CA7F2C" w:rsidRPr="00CA7F2C">
        <w:rPr>
          <w:rFonts w:ascii="Calibri(body)" w:hAnsi="Calibri(body)" w:cs="Times New Roman"/>
          <w:sz w:val="24"/>
          <w:szCs w:val="24"/>
        </w:rPr>
        <w:t>diberikan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kepada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siswa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sebelum</w:t>
      </w:r>
      <w:proofErr w:type="spellEnd"/>
      <w:r w:rsidR="00CA7F2C" w:rsidRPr="00CA7F2C">
        <w:rPr>
          <w:rFonts w:ascii="Calibri(body)" w:hAnsi="Calibri(body)" w:cs="Times New Roman"/>
          <w:sz w:val="24"/>
          <w:szCs w:val="24"/>
        </w:rPr>
        <w:t xml:space="preserve"> PMRI </w:t>
      </w:r>
      <w:proofErr w:type="spellStart"/>
      <w:r w:rsidR="00CA7F2C" w:rsidRPr="00CA7F2C">
        <w:rPr>
          <w:rFonts w:ascii="Calibri(body)" w:hAnsi="Calibri(body)" w:cs="Times New Roman"/>
          <w:sz w:val="24"/>
          <w:szCs w:val="24"/>
        </w:rPr>
        <w:t>diterapkan</w:t>
      </w:r>
      <w:proofErr w:type="spellEnd"/>
      <w:r w:rsidR="00CA7F2C" w:rsidRPr="00CA7F2C">
        <w:rPr>
          <w:rFonts w:ascii="Calibri(body)" w:hAnsi="Calibri(body)" w:cs="Times New Roman"/>
          <w:sz w:val="24"/>
          <w:szCs w:val="24"/>
        </w:rPr>
        <w:t xml:space="preserve"> dan </w:t>
      </w:r>
      <w:proofErr w:type="spellStart"/>
      <w:r w:rsidR="00CA7F2C" w:rsidRPr="00CA7F2C">
        <w:rPr>
          <w:rFonts w:ascii="Calibri(body)" w:hAnsi="Calibri(body)" w:cs="Times New Roman"/>
          <w:sz w:val="24"/>
          <w:szCs w:val="24"/>
        </w:rPr>
        <w:t>setelahnya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Indikator</w:t>
      </w:r>
      <w:proofErr w:type="spellEnd"/>
      <w:r w:rsidR="00CA7F2C" w:rsidRPr="00CA7F2C">
        <w:rPr>
          <w:rFonts w:ascii="Calibri(body)" w:hAnsi="Calibri(body)" w:cs="Times New Roman"/>
          <w:sz w:val="24"/>
          <w:szCs w:val="24"/>
        </w:rPr>
        <w:t xml:space="preserve"> yang </w:t>
      </w:r>
      <w:proofErr w:type="spellStart"/>
      <w:r w:rsidR="00CA7F2C" w:rsidRPr="00CA7F2C">
        <w:rPr>
          <w:rFonts w:ascii="Calibri(body)" w:hAnsi="Calibri(body)" w:cs="Times New Roman"/>
          <w:sz w:val="24"/>
          <w:szCs w:val="24"/>
        </w:rPr>
        <w:t>termuat</w:t>
      </w:r>
      <w:proofErr w:type="spellEnd"/>
      <w:r w:rsidR="00CA7F2C" w:rsidRPr="00CA7F2C">
        <w:rPr>
          <w:rFonts w:ascii="Calibri(body)" w:hAnsi="Calibri(body)" w:cs="Times New Roman"/>
          <w:sz w:val="24"/>
          <w:szCs w:val="24"/>
        </w:rPr>
        <w:t xml:space="preserve"> di </w:t>
      </w:r>
      <w:proofErr w:type="spellStart"/>
      <w:r w:rsidR="00CA7F2C" w:rsidRPr="00CA7F2C">
        <w:rPr>
          <w:rFonts w:ascii="Calibri(body)" w:hAnsi="Calibri(body)" w:cs="Times New Roman"/>
          <w:sz w:val="24"/>
          <w:szCs w:val="24"/>
        </w:rPr>
        <w:t>dalamnya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antara</w:t>
      </w:r>
      <w:proofErr w:type="spellEnd"/>
      <w:r w:rsidR="00CA7F2C" w:rsidRPr="00CA7F2C">
        <w:rPr>
          <w:rFonts w:ascii="Calibri(body)" w:hAnsi="Calibri(body)" w:cs="Times New Roman"/>
          <w:sz w:val="24"/>
          <w:szCs w:val="24"/>
        </w:rPr>
        <w:t xml:space="preserve"> </w:t>
      </w:r>
      <w:r w:rsidR="00EC122C" w:rsidRPr="00CA7F2C">
        <w:rPr>
          <w:rFonts w:ascii="Calibri(body)" w:hAnsi="Calibri(body)" w:cs="Times New Roman"/>
          <w:sz w:val="24"/>
          <w:szCs w:val="24"/>
        </w:rPr>
        <w:t>lain</w:t>
      </w:r>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i/>
          <w:iCs/>
          <w:sz w:val="24"/>
          <w:szCs w:val="24"/>
        </w:rPr>
        <w:t>self confident</w:t>
      </w:r>
      <w:proofErr w:type="spellEnd"/>
      <w:r w:rsidR="00CA7F2C" w:rsidRPr="00CA7F2C">
        <w:rPr>
          <w:rFonts w:ascii="Calibri(body)" w:hAnsi="Calibri(body)" w:cs="Times New Roman"/>
          <w:i/>
          <w:iCs/>
          <w:sz w:val="24"/>
          <w:szCs w:val="24"/>
        </w:rPr>
        <w:t xml:space="preserve">, flexibility, persistence, curiosity, </w:t>
      </w:r>
      <w:r w:rsidR="00CA7F2C" w:rsidRPr="00CA7F2C">
        <w:rPr>
          <w:rFonts w:ascii="Calibri(body)" w:hAnsi="Calibri(body)" w:cs="Times New Roman"/>
          <w:sz w:val="24"/>
          <w:szCs w:val="24"/>
        </w:rPr>
        <w:t xml:space="preserve">dan </w:t>
      </w:r>
      <w:r w:rsidR="00CA7F2C" w:rsidRPr="00CA7F2C">
        <w:rPr>
          <w:rFonts w:ascii="Calibri(body)" w:hAnsi="Calibri(body)" w:cs="Times New Roman"/>
          <w:i/>
          <w:iCs/>
          <w:sz w:val="24"/>
          <w:szCs w:val="24"/>
        </w:rPr>
        <w:t>respect</w:t>
      </w:r>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Kelima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indikator</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ini</w:t>
      </w:r>
      <w:proofErr w:type="spellEnd"/>
      <w:r w:rsidR="00CA7F2C" w:rsidRPr="00CA7F2C">
        <w:rPr>
          <w:rFonts w:ascii="Calibri(body)" w:hAnsi="Calibri(body)" w:cs="Times New Roman"/>
          <w:sz w:val="24"/>
          <w:szCs w:val="24"/>
        </w:rPr>
        <w:t xml:space="preserve"> juga </w:t>
      </w:r>
      <w:proofErr w:type="spellStart"/>
      <w:r w:rsidR="00CA7F2C" w:rsidRPr="00CA7F2C">
        <w:rPr>
          <w:rFonts w:ascii="Calibri(body)" w:hAnsi="Calibri(body)" w:cs="Times New Roman"/>
          <w:sz w:val="24"/>
          <w:szCs w:val="24"/>
        </w:rPr>
        <w:t>akan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didukung</w:t>
      </w:r>
      <w:proofErr w:type="spellEnd"/>
      <w:r w:rsidR="00CA7F2C" w:rsidRPr="00CA7F2C">
        <w:rPr>
          <w:rFonts w:ascii="Calibri(body)" w:hAnsi="Calibri(body)" w:cs="Times New Roman"/>
          <w:sz w:val="24"/>
          <w:szCs w:val="24"/>
        </w:rPr>
        <w:t xml:space="preserve"> oleh </w:t>
      </w:r>
      <w:proofErr w:type="spellStart"/>
      <w:r w:rsidR="00CA7F2C" w:rsidRPr="00CA7F2C">
        <w:rPr>
          <w:rFonts w:ascii="Calibri(body)" w:hAnsi="Calibri(body)" w:cs="Times New Roman"/>
          <w:sz w:val="24"/>
          <w:szCs w:val="24"/>
        </w:rPr>
        <w:t>beberapa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lastRenderedPageBreak/>
        <w:t>sumber</w:t>
      </w:r>
      <w:proofErr w:type="spellEnd"/>
      <w:r w:rsidR="00CA7F2C" w:rsidRPr="00CA7F2C">
        <w:rPr>
          <w:rFonts w:ascii="Calibri(body)" w:hAnsi="Calibri(body)" w:cs="Times New Roman"/>
          <w:sz w:val="24"/>
          <w:szCs w:val="24"/>
        </w:rPr>
        <w:t xml:space="preserve"> data </w:t>
      </w:r>
      <w:proofErr w:type="spellStart"/>
      <w:r w:rsidR="00CA7F2C" w:rsidRPr="00CA7F2C">
        <w:rPr>
          <w:rFonts w:ascii="Calibri(body)" w:hAnsi="Calibri(body)" w:cs="Times New Roman"/>
          <w:sz w:val="24"/>
          <w:szCs w:val="24"/>
        </w:rPr>
        <w:t>lainnya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Dengan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demikian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indikator</w:t>
      </w:r>
      <w:proofErr w:type="spellEnd"/>
      <w:r w:rsidR="00CA7F2C" w:rsidRPr="00CA7F2C">
        <w:rPr>
          <w:rFonts w:ascii="Calibri(body)" w:hAnsi="Calibri(body)" w:cs="Times New Roman"/>
          <w:sz w:val="24"/>
          <w:szCs w:val="24"/>
        </w:rPr>
        <w:t xml:space="preserve"> lain </w:t>
      </w:r>
      <w:proofErr w:type="spellStart"/>
      <w:r w:rsidR="00CA7F2C" w:rsidRPr="00CA7F2C">
        <w:rPr>
          <w:rFonts w:ascii="Calibri(body)" w:hAnsi="Calibri(body)" w:cs="Times New Roman"/>
          <w:sz w:val="24"/>
          <w:szCs w:val="24"/>
        </w:rPr>
        <w:t>yakni</w:t>
      </w:r>
      <w:proofErr w:type="spellEnd"/>
      <w:r w:rsidR="00CA7F2C" w:rsidRPr="00CA7F2C">
        <w:rPr>
          <w:rFonts w:ascii="Calibri(body)" w:hAnsi="Calibri(body)" w:cs="Times New Roman"/>
          <w:sz w:val="24"/>
          <w:szCs w:val="24"/>
        </w:rPr>
        <w:t xml:space="preserve"> </w:t>
      </w:r>
      <w:r w:rsidR="00CA7F2C" w:rsidRPr="00CA7F2C">
        <w:rPr>
          <w:rFonts w:ascii="Calibri(body)" w:hAnsi="Calibri(body)" w:cs="Times New Roman"/>
          <w:i/>
          <w:iCs/>
          <w:sz w:val="24"/>
          <w:szCs w:val="24"/>
        </w:rPr>
        <w:t xml:space="preserve">appreciation </w:t>
      </w:r>
      <w:r w:rsidR="00CA7F2C" w:rsidRPr="00CA7F2C">
        <w:rPr>
          <w:rFonts w:ascii="Calibri(body)" w:hAnsi="Calibri(body)" w:cs="Times New Roman"/>
          <w:sz w:val="24"/>
          <w:szCs w:val="24"/>
        </w:rPr>
        <w:t xml:space="preserve">dan </w:t>
      </w:r>
      <w:r w:rsidR="00CA7F2C" w:rsidRPr="00CA7F2C">
        <w:rPr>
          <w:rFonts w:ascii="Calibri(body)" w:hAnsi="Calibri(body)" w:cs="Times New Roman"/>
          <w:i/>
          <w:iCs/>
          <w:sz w:val="24"/>
          <w:szCs w:val="24"/>
        </w:rPr>
        <w:t xml:space="preserve">reflection thinking </w:t>
      </w:r>
      <w:proofErr w:type="spellStart"/>
      <w:r w:rsidR="00CA7F2C" w:rsidRPr="00CA7F2C">
        <w:rPr>
          <w:rFonts w:ascii="Calibri(body)" w:hAnsi="Calibri(body)" w:cs="Times New Roman"/>
          <w:sz w:val="24"/>
          <w:szCs w:val="24"/>
        </w:rPr>
        <w:t>akan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diperoleh</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datanya</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melalui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refleksi</w:t>
      </w:r>
      <w:proofErr w:type="spellEnd"/>
      <w:r w:rsidR="00CA7F2C" w:rsidRPr="00CA7F2C">
        <w:rPr>
          <w:rFonts w:ascii="Calibri(body)" w:hAnsi="Calibri(body)" w:cs="Times New Roman"/>
          <w:sz w:val="24"/>
          <w:szCs w:val="24"/>
        </w:rPr>
        <w:t xml:space="preserve"> guru, </w:t>
      </w:r>
      <w:proofErr w:type="spellStart"/>
      <w:r w:rsidR="00CA7F2C" w:rsidRPr="00CA7F2C">
        <w:rPr>
          <w:rFonts w:ascii="Calibri(body)" w:hAnsi="Calibri(body)" w:cs="Times New Roman"/>
          <w:sz w:val="24"/>
          <w:szCs w:val="24"/>
        </w:rPr>
        <w:t>lembar</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observasi</w:t>
      </w:r>
      <w:proofErr w:type="spellEnd"/>
      <w:r w:rsidR="00CA7F2C" w:rsidRPr="00CA7F2C">
        <w:rPr>
          <w:rFonts w:ascii="Calibri(body)" w:hAnsi="Calibri(body)" w:cs="Times New Roman"/>
          <w:sz w:val="24"/>
          <w:szCs w:val="24"/>
        </w:rPr>
        <w:t xml:space="preserve"> guru, </w:t>
      </w:r>
      <w:proofErr w:type="spellStart"/>
      <w:r w:rsidR="00CA7F2C" w:rsidRPr="00CA7F2C">
        <w:rPr>
          <w:rFonts w:ascii="Calibri(body)" w:hAnsi="Calibri(body)" w:cs="Times New Roman"/>
          <w:sz w:val="24"/>
          <w:szCs w:val="24"/>
        </w:rPr>
        <w:t>refleksi</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siswa</w:t>
      </w:r>
      <w:proofErr w:type="spellEnd"/>
      <w:r w:rsidR="00CA7F2C" w:rsidRPr="00CA7F2C">
        <w:rPr>
          <w:rFonts w:ascii="Calibri(body)" w:hAnsi="Calibri(body)" w:cs="Times New Roman"/>
          <w:sz w:val="24"/>
          <w:szCs w:val="24"/>
        </w:rPr>
        <w:t xml:space="preserve">, dan </w:t>
      </w:r>
      <w:proofErr w:type="spellStart"/>
      <w:r w:rsidR="00CA7F2C" w:rsidRPr="00CA7F2C">
        <w:rPr>
          <w:rFonts w:ascii="Calibri(body)" w:hAnsi="Calibri(body)" w:cs="Times New Roman"/>
          <w:sz w:val="24"/>
          <w:szCs w:val="24"/>
        </w:rPr>
        <w:t>hasil</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penilaian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diri</w:t>
      </w:r>
      <w:proofErr w:type="spellEnd"/>
      <w:r w:rsidR="00CA7F2C" w:rsidRPr="00CA7F2C">
        <w:rPr>
          <w:rFonts w:ascii="Calibri(body)" w:hAnsi="Calibri(body)" w:cs="Times New Roman"/>
          <w:sz w:val="24"/>
          <w:szCs w:val="24"/>
        </w:rPr>
        <w:t xml:space="preserve"> dan </w:t>
      </w:r>
      <w:proofErr w:type="spellStart"/>
      <w:r w:rsidR="00CA7F2C" w:rsidRPr="00CA7F2C">
        <w:rPr>
          <w:rFonts w:ascii="Calibri(body)" w:hAnsi="Calibri(body)" w:cs="Times New Roman"/>
          <w:sz w:val="24"/>
          <w:szCs w:val="24"/>
        </w:rPr>
        <w:t>pekerjaan</w:t>
      </w:r>
      <w:proofErr w:type="spellEnd"/>
      <w:r w:rsidR="00CA7F2C" w:rsidRPr="00CA7F2C">
        <w:rPr>
          <w:rFonts w:ascii="Calibri(body)" w:hAnsi="Calibri(body)" w:cs="Times New Roman"/>
          <w:sz w:val="24"/>
          <w:szCs w:val="24"/>
        </w:rPr>
        <w:t xml:space="preserve"> </w:t>
      </w:r>
      <w:proofErr w:type="spellStart"/>
      <w:r w:rsidR="00CA7F2C" w:rsidRPr="00CA7F2C">
        <w:rPr>
          <w:rFonts w:ascii="Calibri(body)" w:hAnsi="Calibri(body)" w:cs="Times New Roman"/>
          <w:sz w:val="24"/>
          <w:szCs w:val="24"/>
        </w:rPr>
        <w:t>siswa</w:t>
      </w:r>
      <w:proofErr w:type="spellEnd"/>
      <w:r w:rsidR="00CA7F2C" w:rsidRPr="00CA7F2C">
        <w:rPr>
          <w:rFonts w:ascii="Calibri(body)" w:hAnsi="Calibri(body)" w:cs="Times New Roman"/>
          <w:sz w:val="24"/>
          <w:szCs w:val="24"/>
        </w:rPr>
        <w:t xml:space="preserve">. </w:t>
      </w:r>
      <w:r w:rsidR="00CA7F2C">
        <w:rPr>
          <w:rFonts w:ascii="Calibri(body)" w:hAnsi="Calibri(body)" w:cs="Times New Roman"/>
          <w:sz w:val="24"/>
          <w:szCs w:val="24"/>
          <w:lang w:val="id-ID"/>
        </w:rPr>
        <w:t xml:space="preserve"> </w:t>
      </w:r>
    </w:p>
    <w:p w14:paraId="0B26A0BF" w14:textId="77777777" w:rsidR="00CA7F2C" w:rsidRPr="00CA7F2C" w:rsidRDefault="00CA7F2C" w:rsidP="00CA7F2C">
      <w:pPr>
        <w:spacing w:after="0" w:line="276" w:lineRule="auto"/>
        <w:ind w:firstLine="720"/>
        <w:jc w:val="both"/>
        <w:rPr>
          <w:rFonts w:ascii="Calibri(body)" w:hAnsi="Calibri(body)" w:cs="Times New Roman"/>
          <w:bCs/>
          <w:sz w:val="24"/>
          <w:szCs w:val="24"/>
        </w:rPr>
      </w:pPr>
      <w:r w:rsidRPr="00CA7F2C">
        <w:rPr>
          <w:rFonts w:ascii="Calibri(body)" w:hAnsi="Calibri(body)" w:cs="Times New Roman"/>
          <w:bCs/>
          <w:sz w:val="24"/>
          <w:szCs w:val="24"/>
        </w:rPr>
        <w:t xml:space="preserve">Adapun </w:t>
      </w:r>
      <w:proofErr w:type="spellStart"/>
      <w:r w:rsidRPr="00CA7F2C">
        <w:rPr>
          <w:rFonts w:ascii="Calibri(body)" w:hAnsi="Calibri(body)" w:cs="Times New Roman"/>
          <w:bCs/>
          <w:sz w:val="24"/>
          <w:szCs w:val="24"/>
        </w:rPr>
        <w:t>cara</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perhitungan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skor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lembar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penilaian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diri</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siswa</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berdasarkan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tiap</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indikator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dapat</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dilihat</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sebagai</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berikut</w:t>
      </w:r>
      <w:proofErr w:type="spellEnd"/>
      <w:r w:rsidRPr="00CA7F2C">
        <w:rPr>
          <w:rFonts w:ascii="Calibri(body)" w:hAnsi="Calibri(body)" w:cs="Times New Roman"/>
          <w:bCs/>
          <w:sz w:val="24"/>
          <w:szCs w:val="24"/>
        </w:rPr>
        <w:t>:</w:t>
      </w:r>
    </w:p>
    <w:p w14:paraId="63F16646" w14:textId="77777777" w:rsidR="00CA7F2C" w:rsidRPr="004D4D1B" w:rsidRDefault="00CA7F2C" w:rsidP="00CA7F2C">
      <w:pPr>
        <w:spacing w:after="0" w:line="276" w:lineRule="auto"/>
        <w:jc w:val="both"/>
        <w:rPr>
          <w:rFonts w:ascii="Calibri(body)" w:hAnsi="Calibri(body)" w:cs="Times New Roman"/>
          <w:b/>
          <w:sz w:val="20"/>
          <w:szCs w:val="21"/>
        </w:rPr>
      </w:pPr>
      <m:oMathPara>
        <m:oMath>
          <m:r>
            <w:rPr>
              <w:rFonts w:ascii="Cambria Math" w:hAnsi="Cambria Math" w:cs="Times New Roman"/>
              <w:sz w:val="21"/>
              <w:szCs w:val="21"/>
            </w:rPr>
            <m:t xml:space="preserve"> Persentase skor siswa=</m:t>
          </m:r>
          <m:f>
            <m:fPr>
              <m:ctrlPr>
                <w:rPr>
                  <w:rFonts w:ascii="Cambria Math" w:hAnsi="Cambria Math" w:cs="Times New Roman"/>
                  <w:bCs/>
                  <w:i/>
                  <w:sz w:val="21"/>
                  <w:szCs w:val="21"/>
                </w:rPr>
              </m:ctrlPr>
            </m:fPr>
            <m:num>
              <m:r>
                <w:rPr>
                  <w:rFonts w:ascii="Cambria Math" w:hAnsi="Cambria Math" w:cs="Times New Roman"/>
                  <w:sz w:val="21"/>
                  <w:szCs w:val="21"/>
                </w:rPr>
                <m:t>Jumlah Skor</m:t>
              </m:r>
            </m:num>
            <m:den>
              <m:r>
                <w:rPr>
                  <w:rFonts w:ascii="Cambria Math" w:hAnsi="Cambria Math" w:cs="Times New Roman"/>
                  <w:sz w:val="21"/>
                  <w:szCs w:val="21"/>
                </w:rPr>
                <m:t>Skor Maksimal</m:t>
              </m:r>
            </m:den>
          </m:f>
          <m:r>
            <w:rPr>
              <w:rFonts w:ascii="Cambria Math" w:hAnsi="Cambria Math" w:cs="Times New Roman"/>
              <w:sz w:val="21"/>
              <w:szCs w:val="21"/>
            </w:rPr>
            <m:t>×100%</m:t>
          </m:r>
        </m:oMath>
      </m:oMathPara>
    </w:p>
    <w:p w14:paraId="3EED6FAF" w14:textId="77777777" w:rsidR="00CA7F2C" w:rsidRPr="00CA7F2C" w:rsidRDefault="00CA7F2C" w:rsidP="00CA7F2C">
      <w:pPr>
        <w:spacing w:after="0" w:line="276" w:lineRule="auto"/>
        <w:jc w:val="both"/>
        <w:rPr>
          <w:rFonts w:ascii="Calibri(body)" w:hAnsi="Calibri(body)" w:cs="Times New Roman"/>
          <w:bCs/>
          <w:sz w:val="24"/>
          <w:szCs w:val="24"/>
        </w:rPr>
      </w:pPr>
      <w:r w:rsidRPr="00CA7F2C">
        <w:rPr>
          <w:rFonts w:ascii="Calibri(body)" w:hAnsi="Calibri(body)" w:cs="Times New Roman"/>
          <w:bCs/>
          <w:sz w:val="24"/>
          <w:szCs w:val="24"/>
        </w:rPr>
        <w:tab/>
      </w:r>
      <w:proofErr w:type="spellStart"/>
      <w:r w:rsidRPr="00CA7F2C">
        <w:rPr>
          <w:rFonts w:ascii="Calibri(body)" w:hAnsi="Calibri(body)" w:cs="Times New Roman"/>
          <w:bCs/>
          <w:sz w:val="24"/>
          <w:szCs w:val="24"/>
        </w:rPr>
        <w:t>Setiap</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indikator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berisikan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pernyataan-pernyataan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positif</w:t>
      </w:r>
      <w:proofErr w:type="spellEnd"/>
      <w:r w:rsidRPr="00CA7F2C">
        <w:rPr>
          <w:rFonts w:ascii="Calibri(body)" w:hAnsi="Calibri(body)" w:cs="Times New Roman"/>
          <w:bCs/>
          <w:sz w:val="24"/>
          <w:szCs w:val="24"/>
        </w:rPr>
        <w:t xml:space="preserve"> dan </w:t>
      </w:r>
      <w:proofErr w:type="spellStart"/>
      <w:r w:rsidRPr="00CA7F2C">
        <w:rPr>
          <w:rFonts w:ascii="Calibri(body)" w:hAnsi="Calibri(body)" w:cs="Times New Roman"/>
          <w:bCs/>
          <w:sz w:val="24"/>
          <w:szCs w:val="24"/>
        </w:rPr>
        <w:t>negatif</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dengan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perhitungan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skor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menurut</w:t>
      </w:r>
      <w:proofErr w:type="spellEnd"/>
      <w:r w:rsidRPr="00CA7F2C">
        <w:rPr>
          <w:rFonts w:ascii="Calibri(body)" w:hAnsi="Calibri(body)" w:cs="Times New Roman"/>
          <w:bCs/>
          <w:sz w:val="24"/>
          <w:szCs w:val="24"/>
        </w:rPr>
        <w:t xml:space="preserve"> </w:t>
      </w:r>
      <w:r w:rsidRPr="00CA7F2C">
        <w:rPr>
          <w:rFonts w:ascii="Calibri(body)" w:hAnsi="Calibri(body)" w:cs="Times New Roman"/>
          <w:bCs/>
          <w:sz w:val="24"/>
          <w:szCs w:val="24"/>
        </w:rPr>
        <w:fldChar w:fldCharType="begin" w:fldLock="1"/>
      </w:r>
      <w:r w:rsidRPr="00CA7F2C">
        <w:rPr>
          <w:rFonts w:ascii="Calibri(body)" w:hAnsi="Calibri(body)" w:cs="Times New Roman"/>
          <w:bCs/>
          <w:sz w:val="24"/>
          <w:szCs w:val="24"/>
        </w:rPr>
        <w:instrText>ADDIN CSL_CITATION {"citationItems":[{"id":"ITEM-1","itemData":{"ISBN":"978-602-6558-04-6","abstract":"Seiring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Kata","author":[{"dropping-particle":"","family":"Riduwan","given":"","non-dropping-particle":"","parse-names":false,"suffix":""}],"id":"ITEM-1","issued":{"date-parts":[["2015"]]},"publisher":"Alfabeta","publisher-place":"Bandung","title":"Dasar-Dasar Statistika","type":"book"},"uris":["http://www.mendeley.com/documents/?uuid=b13609ee-189c-4d20-bbea-e4ac443f1ace"]}],"mendeley":{"formattedCitation":"(Riduwan, 2015)","manualFormatting":"Riduwan (2015)","plainTextFormattedCitation":"(Riduwan, 2015)","previouslyFormattedCitation":"(Riduwan, 2015)"},"properties":{"noteIndex":0},"schema":"https://github.com/citation-style-language/schema/raw/master/csl-citation.json"}</w:instrText>
      </w:r>
      <w:r w:rsidRPr="00CA7F2C">
        <w:rPr>
          <w:rFonts w:ascii="Calibri(body)" w:hAnsi="Calibri(body)" w:cs="Times New Roman"/>
          <w:bCs/>
          <w:sz w:val="24"/>
          <w:szCs w:val="24"/>
        </w:rPr>
        <w:fldChar w:fldCharType="separate"/>
      </w:r>
      <w:r w:rsidRPr="00CA7F2C">
        <w:rPr>
          <w:rFonts w:ascii="Calibri(body)" w:hAnsi="Calibri(body)" w:cs="Times New Roman"/>
          <w:bCs/>
          <w:noProof/>
          <w:sz w:val="24"/>
          <w:szCs w:val="24"/>
        </w:rPr>
        <w:t>Riduwan (2015)</w:t>
      </w:r>
      <w:r w:rsidRPr="00CA7F2C">
        <w:rPr>
          <w:rFonts w:ascii="Calibri(body)" w:hAnsi="Calibri(body)" w:cs="Times New Roman"/>
          <w:bCs/>
          <w:sz w:val="24"/>
          <w:szCs w:val="24"/>
        </w:rPr>
        <w:fldChar w:fldCharType="end"/>
      </w:r>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sebagai</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berikut</w:t>
      </w:r>
      <w:proofErr w:type="spellEnd"/>
      <w:r w:rsidRPr="00CA7F2C">
        <w:rPr>
          <w:rFonts w:ascii="Calibri(body)" w:hAnsi="Calibri(body)" w:cs="Times New Roman"/>
          <w:bCs/>
          <w:sz w:val="24"/>
          <w:szCs w:val="24"/>
        </w:rPr>
        <w:t>:</w:t>
      </w:r>
    </w:p>
    <w:p w14:paraId="35E267C3" w14:textId="7E5804F2" w:rsidR="00CA7F2C" w:rsidRPr="00CA7F2C" w:rsidRDefault="00CA7F2C" w:rsidP="004D4D1B">
      <w:pPr>
        <w:pStyle w:val="Caption"/>
        <w:keepNext/>
        <w:spacing w:after="0" w:line="276" w:lineRule="auto"/>
        <w:jc w:val="center"/>
        <w:rPr>
          <w:rFonts w:ascii="Calibri(body)" w:hAnsi="Calibri(body)" w:cs="Times New Roman"/>
          <w:color w:val="auto"/>
          <w:sz w:val="20"/>
          <w:szCs w:val="20"/>
        </w:rPr>
      </w:pPr>
      <w:bookmarkStart w:id="0" w:name="_Toc147415144"/>
      <w:r w:rsidRPr="00CA7F2C">
        <w:rPr>
          <w:rFonts w:ascii="Calibri(body)" w:hAnsi="Calibri(body)" w:cs="Times New Roman"/>
          <w:color w:val="auto"/>
          <w:sz w:val="20"/>
          <w:szCs w:val="20"/>
        </w:rPr>
        <w:t xml:space="preserve">Tabel </w:t>
      </w:r>
      <w:r w:rsidRPr="00CA7F2C">
        <w:rPr>
          <w:rFonts w:ascii="Calibri(body)" w:hAnsi="Calibri(body)" w:cs="Times New Roman"/>
          <w:color w:val="auto"/>
          <w:sz w:val="20"/>
          <w:szCs w:val="20"/>
        </w:rPr>
        <w:fldChar w:fldCharType="begin"/>
      </w:r>
      <w:r w:rsidRPr="00CA7F2C">
        <w:rPr>
          <w:rFonts w:ascii="Calibri(body)" w:hAnsi="Calibri(body)" w:cs="Times New Roman"/>
          <w:color w:val="auto"/>
          <w:sz w:val="20"/>
          <w:szCs w:val="20"/>
        </w:rPr>
        <w:instrText xml:space="preserve"> SEQ Tabel \* ARABIC </w:instrText>
      </w:r>
      <w:r w:rsidRPr="00CA7F2C">
        <w:rPr>
          <w:rFonts w:ascii="Calibri(body)" w:hAnsi="Calibri(body)" w:cs="Times New Roman"/>
          <w:color w:val="auto"/>
          <w:sz w:val="20"/>
          <w:szCs w:val="20"/>
        </w:rPr>
        <w:fldChar w:fldCharType="separate"/>
      </w:r>
      <w:r w:rsidRPr="00CA7F2C">
        <w:rPr>
          <w:rFonts w:ascii="Calibri(body)" w:hAnsi="Calibri(body)" w:cs="Times New Roman"/>
          <w:noProof/>
          <w:color w:val="auto"/>
          <w:sz w:val="20"/>
          <w:szCs w:val="20"/>
        </w:rPr>
        <w:t>1</w:t>
      </w:r>
      <w:r w:rsidRPr="00CA7F2C">
        <w:rPr>
          <w:rFonts w:ascii="Calibri(body)" w:hAnsi="Calibri(body)" w:cs="Times New Roman"/>
          <w:color w:val="auto"/>
          <w:sz w:val="20"/>
          <w:szCs w:val="20"/>
        </w:rPr>
        <w:fldChar w:fldCharType="end"/>
      </w:r>
      <w:r w:rsidRPr="00CA7F2C">
        <w:rPr>
          <w:rFonts w:ascii="Calibri(body)" w:hAnsi="Calibri(body)" w:cs="Times New Roman"/>
          <w:color w:val="auto"/>
          <w:sz w:val="20"/>
          <w:szCs w:val="20"/>
        </w:rPr>
        <w:t xml:space="preserve"> Skor Jawaban Penilaian Diri</w:t>
      </w:r>
      <w:bookmarkEnd w:id="0"/>
    </w:p>
    <w:tbl>
      <w:tblPr>
        <w:tblStyle w:val="PlainTable2"/>
        <w:tblW w:w="0" w:type="auto"/>
        <w:jc w:val="center"/>
        <w:tblLook w:val="04A0" w:firstRow="1" w:lastRow="0" w:firstColumn="1" w:lastColumn="0" w:noHBand="0" w:noVBand="1"/>
      </w:tblPr>
      <w:tblGrid>
        <w:gridCol w:w="2642"/>
        <w:gridCol w:w="2643"/>
        <w:gridCol w:w="2643"/>
      </w:tblGrid>
      <w:tr w:rsidR="00CA7F2C" w:rsidRPr="00CA7F2C" w14:paraId="6057AF52" w14:textId="77777777" w:rsidTr="00CA7F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2" w:type="dxa"/>
            <w:vMerge w:val="restart"/>
            <w:vAlign w:val="center"/>
          </w:tcPr>
          <w:p w14:paraId="49B37FDA" w14:textId="77777777" w:rsidR="00CA7F2C" w:rsidRPr="00CA7F2C" w:rsidRDefault="00CA7F2C" w:rsidP="00CA7F2C">
            <w:pPr>
              <w:spacing w:line="276" w:lineRule="auto"/>
              <w:jc w:val="center"/>
              <w:rPr>
                <w:rFonts w:ascii="Calibri(body)" w:eastAsia="Calibri" w:hAnsi="Calibri(body)" w:cs="Times New Roman"/>
                <w:bCs w:val="0"/>
                <w:sz w:val="20"/>
                <w:szCs w:val="20"/>
              </w:rPr>
            </w:pPr>
            <w:r w:rsidRPr="00CA7F2C">
              <w:rPr>
                <w:rFonts w:ascii="Calibri(body)" w:eastAsia="Calibri" w:hAnsi="Calibri(body)" w:cs="Times New Roman"/>
                <w:bCs w:val="0"/>
                <w:sz w:val="20"/>
                <w:szCs w:val="20"/>
              </w:rPr>
              <w:t>Pilihan Jawaban</w:t>
            </w:r>
          </w:p>
        </w:tc>
        <w:tc>
          <w:tcPr>
            <w:tcW w:w="5286" w:type="dxa"/>
            <w:gridSpan w:val="2"/>
          </w:tcPr>
          <w:p w14:paraId="063CAA23" w14:textId="77777777" w:rsidR="00CA7F2C" w:rsidRPr="00CA7F2C" w:rsidRDefault="00CA7F2C" w:rsidP="00CA7F2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body)" w:eastAsia="Calibri" w:hAnsi="Calibri(body)" w:cs="Times New Roman"/>
                <w:bCs w:val="0"/>
                <w:sz w:val="20"/>
                <w:szCs w:val="20"/>
              </w:rPr>
            </w:pPr>
            <w:r w:rsidRPr="00CA7F2C">
              <w:rPr>
                <w:rFonts w:ascii="Calibri(body)" w:eastAsia="Calibri" w:hAnsi="Calibri(body)" w:cs="Times New Roman"/>
                <w:bCs w:val="0"/>
                <w:sz w:val="20"/>
                <w:szCs w:val="20"/>
              </w:rPr>
              <w:t>Skor Jawaban</w:t>
            </w:r>
          </w:p>
        </w:tc>
      </w:tr>
      <w:tr w:rsidR="00CA7F2C" w:rsidRPr="00CA7F2C" w14:paraId="193772B8" w14:textId="77777777" w:rsidTr="00CA7F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2" w:type="dxa"/>
            <w:vMerge/>
          </w:tcPr>
          <w:p w14:paraId="1EEDB5E2" w14:textId="77777777" w:rsidR="00CA7F2C" w:rsidRPr="00CA7F2C" w:rsidRDefault="00CA7F2C" w:rsidP="00CA7F2C">
            <w:pPr>
              <w:spacing w:line="276" w:lineRule="auto"/>
              <w:jc w:val="center"/>
              <w:rPr>
                <w:rFonts w:ascii="Calibri(body)" w:eastAsia="Calibri" w:hAnsi="Calibri(body)" w:cs="Times New Roman"/>
                <w:b w:val="0"/>
                <w:sz w:val="20"/>
                <w:szCs w:val="20"/>
              </w:rPr>
            </w:pPr>
          </w:p>
        </w:tc>
        <w:tc>
          <w:tcPr>
            <w:tcW w:w="2643" w:type="dxa"/>
          </w:tcPr>
          <w:p w14:paraId="20675175"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
                <w:sz w:val="20"/>
                <w:szCs w:val="20"/>
              </w:rPr>
            </w:pPr>
            <w:r w:rsidRPr="00CA7F2C">
              <w:rPr>
                <w:rFonts w:ascii="Calibri(body)" w:eastAsia="Calibri" w:hAnsi="Calibri(body)" w:cs="Times New Roman"/>
                <w:b/>
                <w:sz w:val="20"/>
                <w:szCs w:val="20"/>
              </w:rPr>
              <w:t>Positif</w:t>
            </w:r>
          </w:p>
        </w:tc>
        <w:tc>
          <w:tcPr>
            <w:tcW w:w="2643" w:type="dxa"/>
          </w:tcPr>
          <w:p w14:paraId="36ACAB61"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
                <w:sz w:val="20"/>
                <w:szCs w:val="20"/>
              </w:rPr>
            </w:pPr>
            <w:r w:rsidRPr="00CA7F2C">
              <w:rPr>
                <w:rFonts w:ascii="Calibri(body)" w:eastAsia="Calibri" w:hAnsi="Calibri(body)" w:cs="Times New Roman"/>
                <w:b/>
                <w:sz w:val="20"/>
                <w:szCs w:val="20"/>
              </w:rPr>
              <w:t>Negatif</w:t>
            </w:r>
          </w:p>
        </w:tc>
      </w:tr>
      <w:tr w:rsidR="00CA7F2C" w:rsidRPr="00CA7F2C" w14:paraId="69AF1661" w14:textId="77777777" w:rsidTr="00CA7F2C">
        <w:trPr>
          <w:jc w:val="center"/>
        </w:trPr>
        <w:tc>
          <w:tcPr>
            <w:cnfStyle w:val="001000000000" w:firstRow="0" w:lastRow="0" w:firstColumn="1" w:lastColumn="0" w:oddVBand="0" w:evenVBand="0" w:oddHBand="0" w:evenHBand="0" w:firstRowFirstColumn="0" w:firstRowLastColumn="0" w:lastRowFirstColumn="0" w:lastRowLastColumn="0"/>
            <w:tcW w:w="2642" w:type="dxa"/>
          </w:tcPr>
          <w:p w14:paraId="7F38C572" w14:textId="77777777" w:rsidR="00CA7F2C" w:rsidRPr="00CA7F2C" w:rsidRDefault="00CA7F2C" w:rsidP="00CA7F2C">
            <w:pPr>
              <w:spacing w:line="276" w:lineRule="auto"/>
              <w:jc w:val="center"/>
              <w:rPr>
                <w:rFonts w:ascii="Calibri(body)" w:eastAsia="Calibri" w:hAnsi="Calibri(body)" w:cs="Times New Roman"/>
                <w:b w:val="0"/>
                <w:sz w:val="20"/>
                <w:szCs w:val="20"/>
              </w:rPr>
            </w:pPr>
            <w:r w:rsidRPr="00CA7F2C">
              <w:rPr>
                <w:rFonts w:ascii="Calibri(body)" w:eastAsia="Calibri" w:hAnsi="Calibri(body)" w:cs="Times New Roman"/>
                <w:b w:val="0"/>
                <w:sz w:val="20"/>
                <w:szCs w:val="20"/>
              </w:rPr>
              <w:t>Sangat Setuju</w:t>
            </w:r>
          </w:p>
        </w:tc>
        <w:tc>
          <w:tcPr>
            <w:tcW w:w="2643" w:type="dxa"/>
          </w:tcPr>
          <w:p w14:paraId="3FFBA6FE"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5</w:t>
            </w:r>
          </w:p>
        </w:tc>
        <w:tc>
          <w:tcPr>
            <w:tcW w:w="2643" w:type="dxa"/>
          </w:tcPr>
          <w:p w14:paraId="34422C6D"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1</w:t>
            </w:r>
          </w:p>
        </w:tc>
      </w:tr>
      <w:tr w:rsidR="00CA7F2C" w:rsidRPr="00CA7F2C" w14:paraId="42446E73" w14:textId="77777777" w:rsidTr="00CA7F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2" w:type="dxa"/>
          </w:tcPr>
          <w:p w14:paraId="7CFA7DB2" w14:textId="77777777" w:rsidR="00CA7F2C" w:rsidRPr="00CA7F2C" w:rsidRDefault="00CA7F2C" w:rsidP="00CA7F2C">
            <w:pPr>
              <w:spacing w:line="276" w:lineRule="auto"/>
              <w:jc w:val="center"/>
              <w:rPr>
                <w:rFonts w:ascii="Calibri(body)" w:eastAsia="Calibri" w:hAnsi="Calibri(body)" w:cs="Times New Roman"/>
                <w:b w:val="0"/>
                <w:sz w:val="20"/>
                <w:szCs w:val="20"/>
              </w:rPr>
            </w:pPr>
            <w:r w:rsidRPr="00CA7F2C">
              <w:rPr>
                <w:rFonts w:ascii="Calibri(body)" w:eastAsia="Calibri" w:hAnsi="Calibri(body)" w:cs="Times New Roman"/>
                <w:b w:val="0"/>
                <w:sz w:val="20"/>
                <w:szCs w:val="20"/>
              </w:rPr>
              <w:t>Setuju</w:t>
            </w:r>
          </w:p>
        </w:tc>
        <w:tc>
          <w:tcPr>
            <w:tcW w:w="2643" w:type="dxa"/>
          </w:tcPr>
          <w:p w14:paraId="30B51C89"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4</w:t>
            </w:r>
          </w:p>
        </w:tc>
        <w:tc>
          <w:tcPr>
            <w:tcW w:w="2643" w:type="dxa"/>
          </w:tcPr>
          <w:p w14:paraId="2F148BD0"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2</w:t>
            </w:r>
          </w:p>
        </w:tc>
      </w:tr>
      <w:tr w:rsidR="00CA7F2C" w:rsidRPr="00CA7F2C" w14:paraId="1DD358AD" w14:textId="77777777" w:rsidTr="00CA7F2C">
        <w:trPr>
          <w:jc w:val="center"/>
        </w:trPr>
        <w:tc>
          <w:tcPr>
            <w:cnfStyle w:val="001000000000" w:firstRow="0" w:lastRow="0" w:firstColumn="1" w:lastColumn="0" w:oddVBand="0" w:evenVBand="0" w:oddHBand="0" w:evenHBand="0" w:firstRowFirstColumn="0" w:firstRowLastColumn="0" w:lastRowFirstColumn="0" w:lastRowLastColumn="0"/>
            <w:tcW w:w="2642" w:type="dxa"/>
          </w:tcPr>
          <w:p w14:paraId="564DFAFB" w14:textId="77777777" w:rsidR="00CA7F2C" w:rsidRPr="00CA7F2C" w:rsidRDefault="00CA7F2C" w:rsidP="00CA7F2C">
            <w:pPr>
              <w:spacing w:line="276" w:lineRule="auto"/>
              <w:jc w:val="center"/>
              <w:rPr>
                <w:rFonts w:ascii="Calibri(body)" w:eastAsia="Calibri" w:hAnsi="Calibri(body)" w:cs="Times New Roman"/>
                <w:b w:val="0"/>
                <w:sz w:val="20"/>
                <w:szCs w:val="20"/>
              </w:rPr>
            </w:pPr>
            <w:r w:rsidRPr="00CA7F2C">
              <w:rPr>
                <w:rFonts w:ascii="Calibri(body)" w:eastAsia="Calibri" w:hAnsi="Calibri(body)" w:cs="Times New Roman"/>
                <w:b w:val="0"/>
                <w:sz w:val="20"/>
                <w:szCs w:val="20"/>
              </w:rPr>
              <w:t>Ragu-ragu</w:t>
            </w:r>
          </w:p>
        </w:tc>
        <w:tc>
          <w:tcPr>
            <w:tcW w:w="2643" w:type="dxa"/>
          </w:tcPr>
          <w:p w14:paraId="08A25AC9"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3</w:t>
            </w:r>
          </w:p>
        </w:tc>
        <w:tc>
          <w:tcPr>
            <w:tcW w:w="2643" w:type="dxa"/>
          </w:tcPr>
          <w:p w14:paraId="57817E33"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3</w:t>
            </w:r>
          </w:p>
        </w:tc>
      </w:tr>
      <w:tr w:rsidR="00CA7F2C" w:rsidRPr="00CA7F2C" w14:paraId="0954EE71" w14:textId="77777777" w:rsidTr="00CA7F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2" w:type="dxa"/>
          </w:tcPr>
          <w:p w14:paraId="4FFD98C6" w14:textId="77777777" w:rsidR="00CA7F2C" w:rsidRPr="00CA7F2C" w:rsidRDefault="00CA7F2C" w:rsidP="00CA7F2C">
            <w:pPr>
              <w:spacing w:line="276" w:lineRule="auto"/>
              <w:jc w:val="center"/>
              <w:rPr>
                <w:rFonts w:ascii="Calibri(body)" w:eastAsia="Calibri" w:hAnsi="Calibri(body)" w:cs="Times New Roman"/>
                <w:b w:val="0"/>
                <w:sz w:val="20"/>
                <w:szCs w:val="20"/>
              </w:rPr>
            </w:pPr>
            <w:r w:rsidRPr="00CA7F2C">
              <w:rPr>
                <w:rFonts w:ascii="Calibri(body)" w:eastAsia="Calibri" w:hAnsi="Calibri(body)" w:cs="Times New Roman"/>
                <w:b w:val="0"/>
                <w:sz w:val="20"/>
                <w:szCs w:val="20"/>
              </w:rPr>
              <w:t>Tidak Setuju</w:t>
            </w:r>
          </w:p>
        </w:tc>
        <w:tc>
          <w:tcPr>
            <w:tcW w:w="2643" w:type="dxa"/>
          </w:tcPr>
          <w:p w14:paraId="4EDAB90C"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2</w:t>
            </w:r>
          </w:p>
        </w:tc>
        <w:tc>
          <w:tcPr>
            <w:tcW w:w="2643" w:type="dxa"/>
          </w:tcPr>
          <w:p w14:paraId="37F9E863"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4</w:t>
            </w:r>
          </w:p>
        </w:tc>
      </w:tr>
      <w:tr w:rsidR="00CA7F2C" w:rsidRPr="00CA7F2C" w14:paraId="629D56D4" w14:textId="77777777" w:rsidTr="00CA7F2C">
        <w:trPr>
          <w:jc w:val="center"/>
        </w:trPr>
        <w:tc>
          <w:tcPr>
            <w:cnfStyle w:val="001000000000" w:firstRow="0" w:lastRow="0" w:firstColumn="1" w:lastColumn="0" w:oddVBand="0" w:evenVBand="0" w:oddHBand="0" w:evenHBand="0" w:firstRowFirstColumn="0" w:firstRowLastColumn="0" w:lastRowFirstColumn="0" w:lastRowLastColumn="0"/>
            <w:tcW w:w="2642" w:type="dxa"/>
          </w:tcPr>
          <w:p w14:paraId="1A4C1BAD" w14:textId="77777777" w:rsidR="00CA7F2C" w:rsidRPr="00CA7F2C" w:rsidRDefault="00CA7F2C" w:rsidP="00CA7F2C">
            <w:pPr>
              <w:spacing w:line="276" w:lineRule="auto"/>
              <w:jc w:val="center"/>
              <w:rPr>
                <w:rFonts w:ascii="Calibri(body)" w:eastAsia="Calibri" w:hAnsi="Calibri(body)" w:cs="Times New Roman"/>
                <w:b w:val="0"/>
                <w:sz w:val="20"/>
                <w:szCs w:val="20"/>
              </w:rPr>
            </w:pPr>
            <w:r w:rsidRPr="00CA7F2C">
              <w:rPr>
                <w:rFonts w:ascii="Calibri(body)" w:eastAsia="Calibri" w:hAnsi="Calibri(body)" w:cs="Times New Roman"/>
                <w:b w:val="0"/>
                <w:sz w:val="20"/>
                <w:szCs w:val="20"/>
              </w:rPr>
              <w:t>Sangat Tidak Setuju</w:t>
            </w:r>
          </w:p>
        </w:tc>
        <w:tc>
          <w:tcPr>
            <w:tcW w:w="2643" w:type="dxa"/>
          </w:tcPr>
          <w:p w14:paraId="74CE7F48"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1</w:t>
            </w:r>
          </w:p>
        </w:tc>
        <w:tc>
          <w:tcPr>
            <w:tcW w:w="2643" w:type="dxa"/>
          </w:tcPr>
          <w:p w14:paraId="30F5D947"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5</w:t>
            </w:r>
          </w:p>
        </w:tc>
      </w:tr>
    </w:tbl>
    <w:p w14:paraId="4918DB48" w14:textId="25AACAAE" w:rsidR="00CA7F2C" w:rsidRPr="00CA7F2C" w:rsidRDefault="00CA7F2C" w:rsidP="00CA7F2C">
      <w:pPr>
        <w:tabs>
          <w:tab w:val="left" w:pos="5274"/>
        </w:tabs>
        <w:spacing w:after="0" w:line="276" w:lineRule="auto"/>
        <w:ind w:left="426"/>
        <w:rPr>
          <w:rFonts w:ascii="Calibri(body)" w:hAnsi="Calibri(body)" w:cs="Times New Roman"/>
          <w:bCs/>
          <w:i/>
          <w:iCs/>
          <w:sz w:val="20"/>
          <w:szCs w:val="20"/>
        </w:rPr>
      </w:pPr>
      <w:proofErr w:type="spellStart"/>
      <w:r w:rsidRPr="00CA7F2C">
        <w:rPr>
          <w:rFonts w:ascii="Calibri(body)" w:hAnsi="Calibri(body)" w:cs="Times New Roman"/>
          <w:bCs/>
          <w:i/>
          <w:iCs/>
          <w:sz w:val="20"/>
          <w:szCs w:val="20"/>
        </w:rPr>
        <w:t>Sumber</w:t>
      </w:r>
      <w:proofErr w:type="spellEnd"/>
      <w:r w:rsidRPr="00CA7F2C">
        <w:rPr>
          <w:rFonts w:ascii="Calibri(body)" w:hAnsi="Calibri(body)" w:cs="Times New Roman"/>
          <w:bCs/>
          <w:i/>
          <w:iCs/>
          <w:sz w:val="20"/>
          <w:szCs w:val="20"/>
        </w:rPr>
        <w:t xml:space="preserve">: </w:t>
      </w:r>
      <w:proofErr w:type="spellStart"/>
      <w:r w:rsidRPr="00CA7F2C">
        <w:rPr>
          <w:rFonts w:ascii="Calibri(body)" w:hAnsi="Calibri(body)" w:cs="Times New Roman"/>
          <w:bCs/>
          <w:i/>
          <w:iCs/>
          <w:sz w:val="20"/>
          <w:szCs w:val="20"/>
        </w:rPr>
        <w:t>Riduwan</w:t>
      </w:r>
      <w:proofErr w:type="spellEnd"/>
      <w:r w:rsidRPr="00CA7F2C">
        <w:rPr>
          <w:rFonts w:ascii="Calibri(body)" w:hAnsi="Calibri(body)" w:cs="Times New Roman"/>
          <w:bCs/>
          <w:i/>
          <w:iCs/>
          <w:sz w:val="20"/>
          <w:szCs w:val="20"/>
        </w:rPr>
        <w:t xml:space="preserve"> (2015)</w:t>
      </w:r>
    </w:p>
    <w:p w14:paraId="59A131F2" w14:textId="77777777" w:rsidR="00CA7F2C" w:rsidRPr="00CA7F2C" w:rsidRDefault="00CA7F2C" w:rsidP="00CA7F2C">
      <w:pPr>
        <w:spacing w:after="0" w:line="276" w:lineRule="auto"/>
        <w:jc w:val="both"/>
        <w:rPr>
          <w:rFonts w:ascii="Calibri(body)" w:hAnsi="Calibri(body)" w:cs="Times New Roman"/>
          <w:bCs/>
          <w:sz w:val="24"/>
          <w:szCs w:val="24"/>
        </w:rPr>
      </w:pPr>
      <w:r w:rsidRPr="00CA7F2C">
        <w:rPr>
          <w:rFonts w:ascii="Calibri(body)" w:hAnsi="Calibri(body)" w:cs="Times New Roman"/>
          <w:bCs/>
          <w:sz w:val="24"/>
          <w:szCs w:val="24"/>
        </w:rPr>
        <w:tab/>
      </w:r>
      <w:proofErr w:type="spellStart"/>
      <w:r w:rsidRPr="00CA7F2C">
        <w:rPr>
          <w:rFonts w:ascii="Calibri(body)" w:hAnsi="Calibri(body)" w:cs="Times New Roman"/>
          <w:bCs/>
          <w:sz w:val="24"/>
          <w:szCs w:val="24"/>
        </w:rPr>
        <w:t>Setelah</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diperoleh</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sz w:val="24"/>
          <w:szCs w:val="24"/>
        </w:rPr>
        <w:t>persentase</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skor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siswa</w:t>
      </w:r>
      <w:proofErr w:type="spellEnd"/>
      <w:r w:rsidRPr="00CA7F2C">
        <w:rPr>
          <w:rFonts w:ascii="Calibri(body)" w:hAnsi="Calibri(body)" w:cs="Times New Roman"/>
          <w:bCs/>
          <w:sz w:val="24"/>
          <w:szCs w:val="24"/>
        </w:rPr>
        <w:t xml:space="preserve"> per </w:t>
      </w:r>
      <w:proofErr w:type="spellStart"/>
      <w:r w:rsidRPr="00CA7F2C">
        <w:rPr>
          <w:rFonts w:ascii="Calibri(body)" w:hAnsi="Calibri(body)" w:cs="Times New Roman"/>
          <w:bCs/>
          <w:sz w:val="24"/>
          <w:szCs w:val="24"/>
        </w:rPr>
        <w:t>indikator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maka</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skor</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tersebut</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dapat</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dikategorikan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berdasarkan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tabel</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kriteria</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kemampuan</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afektif</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menurut</w:t>
      </w:r>
      <w:proofErr w:type="spellEnd"/>
      <w:r w:rsidRPr="00CA7F2C">
        <w:rPr>
          <w:rFonts w:ascii="Calibri(body)" w:hAnsi="Calibri(body)" w:cs="Times New Roman"/>
          <w:bCs/>
          <w:sz w:val="24"/>
          <w:szCs w:val="24"/>
        </w:rPr>
        <w:t xml:space="preserve"> </w:t>
      </w:r>
      <w:r w:rsidRPr="00CA7F2C">
        <w:rPr>
          <w:rFonts w:ascii="Calibri(body)" w:hAnsi="Calibri(body)" w:cs="Times New Roman"/>
          <w:bCs/>
          <w:sz w:val="24"/>
          <w:szCs w:val="24"/>
        </w:rPr>
        <w:fldChar w:fldCharType="begin" w:fldLock="1"/>
      </w:r>
      <w:r w:rsidRPr="00CA7F2C">
        <w:rPr>
          <w:rFonts w:ascii="Calibri(body)" w:hAnsi="Calibri(body)" w:cs="Times New Roman"/>
          <w:bCs/>
          <w:sz w:val="24"/>
          <w:szCs w:val="24"/>
        </w:rPr>
        <w:instrText>ADDIN CSL_CITATION {"citationItems":[{"id":"ITEM-1","itemData":{"ISBN":"978-602-6558-04-6","abstract":"Seiring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Kata","author":[{"dropping-particle":"","family":"Riduwan","given":"","non-dropping-particle":"","parse-names":false,"suffix":""}],"id":"ITEM-1","issued":{"date-parts":[["2015"]]},"publisher":"Alfabeta","publisher-place":"Bandung","title":"Dasar-Dasar Statistika","type":"book"},"uris":["http://www.mendeley.com/documents/?uuid=b13609ee-189c-4d20-bbea-e4ac443f1ace"]}],"mendeley":{"formattedCitation":"(Riduwan, 2015)","manualFormatting":"Riduwan (2015)","plainTextFormattedCitation":"(Riduwan, 2015)","previouslyFormattedCitation":"(Riduwan, 2015)"},"properties":{"noteIndex":0},"schema":"https://github.com/citation-style-language/schema/raw/master/csl-citation.json"}</w:instrText>
      </w:r>
      <w:r w:rsidRPr="00CA7F2C">
        <w:rPr>
          <w:rFonts w:ascii="Calibri(body)" w:hAnsi="Calibri(body)" w:cs="Times New Roman"/>
          <w:bCs/>
          <w:sz w:val="24"/>
          <w:szCs w:val="24"/>
        </w:rPr>
        <w:fldChar w:fldCharType="separate"/>
      </w:r>
      <w:r w:rsidRPr="00CA7F2C">
        <w:rPr>
          <w:rFonts w:ascii="Calibri(body)" w:hAnsi="Calibri(body)" w:cs="Times New Roman"/>
          <w:bCs/>
          <w:noProof/>
          <w:sz w:val="24"/>
          <w:szCs w:val="24"/>
        </w:rPr>
        <w:t>Riduwan (2015)</w:t>
      </w:r>
      <w:r w:rsidRPr="00CA7F2C">
        <w:rPr>
          <w:rFonts w:ascii="Calibri(body)" w:hAnsi="Calibri(body)" w:cs="Times New Roman"/>
          <w:bCs/>
          <w:sz w:val="24"/>
          <w:szCs w:val="24"/>
        </w:rPr>
        <w:fldChar w:fldCharType="end"/>
      </w:r>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sebagai</w:t>
      </w:r>
      <w:proofErr w:type="spellEnd"/>
      <w:r w:rsidRPr="00CA7F2C">
        <w:rPr>
          <w:rFonts w:ascii="Calibri(body)" w:hAnsi="Calibri(body)" w:cs="Times New Roman"/>
          <w:bCs/>
          <w:sz w:val="24"/>
          <w:szCs w:val="24"/>
        </w:rPr>
        <w:t xml:space="preserve"> </w:t>
      </w:r>
      <w:proofErr w:type="spellStart"/>
      <w:r w:rsidRPr="00CA7F2C">
        <w:rPr>
          <w:rFonts w:ascii="Calibri(body)" w:hAnsi="Calibri(body)" w:cs="Times New Roman"/>
          <w:bCs/>
          <w:sz w:val="24"/>
          <w:szCs w:val="24"/>
        </w:rPr>
        <w:t>berikut</w:t>
      </w:r>
      <w:proofErr w:type="spellEnd"/>
      <w:r w:rsidRPr="00CA7F2C">
        <w:rPr>
          <w:rFonts w:ascii="Calibri(body)" w:hAnsi="Calibri(body)" w:cs="Times New Roman"/>
          <w:bCs/>
          <w:sz w:val="24"/>
          <w:szCs w:val="24"/>
        </w:rPr>
        <w:t>:</w:t>
      </w:r>
    </w:p>
    <w:p w14:paraId="1805F41F" w14:textId="77777777" w:rsidR="00CA7F2C" w:rsidRPr="00CA7F2C" w:rsidRDefault="00CA7F2C" w:rsidP="00CA7F2C">
      <w:pPr>
        <w:pStyle w:val="Caption"/>
        <w:keepNext/>
        <w:spacing w:after="0" w:line="276" w:lineRule="auto"/>
        <w:jc w:val="center"/>
        <w:rPr>
          <w:rFonts w:ascii="Calibri(body)" w:hAnsi="Calibri(body)" w:cs="Times New Roman"/>
          <w:color w:val="auto"/>
          <w:sz w:val="20"/>
          <w:szCs w:val="20"/>
        </w:rPr>
      </w:pPr>
      <w:bookmarkStart w:id="1" w:name="_Toc147415145"/>
      <w:r w:rsidRPr="00CA7F2C">
        <w:rPr>
          <w:rFonts w:ascii="Calibri(body)" w:hAnsi="Calibri(body)" w:cs="Times New Roman"/>
          <w:color w:val="auto"/>
          <w:sz w:val="20"/>
          <w:szCs w:val="20"/>
        </w:rPr>
        <w:t xml:space="preserve">Tabel </w:t>
      </w:r>
      <w:r w:rsidRPr="00CA7F2C">
        <w:rPr>
          <w:rFonts w:ascii="Calibri(body)" w:hAnsi="Calibri(body)" w:cs="Times New Roman"/>
          <w:color w:val="auto"/>
          <w:sz w:val="20"/>
          <w:szCs w:val="20"/>
        </w:rPr>
        <w:fldChar w:fldCharType="begin"/>
      </w:r>
      <w:r w:rsidRPr="00CA7F2C">
        <w:rPr>
          <w:rFonts w:ascii="Calibri(body)" w:hAnsi="Calibri(body)" w:cs="Times New Roman"/>
          <w:color w:val="auto"/>
          <w:sz w:val="20"/>
          <w:szCs w:val="20"/>
        </w:rPr>
        <w:instrText xml:space="preserve"> SEQ Tabel \* ARABIC </w:instrText>
      </w:r>
      <w:r w:rsidRPr="00CA7F2C">
        <w:rPr>
          <w:rFonts w:ascii="Calibri(body)" w:hAnsi="Calibri(body)" w:cs="Times New Roman"/>
          <w:color w:val="auto"/>
          <w:sz w:val="20"/>
          <w:szCs w:val="20"/>
        </w:rPr>
        <w:fldChar w:fldCharType="separate"/>
      </w:r>
      <w:r w:rsidRPr="00CA7F2C">
        <w:rPr>
          <w:rFonts w:ascii="Calibri(body)" w:hAnsi="Calibri(body)" w:cs="Times New Roman"/>
          <w:noProof/>
          <w:color w:val="auto"/>
          <w:sz w:val="20"/>
          <w:szCs w:val="20"/>
        </w:rPr>
        <w:t>2</w:t>
      </w:r>
      <w:r w:rsidRPr="00CA7F2C">
        <w:rPr>
          <w:rFonts w:ascii="Calibri(body)" w:hAnsi="Calibri(body)" w:cs="Times New Roman"/>
          <w:color w:val="auto"/>
          <w:sz w:val="20"/>
          <w:szCs w:val="20"/>
        </w:rPr>
        <w:fldChar w:fldCharType="end"/>
      </w:r>
      <w:r w:rsidRPr="00CA7F2C">
        <w:rPr>
          <w:rFonts w:ascii="Calibri(body)" w:hAnsi="Calibri(body)" w:cs="Times New Roman"/>
          <w:color w:val="auto"/>
          <w:sz w:val="20"/>
          <w:szCs w:val="20"/>
        </w:rPr>
        <w:t xml:space="preserve"> Kriteria Kemampuan Afektif</w:t>
      </w:r>
      <w:bookmarkEnd w:id="1"/>
    </w:p>
    <w:tbl>
      <w:tblPr>
        <w:tblStyle w:val="PlainTable2"/>
        <w:tblW w:w="0" w:type="auto"/>
        <w:jc w:val="center"/>
        <w:tblLook w:val="04A0" w:firstRow="1" w:lastRow="0" w:firstColumn="1" w:lastColumn="0" w:noHBand="0" w:noVBand="1"/>
      </w:tblPr>
      <w:tblGrid>
        <w:gridCol w:w="2551"/>
        <w:gridCol w:w="2552"/>
      </w:tblGrid>
      <w:tr w:rsidR="00CA7F2C" w:rsidRPr="00CA7F2C" w14:paraId="1307C2B8" w14:textId="77777777" w:rsidTr="001F1D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37730F9F" w14:textId="77777777" w:rsidR="00CA7F2C" w:rsidRPr="00CA7F2C" w:rsidRDefault="00CA7F2C" w:rsidP="00CA7F2C">
            <w:pPr>
              <w:spacing w:line="276" w:lineRule="auto"/>
              <w:jc w:val="center"/>
              <w:rPr>
                <w:rFonts w:ascii="Calibri(body)" w:eastAsia="Calibri" w:hAnsi="Calibri(body)" w:cs="Times New Roman"/>
                <w:bCs w:val="0"/>
                <w:sz w:val="20"/>
                <w:szCs w:val="20"/>
              </w:rPr>
            </w:pPr>
            <w:r w:rsidRPr="00CA7F2C">
              <w:rPr>
                <w:rFonts w:ascii="Calibri(body)" w:eastAsia="Calibri" w:hAnsi="Calibri(body)" w:cs="Times New Roman"/>
                <w:bCs w:val="0"/>
                <w:sz w:val="20"/>
                <w:szCs w:val="20"/>
              </w:rPr>
              <w:t>Tingkat Pencapaian</w:t>
            </w:r>
          </w:p>
        </w:tc>
        <w:tc>
          <w:tcPr>
            <w:tcW w:w="2552" w:type="dxa"/>
            <w:vAlign w:val="center"/>
          </w:tcPr>
          <w:p w14:paraId="542B0FBE" w14:textId="77777777" w:rsidR="00CA7F2C" w:rsidRPr="00CA7F2C" w:rsidRDefault="00CA7F2C" w:rsidP="00CA7F2C">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body)" w:eastAsia="Calibri" w:hAnsi="Calibri(body)" w:cs="Times New Roman"/>
                <w:bCs w:val="0"/>
                <w:sz w:val="20"/>
                <w:szCs w:val="20"/>
              </w:rPr>
            </w:pPr>
            <w:r w:rsidRPr="00CA7F2C">
              <w:rPr>
                <w:rFonts w:ascii="Calibri(body)" w:eastAsia="Calibri" w:hAnsi="Calibri(body)" w:cs="Times New Roman"/>
                <w:bCs w:val="0"/>
                <w:sz w:val="20"/>
                <w:szCs w:val="20"/>
              </w:rPr>
              <w:t>Keterangan</w:t>
            </w:r>
          </w:p>
        </w:tc>
      </w:tr>
      <w:tr w:rsidR="00CA7F2C" w:rsidRPr="00CA7F2C" w14:paraId="2E8A9867" w14:textId="77777777" w:rsidTr="001F1D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51" w:type="dxa"/>
          </w:tcPr>
          <w:p w14:paraId="2BC5C664" w14:textId="54D19535" w:rsidR="00CA7F2C" w:rsidRPr="00E22195" w:rsidRDefault="00E22195" w:rsidP="00CA7F2C">
            <w:pPr>
              <w:spacing w:line="276" w:lineRule="auto"/>
              <w:jc w:val="center"/>
              <w:rPr>
                <w:rFonts w:ascii="Calibri(body)" w:eastAsia="Calibri" w:hAnsi="Calibri(body)" w:cs="Times New Roman"/>
                <w:b w:val="0"/>
                <w:bCs w:val="0"/>
                <w:sz w:val="20"/>
                <w:szCs w:val="20"/>
              </w:rPr>
            </w:pPr>
            <m:oMathPara>
              <m:oMath>
                <m:r>
                  <m:rPr>
                    <m:sty m:val="bi"/>
                  </m:rPr>
                  <w:rPr>
                    <w:rFonts w:ascii="Cambria Math" w:eastAsia="Calibri" w:hAnsi="Cambria Math" w:cs="Times New Roman"/>
                    <w:sz w:val="20"/>
                    <w:szCs w:val="20"/>
                  </w:rPr>
                  <m:t>81-100</m:t>
                </m:r>
              </m:oMath>
            </m:oMathPara>
          </w:p>
        </w:tc>
        <w:tc>
          <w:tcPr>
            <w:tcW w:w="2552" w:type="dxa"/>
          </w:tcPr>
          <w:p w14:paraId="5D58B0FC"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Sangat Baik</w:t>
            </w:r>
          </w:p>
        </w:tc>
      </w:tr>
      <w:tr w:rsidR="00CA7F2C" w:rsidRPr="00CA7F2C" w14:paraId="0EC26458" w14:textId="77777777" w:rsidTr="001F1DC8">
        <w:trPr>
          <w:trHeight w:val="283"/>
          <w:jc w:val="center"/>
        </w:trPr>
        <w:tc>
          <w:tcPr>
            <w:cnfStyle w:val="001000000000" w:firstRow="0" w:lastRow="0" w:firstColumn="1" w:lastColumn="0" w:oddVBand="0" w:evenVBand="0" w:oddHBand="0" w:evenHBand="0" w:firstRowFirstColumn="0" w:firstRowLastColumn="0" w:lastRowFirstColumn="0" w:lastRowLastColumn="0"/>
            <w:tcW w:w="2551" w:type="dxa"/>
          </w:tcPr>
          <w:p w14:paraId="16056DA1" w14:textId="718E0FBC" w:rsidR="00CA7F2C" w:rsidRPr="00E22195" w:rsidRDefault="00E22195" w:rsidP="00CA7F2C">
            <w:pPr>
              <w:spacing w:line="276" w:lineRule="auto"/>
              <w:jc w:val="center"/>
              <w:rPr>
                <w:rFonts w:ascii="Calibri(body)" w:eastAsia="Calibri" w:hAnsi="Calibri(body)" w:cs="Times New Roman"/>
                <w:b w:val="0"/>
                <w:bCs w:val="0"/>
                <w:sz w:val="20"/>
                <w:szCs w:val="20"/>
              </w:rPr>
            </w:pPr>
            <m:oMathPara>
              <m:oMath>
                <m:r>
                  <m:rPr>
                    <m:sty m:val="bi"/>
                  </m:rPr>
                  <w:rPr>
                    <w:rFonts w:ascii="Cambria Math" w:eastAsia="Calibri" w:hAnsi="Cambria Math" w:cs="Times New Roman"/>
                    <w:sz w:val="20"/>
                    <w:szCs w:val="20"/>
                  </w:rPr>
                  <m:t>61-80</m:t>
                </m:r>
              </m:oMath>
            </m:oMathPara>
          </w:p>
        </w:tc>
        <w:tc>
          <w:tcPr>
            <w:tcW w:w="2552" w:type="dxa"/>
          </w:tcPr>
          <w:p w14:paraId="694B7488"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Baik</w:t>
            </w:r>
          </w:p>
        </w:tc>
      </w:tr>
      <w:tr w:rsidR="00CA7F2C" w:rsidRPr="00CA7F2C" w14:paraId="4F949D9E" w14:textId="77777777" w:rsidTr="001F1D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51" w:type="dxa"/>
          </w:tcPr>
          <w:p w14:paraId="52903CC3" w14:textId="5884CBD9" w:rsidR="00CA7F2C" w:rsidRPr="00E22195" w:rsidRDefault="00E22195" w:rsidP="00CA7F2C">
            <w:pPr>
              <w:spacing w:line="276" w:lineRule="auto"/>
              <w:jc w:val="center"/>
              <w:rPr>
                <w:rFonts w:ascii="Calibri(body)" w:eastAsia="Calibri" w:hAnsi="Calibri(body)" w:cs="Times New Roman"/>
                <w:b w:val="0"/>
                <w:bCs w:val="0"/>
                <w:sz w:val="20"/>
                <w:szCs w:val="20"/>
              </w:rPr>
            </w:pPr>
            <m:oMathPara>
              <m:oMath>
                <m:r>
                  <m:rPr>
                    <m:sty m:val="bi"/>
                  </m:rPr>
                  <w:rPr>
                    <w:rFonts w:ascii="Cambria Math" w:eastAsia="Calibri" w:hAnsi="Cambria Math" w:cs="Times New Roman"/>
                    <w:sz w:val="20"/>
                    <w:szCs w:val="20"/>
                  </w:rPr>
                  <m:t>41-60</m:t>
                </m:r>
              </m:oMath>
            </m:oMathPara>
          </w:p>
        </w:tc>
        <w:tc>
          <w:tcPr>
            <w:tcW w:w="2552" w:type="dxa"/>
          </w:tcPr>
          <w:p w14:paraId="0277F8E8"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Cukup</w:t>
            </w:r>
          </w:p>
        </w:tc>
      </w:tr>
      <w:tr w:rsidR="00CA7F2C" w:rsidRPr="00CA7F2C" w14:paraId="6EE20832" w14:textId="77777777" w:rsidTr="001F1DC8">
        <w:trPr>
          <w:trHeight w:val="283"/>
          <w:jc w:val="center"/>
        </w:trPr>
        <w:tc>
          <w:tcPr>
            <w:cnfStyle w:val="001000000000" w:firstRow="0" w:lastRow="0" w:firstColumn="1" w:lastColumn="0" w:oddVBand="0" w:evenVBand="0" w:oddHBand="0" w:evenHBand="0" w:firstRowFirstColumn="0" w:firstRowLastColumn="0" w:lastRowFirstColumn="0" w:lastRowLastColumn="0"/>
            <w:tcW w:w="2551" w:type="dxa"/>
          </w:tcPr>
          <w:p w14:paraId="136F9F3A" w14:textId="211951DC" w:rsidR="00CA7F2C" w:rsidRPr="00E22195" w:rsidRDefault="00E22195" w:rsidP="00CA7F2C">
            <w:pPr>
              <w:spacing w:line="276" w:lineRule="auto"/>
              <w:jc w:val="center"/>
              <w:rPr>
                <w:rFonts w:ascii="Calibri(body)" w:eastAsia="Calibri" w:hAnsi="Calibri(body)" w:cs="Times New Roman"/>
                <w:b w:val="0"/>
                <w:bCs w:val="0"/>
                <w:sz w:val="20"/>
                <w:szCs w:val="20"/>
              </w:rPr>
            </w:pPr>
            <m:oMathPara>
              <m:oMath>
                <m:r>
                  <m:rPr>
                    <m:sty m:val="bi"/>
                  </m:rPr>
                  <w:rPr>
                    <w:rFonts w:ascii="Cambria Math" w:eastAsia="Calibri" w:hAnsi="Cambria Math" w:cs="Times New Roman"/>
                    <w:sz w:val="20"/>
                    <w:szCs w:val="20"/>
                  </w:rPr>
                  <m:t>21-40</m:t>
                </m:r>
              </m:oMath>
            </m:oMathPara>
          </w:p>
        </w:tc>
        <w:tc>
          <w:tcPr>
            <w:tcW w:w="2552" w:type="dxa"/>
          </w:tcPr>
          <w:p w14:paraId="3C3C42F8" w14:textId="77777777" w:rsidR="00CA7F2C" w:rsidRPr="00CA7F2C" w:rsidRDefault="00CA7F2C" w:rsidP="00CA7F2C">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Kurang</w:t>
            </w:r>
          </w:p>
        </w:tc>
      </w:tr>
      <w:tr w:rsidR="00CA7F2C" w:rsidRPr="00CA7F2C" w14:paraId="52D0B4FE" w14:textId="77777777" w:rsidTr="001F1D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551" w:type="dxa"/>
          </w:tcPr>
          <w:p w14:paraId="706159C7" w14:textId="15B5EF5D" w:rsidR="00CA7F2C" w:rsidRPr="00E22195" w:rsidRDefault="00E22195" w:rsidP="00CA7F2C">
            <w:pPr>
              <w:spacing w:line="276" w:lineRule="auto"/>
              <w:jc w:val="center"/>
              <w:rPr>
                <w:rFonts w:ascii="Calibri(body)" w:eastAsia="Calibri" w:hAnsi="Calibri(body)" w:cs="Times New Roman"/>
                <w:b w:val="0"/>
                <w:bCs w:val="0"/>
                <w:sz w:val="20"/>
                <w:szCs w:val="20"/>
              </w:rPr>
            </w:pPr>
            <m:oMathPara>
              <m:oMath>
                <m:r>
                  <m:rPr>
                    <m:sty m:val="bi"/>
                  </m:rPr>
                  <w:rPr>
                    <w:rFonts w:ascii="Cambria Math" w:eastAsia="Calibri" w:hAnsi="Cambria Math" w:cs="Times New Roman"/>
                    <w:sz w:val="20"/>
                    <w:szCs w:val="20"/>
                  </w:rPr>
                  <m:t>≤20</m:t>
                </m:r>
              </m:oMath>
            </m:oMathPara>
          </w:p>
        </w:tc>
        <w:tc>
          <w:tcPr>
            <w:tcW w:w="2552" w:type="dxa"/>
          </w:tcPr>
          <w:p w14:paraId="61BE0B9F" w14:textId="77777777" w:rsidR="00CA7F2C" w:rsidRPr="00CA7F2C" w:rsidRDefault="00CA7F2C" w:rsidP="00CA7F2C">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body)" w:eastAsia="Calibri" w:hAnsi="Calibri(body)" w:cs="Times New Roman"/>
                <w:bCs/>
                <w:sz w:val="20"/>
                <w:szCs w:val="20"/>
              </w:rPr>
            </w:pPr>
            <w:r w:rsidRPr="00CA7F2C">
              <w:rPr>
                <w:rFonts w:ascii="Calibri(body)" w:eastAsia="Calibri" w:hAnsi="Calibri(body)" w:cs="Times New Roman"/>
                <w:bCs/>
                <w:sz w:val="20"/>
                <w:szCs w:val="20"/>
              </w:rPr>
              <w:t>Sangat Kurang</w:t>
            </w:r>
          </w:p>
        </w:tc>
      </w:tr>
    </w:tbl>
    <w:p w14:paraId="2BBC5322" w14:textId="77777777" w:rsidR="00CA7F2C" w:rsidRPr="00CA7F2C" w:rsidRDefault="00CA7F2C" w:rsidP="00CA7F2C">
      <w:pPr>
        <w:spacing w:after="0" w:line="276" w:lineRule="auto"/>
        <w:jc w:val="center"/>
        <w:rPr>
          <w:rFonts w:ascii="Calibri(body)" w:hAnsi="Calibri(body)" w:cs="Times New Roman"/>
          <w:bCs/>
          <w:i/>
          <w:iCs/>
          <w:sz w:val="20"/>
          <w:szCs w:val="20"/>
        </w:rPr>
      </w:pPr>
      <w:proofErr w:type="spellStart"/>
      <w:r w:rsidRPr="00CA7F2C">
        <w:rPr>
          <w:rFonts w:ascii="Calibri(body)" w:hAnsi="Calibri(body)" w:cs="Times New Roman"/>
          <w:bCs/>
          <w:i/>
          <w:iCs/>
          <w:sz w:val="20"/>
          <w:szCs w:val="20"/>
        </w:rPr>
        <w:t>Sumber</w:t>
      </w:r>
      <w:proofErr w:type="spellEnd"/>
      <w:r w:rsidRPr="00CA7F2C">
        <w:rPr>
          <w:rFonts w:ascii="Calibri(body)" w:hAnsi="Calibri(body)" w:cs="Times New Roman"/>
          <w:bCs/>
          <w:i/>
          <w:iCs/>
          <w:sz w:val="20"/>
          <w:szCs w:val="20"/>
        </w:rPr>
        <w:t xml:space="preserve">: </w:t>
      </w:r>
      <w:proofErr w:type="spellStart"/>
      <w:r w:rsidRPr="00CA7F2C">
        <w:rPr>
          <w:rFonts w:ascii="Calibri(body)" w:hAnsi="Calibri(body)" w:cs="Times New Roman"/>
          <w:bCs/>
          <w:i/>
          <w:iCs/>
          <w:sz w:val="20"/>
          <w:szCs w:val="20"/>
        </w:rPr>
        <w:t>Riduwan</w:t>
      </w:r>
      <w:proofErr w:type="spellEnd"/>
      <w:r w:rsidRPr="00CA7F2C">
        <w:rPr>
          <w:rFonts w:ascii="Calibri(body)" w:hAnsi="Calibri(body)" w:cs="Times New Roman"/>
          <w:bCs/>
          <w:i/>
          <w:iCs/>
          <w:sz w:val="20"/>
          <w:szCs w:val="20"/>
        </w:rPr>
        <w:t xml:space="preserve"> (2015)</w:t>
      </w:r>
    </w:p>
    <w:sdt>
      <w:sdtPr>
        <w:tag w:val="goog_rdk_40"/>
        <w:id w:val="-555003453"/>
        <w:showingPlcHdr/>
      </w:sdtPr>
      <w:sdtEndPr/>
      <w:sdtContent>
        <w:p w14:paraId="616520F5" w14:textId="038E27D0" w:rsidR="00762EEA" w:rsidRPr="00E22195" w:rsidRDefault="00E22195">
          <w:pPr>
            <w:spacing w:after="0" w:line="276" w:lineRule="auto"/>
            <w:jc w:val="both"/>
            <w:rPr>
              <w:b/>
              <w:sz w:val="24"/>
              <w:szCs w:val="24"/>
            </w:rPr>
          </w:pPr>
          <w:r>
            <w:t xml:space="preserve">     </w:t>
          </w:r>
        </w:p>
      </w:sdtContent>
    </w:sdt>
    <w:sdt>
      <w:sdtPr>
        <w:tag w:val="goog_rdk_42"/>
        <w:id w:val="1774512978"/>
      </w:sdtPr>
      <w:sdtEndPr/>
      <w:sdtContent>
        <w:p w14:paraId="64DDA365" w14:textId="593D7A23" w:rsidR="00762EEA" w:rsidRPr="00762EEA" w:rsidRDefault="009B5FAB">
          <w:pPr>
            <w:spacing w:after="0" w:line="276" w:lineRule="auto"/>
            <w:jc w:val="both"/>
            <w:rPr>
              <w:b/>
              <w:sz w:val="24"/>
              <w:szCs w:val="24"/>
              <w:lang w:val="id-ID"/>
            </w:rPr>
          </w:pPr>
          <w:r>
            <w:rPr>
              <w:b/>
              <w:sz w:val="24"/>
              <w:szCs w:val="24"/>
            </w:rPr>
            <w:t>PEMBAHASAN</w:t>
          </w:r>
        </w:p>
      </w:sdtContent>
    </w:sdt>
    <w:p w14:paraId="00350734" w14:textId="46CA0E65" w:rsidR="00E3494E" w:rsidRPr="00E3494E" w:rsidRDefault="009B5FAB" w:rsidP="00E3494E">
      <w:pPr>
        <w:spacing w:after="0" w:line="276" w:lineRule="auto"/>
        <w:ind w:firstLine="720"/>
        <w:jc w:val="both"/>
        <w:rPr>
          <w:rFonts w:asciiTheme="minorHAnsi" w:hAnsiTheme="minorHAnsi" w:cstheme="minorHAnsi"/>
          <w:bCs/>
          <w:sz w:val="24"/>
          <w:szCs w:val="24"/>
        </w:rPr>
      </w:pPr>
      <w:sdt>
        <w:sdtPr>
          <w:tag w:val="goog_rdk_43"/>
          <w:id w:val="384605090"/>
        </w:sdtPr>
        <w:sdtEndPr>
          <w:rPr>
            <w:rFonts w:asciiTheme="minorHAnsi" w:hAnsiTheme="minorHAnsi" w:cstheme="minorHAnsi"/>
          </w:rPr>
        </w:sdtEndPr>
        <w:sdtContent>
          <w:proofErr w:type="spellStart"/>
          <w:r w:rsidR="00E3494E" w:rsidRPr="00E3494E">
            <w:rPr>
              <w:rFonts w:asciiTheme="minorHAnsi" w:hAnsiTheme="minorHAnsi" w:cstheme="minorHAnsi"/>
              <w:bCs/>
              <w:sz w:val="24"/>
              <w:szCs w:val="24"/>
            </w:rPr>
            <w:t>Berdasarkan</w:t>
          </w:r>
          <w:proofErr w:type="spellEnd"/>
          <w:r w:rsidR="00E3494E" w:rsidRPr="00E3494E">
            <w:rPr>
              <w:rFonts w:asciiTheme="minorHAnsi" w:hAnsiTheme="minorHAnsi" w:cstheme="minorHAnsi"/>
              <w:bCs/>
              <w:sz w:val="24"/>
              <w:szCs w:val="24"/>
            </w:rPr>
            <w:t xml:space="preserve"> </w:t>
          </w:r>
          <w:r w:rsidR="00E3494E">
            <w:rPr>
              <w:rFonts w:asciiTheme="minorHAnsi" w:hAnsiTheme="minorHAnsi" w:cstheme="minorHAnsi"/>
              <w:bCs/>
              <w:sz w:val="24"/>
              <w:szCs w:val="24"/>
              <w:lang w:val="id-ID"/>
            </w:rPr>
            <w:t>grafik</w:t>
          </w:r>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didapatkan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bahwa</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terjadi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rata-rata </w:t>
          </w:r>
          <w:proofErr w:type="spellStart"/>
          <w:r w:rsidR="00E3494E" w:rsidRPr="00E3494E">
            <w:rPr>
              <w:rFonts w:asciiTheme="minorHAnsi" w:hAnsiTheme="minorHAnsi" w:cstheme="minorHAnsi"/>
              <w:bCs/>
              <w:sz w:val="24"/>
              <w:szCs w:val="24"/>
            </w:rPr>
            <w:t>ketujuh</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dari</w:t>
          </w:r>
          <w:proofErr w:type="spellEnd"/>
          <w:r w:rsidR="00E3494E" w:rsidRPr="00E3494E">
            <w:rPr>
              <w:rFonts w:asciiTheme="minorHAnsi" w:hAnsiTheme="minorHAnsi" w:cstheme="minorHAnsi"/>
              <w:bCs/>
              <w:sz w:val="24"/>
              <w:szCs w:val="24"/>
            </w:rPr>
            <w:t xml:space="preserve"> 53,01% </w:t>
          </w:r>
          <w:proofErr w:type="spellStart"/>
          <w:r w:rsidR="00E3494E" w:rsidRPr="00E3494E">
            <w:rPr>
              <w:rFonts w:asciiTheme="minorHAnsi" w:hAnsiTheme="minorHAnsi" w:cstheme="minorHAnsi"/>
              <w:bCs/>
              <w:sz w:val="24"/>
              <w:szCs w:val="24"/>
            </w:rPr>
            <w:t>menjadi</w:t>
          </w:r>
          <w:proofErr w:type="spellEnd"/>
          <w:r w:rsidR="00E3494E" w:rsidRPr="00E3494E">
            <w:rPr>
              <w:rFonts w:asciiTheme="minorHAnsi" w:hAnsiTheme="minorHAnsi" w:cstheme="minorHAnsi"/>
              <w:bCs/>
              <w:sz w:val="24"/>
              <w:szCs w:val="24"/>
            </w:rPr>
            <w:t xml:space="preserve"> 61,48%. Hal </w:t>
          </w:r>
          <w:proofErr w:type="spellStart"/>
          <w:r w:rsidR="00E3494E" w:rsidRPr="00E3494E">
            <w:rPr>
              <w:rFonts w:asciiTheme="minorHAnsi" w:hAnsiTheme="minorHAnsi" w:cstheme="minorHAnsi"/>
              <w:bCs/>
              <w:sz w:val="24"/>
              <w:szCs w:val="24"/>
            </w:rPr>
            <w:t>ini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mendeskripsikan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bahwa</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terjadi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juga </w:t>
          </w:r>
          <w:proofErr w:type="spellStart"/>
          <w:r w:rsidR="00E3494E" w:rsidRPr="00E3494E">
            <w:rPr>
              <w:rFonts w:asciiTheme="minorHAnsi" w:hAnsiTheme="minorHAnsi" w:cstheme="minorHAnsi"/>
              <w:bCs/>
              <w:sz w:val="24"/>
              <w:szCs w:val="24"/>
            </w:rPr>
            <w:t>yaitu</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melalui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kemampuan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disposisi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matematis</w:t>
          </w:r>
          <w:proofErr w:type="spellEnd"/>
          <w:r w:rsidR="00E3494E" w:rsidRPr="00E3494E">
            <w:rPr>
              <w:rFonts w:asciiTheme="minorHAnsi" w:hAnsiTheme="minorHAnsi" w:cstheme="minorHAnsi"/>
              <w:bCs/>
              <w:sz w:val="24"/>
              <w:szCs w:val="24"/>
            </w:rPr>
            <w:t xml:space="preserve"> yang </w:t>
          </w:r>
          <w:proofErr w:type="spellStart"/>
          <w:r w:rsidR="00E3494E" w:rsidRPr="00E3494E">
            <w:rPr>
              <w:rFonts w:asciiTheme="minorHAnsi" w:hAnsiTheme="minorHAnsi" w:cstheme="minorHAnsi"/>
              <w:bCs/>
              <w:sz w:val="24"/>
              <w:szCs w:val="24"/>
            </w:rPr>
            <w:t>cukup</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baik</w:t>
          </w:r>
          <w:proofErr w:type="spellEnd"/>
          <w:r w:rsidR="00E3494E" w:rsidRPr="00E3494E">
            <w:rPr>
              <w:rFonts w:asciiTheme="minorHAnsi" w:hAnsiTheme="minorHAnsi" w:cstheme="minorHAnsi"/>
              <w:bCs/>
              <w:sz w:val="24"/>
              <w:szCs w:val="24"/>
            </w:rPr>
            <w:t xml:space="preserve">. Jika </w:t>
          </w:r>
          <w:proofErr w:type="spellStart"/>
          <w:r w:rsidR="00E3494E" w:rsidRPr="00E3494E">
            <w:rPr>
              <w:rFonts w:asciiTheme="minorHAnsi" w:hAnsiTheme="minorHAnsi" w:cstheme="minorHAnsi"/>
              <w:bCs/>
              <w:sz w:val="24"/>
              <w:szCs w:val="24"/>
            </w:rPr>
            <w:t>dipetakan</w:t>
          </w:r>
          <w:proofErr w:type="spellEnd"/>
          <w:r w:rsidR="00E3494E" w:rsidRPr="00E3494E">
            <w:rPr>
              <w:rFonts w:asciiTheme="minorHAnsi" w:hAnsiTheme="minorHAnsi" w:cstheme="minorHAnsi"/>
              <w:bCs/>
              <w:sz w:val="24"/>
              <w:szCs w:val="24"/>
            </w:rPr>
            <w:t xml:space="preserve"> per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terdapat</w:t>
          </w:r>
          <w:proofErr w:type="spellEnd"/>
          <w:r w:rsidR="00E3494E" w:rsidRPr="00E3494E">
            <w:rPr>
              <w:rFonts w:asciiTheme="minorHAnsi" w:hAnsiTheme="minorHAnsi" w:cstheme="minorHAnsi"/>
              <w:bCs/>
              <w:sz w:val="24"/>
              <w:szCs w:val="24"/>
            </w:rPr>
            <w:t xml:space="preserve"> 4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yang </w:t>
          </w:r>
          <w:proofErr w:type="spellStart"/>
          <w:r w:rsidR="00E3494E" w:rsidRPr="00E3494E">
            <w:rPr>
              <w:rFonts w:asciiTheme="minorHAnsi" w:hAnsiTheme="minorHAnsi" w:cstheme="minorHAnsi"/>
              <w:bCs/>
              <w:sz w:val="24"/>
              <w:szCs w:val="24"/>
            </w:rPr>
            <w:t>mengalami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i/>
              <w:iCs/>
              <w:sz w:val="24"/>
              <w:szCs w:val="24"/>
            </w:rPr>
            <w:t>self confident</w:t>
          </w:r>
          <w:proofErr w:type="spellEnd"/>
          <w:r w:rsidR="00E3494E" w:rsidRPr="00E3494E">
            <w:rPr>
              <w:rFonts w:asciiTheme="minorHAnsi" w:hAnsiTheme="minorHAnsi" w:cstheme="minorHAnsi"/>
              <w:bCs/>
              <w:i/>
              <w:iCs/>
              <w:sz w:val="24"/>
              <w:szCs w:val="24"/>
            </w:rPr>
            <w:t xml:space="preserve"> </w:t>
          </w:r>
          <w:proofErr w:type="spellStart"/>
          <w:r w:rsidR="00E3494E" w:rsidRPr="00E3494E">
            <w:rPr>
              <w:rFonts w:asciiTheme="minorHAnsi" w:hAnsiTheme="minorHAnsi" w:cstheme="minorHAnsi"/>
              <w:bCs/>
              <w:sz w:val="24"/>
              <w:szCs w:val="24"/>
            </w:rPr>
            <w:t>mengalami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dari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cukup</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baik</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Sedangkan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respect </w:t>
          </w:r>
          <w:proofErr w:type="spellStart"/>
          <w:r w:rsidR="00E3494E" w:rsidRPr="00E3494E">
            <w:rPr>
              <w:rFonts w:asciiTheme="minorHAnsi" w:hAnsiTheme="minorHAnsi" w:cstheme="minorHAnsi"/>
              <w:bCs/>
              <w:sz w:val="24"/>
              <w:szCs w:val="24"/>
            </w:rPr>
            <w:t>mengalami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juga </w:t>
          </w:r>
          <w:proofErr w:type="spellStart"/>
          <w:r w:rsidR="00E3494E" w:rsidRPr="00E3494E">
            <w:rPr>
              <w:rFonts w:asciiTheme="minorHAnsi" w:hAnsiTheme="minorHAnsi" w:cstheme="minorHAnsi"/>
              <w:bCs/>
              <w:sz w:val="24"/>
              <w:szCs w:val="24"/>
            </w:rPr>
            <w:t>dari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baik</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sangat </w:t>
          </w:r>
          <w:proofErr w:type="spellStart"/>
          <w:r w:rsidR="00E3494E" w:rsidRPr="00E3494E">
            <w:rPr>
              <w:rFonts w:asciiTheme="minorHAnsi" w:hAnsiTheme="minorHAnsi" w:cstheme="minorHAnsi"/>
              <w:bCs/>
              <w:sz w:val="24"/>
              <w:szCs w:val="24"/>
            </w:rPr>
            <w:t>baik</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Selanjutnya</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reflection thinking </w:t>
          </w:r>
          <w:r w:rsidR="00E3494E" w:rsidRPr="00E3494E">
            <w:rPr>
              <w:rFonts w:asciiTheme="minorHAnsi" w:hAnsiTheme="minorHAnsi" w:cstheme="minorHAnsi"/>
              <w:bCs/>
              <w:sz w:val="24"/>
              <w:szCs w:val="24"/>
            </w:rPr>
            <w:t xml:space="preserve">juga </w:t>
          </w:r>
          <w:proofErr w:type="spellStart"/>
          <w:r w:rsidR="00E3494E" w:rsidRPr="00E3494E">
            <w:rPr>
              <w:rFonts w:asciiTheme="minorHAnsi" w:hAnsiTheme="minorHAnsi" w:cstheme="minorHAnsi"/>
              <w:bCs/>
              <w:sz w:val="24"/>
              <w:szCs w:val="24"/>
            </w:rPr>
            <w:t>mengalami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dari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kurang</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cukup</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Kemudian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appreciation </w:t>
          </w:r>
          <w:proofErr w:type="spellStart"/>
          <w:r w:rsidR="00E3494E" w:rsidRPr="00E3494E">
            <w:rPr>
              <w:rFonts w:asciiTheme="minorHAnsi" w:hAnsiTheme="minorHAnsi" w:cstheme="minorHAnsi"/>
              <w:bCs/>
              <w:sz w:val="24"/>
              <w:szCs w:val="24"/>
            </w:rPr>
            <w:t>dari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kategori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kurang</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menjadi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baik</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Namun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semua</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juga </w:t>
          </w:r>
          <w:proofErr w:type="spellStart"/>
          <w:r w:rsidR="00E3494E" w:rsidRPr="00E3494E">
            <w:rPr>
              <w:rFonts w:asciiTheme="minorHAnsi" w:hAnsiTheme="minorHAnsi" w:cstheme="minorHAnsi"/>
              <w:bCs/>
              <w:sz w:val="24"/>
              <w:szCs w:val="24"/>
            </w:rPr>
            <w:t>tetap</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mengalami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secara</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persentase</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yang </w:t>
          </w:r>
          <w:proofErr w:type="spellStart"/>
          <w:r w:rsidR="00E3494E" w:rsidRPr="00E3494E">
            <w:rPr>
              <w:rFonts w:asciiTheme="minorHAnsi" w:hAnsiTheme="minorHAnsi" w:cstheme="minorHAnsi"/>
              <w:bCs/>
              <w:sz w:val="24"/>
              <w:szCs w:val="24"/>
            </w:rPr>
            <w:t>mengalami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persentase</w:t>
          </w:r>
          <w:proofErr w:type="spellEnd"/>
          <w:r w:rsidR="00E3494E" w:rsidRPr="00E3494E">
            <w:rPr>
              <w:rFonts w:asciiTheme="minorHAnsi" w:hAnsiTheme="minorHAnsi" w:cstheme="minorHAnsi"/>
              <w:bCs/>
              <w:sz w:val="24"/>
              <w:szCs w:val="24"/>
            </w:rPr>
            <w:t xml:space="preserve"> yang </w:t>
          </w:r>
          <w:proofErr w:type="spellStart"/>
          <w:r w:rsidR="00E3494E" w:rsidRPr="00E3494E">
            <w:rPr>
              <w:rFonts w:asciiTheme="minorHAnsi" w:hAnsiTheme="minorHAnsi" w:cstheme="minorHAnsi"/>
              <w:bCs/>
              <w:sz w:val="24"/>
              <w:szCs w:val="24"/>
            </w:rPr>
            <w:t>tinggi</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adalah</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appreciation </w:t>
          </w:r>
          <w:proofErr w:type="spellStart"/>
          <w:r w:rsidR="00E3494E" w:rsidRPr="00E3494E">
            <w:rPr>
              <w:rFonts w:asciiTheme="minorHAnsi" w:hAnsiTheme="minorHAnsi" w:cstheme="minorHAnsi"/>
              <w:bCs/>
              <w:sz w:val="24"/>
              <w:szCs w:val="24"/>
            </w:rPr>
            <w:t>dengan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selisih</w:t>
          </w:r>
          <w:proofErr w:type="spellEnd"/>
          <w:r w:rsidR="00E3494E" w:rsidRPr="00E3494E">
            <w:rPr>
              <w:rFonts w:asciiTheme="minorHAnsi" w:hAnsiTheme="minorHAnsi" w:cstheme="minorHAnsi"/>
              <w:bCs/>
              <w:sz w:val="24"/>
              <w:szCs w:val="24"/>
            </w:rPr>
            <w:t xml:space="preserve"> 50%. </w:t>
          </w:r>
          <w:proofErr w:type="spellStart"/>
          <w:r w:rsidR="00E3494E" w:rsidRPr="00E3494E">
            <w:rPr>
              <w:rFonts w:asciiTheme="minorHAnsi" w:hAnsiTheme="minorHAnsi" w:cstheme="minorHAnsi"/>
              <w:bCs/>
              <w:sz w:val="24"/>
              <w:szCs w:val="24"/>
            </w:rPr>
            <w:t>Setelah</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itu</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reflection thinking </w:t>
          </w:r>
          <w:proofErr w:type="spellStart"/>
          <w:r w:rsidR="00E3494E" w:rsidRPr="00E3494E">
            <w:rPr>
              <w:rFonts w:asciiTheme="minorHAnsi" w:hAnsiTheme="minorHAnsi" w:cstheme="minorHAnsi"/>
              <w:bCs/>
              <w:sz w:val="24"/>
              <w:szCs w:val="24"/>
            </w:rPr>
            <w:t>dengan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25%. </w:t>
          </w:r>
          <w:proofErr w:type="spellStart"/>
          <w:r w:rsidR="00E3494E" w:rsidRPr="00E3494E">
            <w:rPr>
              <w:rFonts w:asciiTheme="minorHAnsi" w:hAnsiTheme="minorHAnsi" w:cstheme="minorHAnsi"/>
              <w:bCs/>
              <w:sz w:val="24"/>
              <w:szCs w:val="24"/>
            </w:rPr>
            <w:t>Berikutnya</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lastRenderedPageBreak/>
            <w:t>adalah</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curiosity</w:t>
          </w:r>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dengan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peningkatan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sebesar</w:t>
          </w:r>
          <w:proofErr w:type="spellEnd"/>
          <w:r w:rsidR="00E3494E" w:rsidRPr="00E3494E">
            <w:rPr>
              <w:rFonts w:asciiTheme="minorHAnsi" w:hAnsiTheme="minorHAnsi" w:cstheme="minorHAnsi"/>
              <w:bCs/>
              <w:sz w:val="24"/>
              <w:szCs w:val="24"/>
            </w:rPr>
            <w:t xml:space="preserve"> 12,09%. </w:t>
          </w:r>
          <w:proofErr w:type="spellStart"/>
          <w:r w:rsidR="00E3494E" w:rsidRPr="00E3494E">
            <w:rPr>
              <w:rFonts w:asciiTheme="minorHAnsi" w:hAnsiTheme="minorHAnsi" w:cstheme="minorHAnsi"/>
              <w:bCs/>
              <w:sz w:val="24"/>
              <w:szCs w:val="24"/>
            </w:rPr>
            <w:t>Kemudian</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i/>
              <w:iCs/>
              <w:sz w:val="24"/>
              <w:szCs w:val="24"/>
            </w:rPr>
            <w:t>self confident</w:t>
          </w:r>
          <w:proofErr w:type="spellEnd"/>
          <w:r w:rsidR="00E3494E" w:rsidRPr="00E3494E">
            <w:rPr>
              <w:rFonts w:asciiTheme="minorHAnsi" w:hAnsiTheme="minorHAnsi" w:cstheme="minorHAnsi"/>
              <w:bCs/>
              <w:i/>
              <w:iCs/>
              <w:sz w:val="24"/>
              <w:szCs w:val="24"/>
            </w:rPr>
            <w:t xml:space="preserve"> </w:t>
          </w:r>
          <w:proofErr w:type="spellStart"/>
          <w:r w:rsidR="00E3494E" w:rsidRPr="00E3494E">
            <w:rPr>
              <w:rFonts w:asciiTheme="minorHAnsi" w:hAnsiTheme="minorHAnsi" w:cstheme="minorHAnsi"/>
              <w:bCs/>
              <w:sz w:val="24"/>
              <w:szCs w:val="24"/>
            </w:rPr>
            <w:t>sebesar</w:t>
          </w:r>
          <w:proofErr w:type="spellEnd"/>
          <w:r w:rsidR="00E3494E" w:rsidRPr="00E3494E">
            <w:rPr>
              <w:rFonts w:asciiTheme="minorHAnsi" w:hAnsiTheme="minorHAnsi" w:cstheme="minorHAnsi"/>
              <w:bCs/>
              <w:sz w:val="24"/>
              <w:szCs w:val="24"/>
            </w:rPr>
            <w:t xml:space="preserve"> 11,25%,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respect </w:t>
          </w:r>
          <w:proofErr w:type="spellStart"/>
          <w:r w:rsidR="00E3494E" w:rsidRPr="00E3494E">
            <w:rPr>
              <w:rFonts w:asciiTheme="minorHAnsi" w:hAnsiTheme="minorHAnsi" w:cstheme="minorHAnsi"/>
              <w:bCs/>
              <w:sz w:val="24"/>
              <w:szCs w:val="24"/>
            </w:rPr>
            <w:t>sebesar</w:t>
          </w:r>
          <w:proofErr w:type="spellEnd"/>
          <w:r w:rsidR="00E3494E" w:rsidRPr="00E3494E">
            <w:rPr>
              <w:rFonts w:asciiTheme="minorHAnsi" w:hAnsiTheme="minorHAnsi" w:cstheme="minorHAnsi"/>
              <w:bCs/>
              <w:sz w:val="24"/>
              <w:szCs w:val="24"/>
            </w:rPr>
            <w:t xml:space="preserve"> 10,30%, </w:t>
          </w:r>
          <w:proofErr w:type="spellStart"/>
          <w:r w:rsidR="00E3494E" w:rsidRPr="00E3494E">
            <w:rPr>
              <w:rFonts w:asciiTheme="minorHAnsi" w:hAnsiTheme="minorHAnsi" w:cstheme="minorHAnsi"/>
              <w:bCs/>
              <w:sz w:val="24"/>
              <w:szCs w:val="24"/>
            </w:rPr>
            <w:t>disusul</w:t>
          </w:r>
          <w:proofErr w:type="spellEnd"/>
          <w:r w:rsidR="00E3494E" w:rsidRPr="00E3494E">
            <w:rPr>
              <w:rFonts w:asciiTheme="minorHAnsi" w:hAnsiTheme="minorHAnsi" w:cstheme="minorHAnsi"/>
              <w:bCs/>
              <w:sz w:val="24"/>
              <w:szCs w:val="24"/>
            </w:rPr>
            <w:t xml:space="preserve"> oleh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flexibility </w:t>
          </w:r>
          <w:proofErr w:type="spellStart"/>
          <w:r w:rsidR="00E3494E" w:rsidRPr="00E3494E">
            <w:rPr>
              <w:rFonts w:asciiTheme="minorHAnsi" w:hAnsiTheme="minorHAnsi" w:cstheme="minorHAnsi"/>
              <w:bCs/>
              <w:sz w:val="24"/>
              <w:szCs w:val="24"/>
            </w:rPr>
            <w:t>sebesar</w:t>
          </w:r>
          <w:proofErr w:type="spellEnd"/>
          <w:r w:rsidR="00E3494E" w:rsidRPr="00E3494E">
            <w:rPr>
              <w:rFonts w:asciiTheme="minorHAnsi" w:hAnsiTheme="minorHAnsi" w:cstheme="minorHAnsi"/>
              <w:bCs/>
              <w:sz w:val="24"/>
              <w:szCs w:val="24"/>
            </w:rPr>
            <w:t xml:space="preserve"> 8,34%, dan </w:t>
          </w:r>
          <w:proofErr w:type="spellStart"/>
          <w:r w:rsidR="00E3494E" w:rsidRPr="00E3494E">
            <w:rPr>
              <w:rFonts w:asciiTheme="minorHAnsi" w:hAnsiTheme="minorHAnsi" w:cstheme="minorHAnsi"/>
              <w:bCs/>
              <w:sz w:val="24"/>
              <w:szCs w:val="24"/>
            </w:rPr>
            <w:t>terakhir</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yaitu</w:t>
          </w:r>
          <w:proofErr w:type="spellEnd"/>
          <w:r w:rsidR="00E3494E" w:rsidRPr="00E3494E">
            <w:rPr>
              <w:rFonts w:asciiTheme="minorHAnsi" w:hAnsiTheme="minorHAnsi" w:cstheme="minorHAnsi"/>
              <w:bCs/>
              <w:sz w:val="24"/>
              <w:szCs w:val="24"/>
            </w:rPr>
            <w:t xml:space="preserve"> </w:t>
          </w:r>
          <w:proofErr w:type="spellStart"/>
          <w:r w:rsidR="00E3494E" w:rsidRPr="00E3494E">
            <w:rPr>
              <w:rFonts w:asciiTheme="minorHAnsi" w:hAnsiTheme="minorHAnsi" w:cstheme="minorHAnsi"/>
              <w:bCs/>
              <w:sz w:val="24"/>
              <w:szCs w:val="24"/>
            </w:rPr>
            <w:t>indikator</w:t>
          </w:r>
          <w:proofErr w:type="spellEnd"/>
          <w:r w:rsidR="00E3494E" w:rsidRPr="00E3494E">
            <w:rPr>
              <w:rFonts w:asciiTheme="minorHAnsi" w:hAnsiTheme="minorHAnsi" w:cstheme="minorHAnsi"/>
              <w:bCs/>
              <w:sz w:val="24"/>
              <w:szCs w:val="24"/>
            </w:rPr>
            <w:t xml:space="preserve"> </w:t>
          </w:r>
          <w:r w:rsidR="00E3494E" w:rsidRPr="00E3494E">
            <w:rPr>
              <w:rFonts w:asciiTheme="minorHAnsi" w:hAnsiTheme="minorHAnsi" w:cstheme="minorHAnsi"/>
              <w:bCs/>
              <w:i/>
              <w:iCs/>
              <w:sz w:val="24"/>
              <w:szCs w:val="24"/>
            </w:rPr>
            <w:t xml:space="preserve">persistence </w:t>
          </w:r>
          <w:proofErr w:type="spellStart"/>
          <w:r w:rsidR="00E3494E" w:rsidRPr="00E3494E">
            <w:rPr>
              <w:rFonts w:asciiTheme="minorHAnsi" w:hAnsiTheme="minorHAnsi" w:cstheme="minorHAnsi"/>
              <w:bCs/>
              <w:sz w:val="24"/>
              <w:szCs w:val="24"/>
            </w:rPr>
            <w:t>sebesar</w:t>
          </w:r>
          <w:proofErr w:type="spellEnd"/>
          <w:r w:rsidR="00E3494E" w:rsidRPr="00E3494E">
            <w:rPr>
              <w:rFonts w:asciiTheme="minorHAnsi" w:hAnsiTheme="minorHAnsi" w:cstheme="minorHAnsi"/>
              <w:bCs/>
              <w:sz w:val="24"/>
              <w:szCs w:val="24"/>
            </w:rPr>
            <w:t xml:space="preserve"> 1,67%.</w:t>
          </w:r>
        </w:sdtContent>
      </w:sdt>
      <w:r w:rsidR="00E3494E" w:rsidRPr="00E3494E">
        <w:rPr>
          <w:rFonts w:asciiTheme="minorHAnsi" w:hAnsiTheme="minorHAnsi" w:cstheme="minorHAnsi"/>
          <w:bCs/>
          <w:sz w:val="24"/>
          <w:szCs w:val="24"/>
        </w:rPr>
        <w:t xml:space="preserve"> </w:t>
      </w:r>
    </w:p>
    <w:p w14:paraId="41EFA338" w14:textId="77777777" w:rsidR="00E22195" w:rsidRDefault="00E3494E" w:rsidP="00E3494E">
      <w:pPr>
        <w:spacing w:after="0" w:line="276" w:lineRule="auto"/>
        <w:jc w:val="both"/>
        <w:rPr>
          <w:rFonts w:asciiTheme="minorHAnsi" w:hAnsiTheme="minorHAnsi" w:cstheme="minorHAnsi"/>
          <w:bCs/>
          <w:sz w:val="24"/>
          <w:szCs w:val="24"/>
        </w:rPr>
      </w:pPr>
      <w:r w:rsidRPr="00E3494E">
        <w:rPr>
          <w:rFonts w:asciiTheme="minorHAnsi" w:hAnsiTheme="minorHAnsi" w:cstheme="minorHAnsi"/>
          <w:bCs/>
          <w:sz w:val="24"/>
          <w:szCs w:val="24"/>
        </w:rPr>
        <w:tab/>
      </w:r>
    </w:p>
    <w:p w14:paraId="0D620014" w14:textId="66E504CD" w:rsidR="00E3494E" w:rsidRPr="00E3494E" w:rsidRDefault="00E3494E" w:rsidP="00E22195">
      <w:pPr>
        <w:spacing w:after="0" w:line="276" w:lineRule="auto"/>
        <w:ind w:firstLine="720"/>
        <w:jc w:val="both"/>
        <w:rPr>
          <w:rFonts w:asciiTheme="minorHAnsi" w:hAnsiTheme="minorHAnsi" w:cstheme="minorHAnsi"/>
          <w:bCs/>
          <w:sz w:val="24"/>
          <w:szCs w:val="24"/>
        </w:rPr>
      </w:pP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curiosity, reflection thinking, flexibility </w:t>
      </w:r>
      <w:r w:rsidRPr="00E3494E">
        <w:rPr>
          <w:rFonts w:asciiTheme="minorHAnsi" w:hAnsiTheme="minorHAnsi" w:cstheme="minorHAnsi"/>
          <w:bCs/>
          <w:sz w:val="24"/>
          <w:szCs w:val="24"/>
        </w:rPr>
        <w:t xml:space="preserve">dan </w:t>
      </w:r>
      <w:proofErr w:type="spellStart"/>
      <w:r w:rsidRPr="00E3494E">
        <w:rPr>
          <w:rFonts w:asciiTheme="minorHAnsi" w:hAnsiTheme="minorHAnsi" w:cstheme="minorHAnsi"/>
          <w:bCs/>
          <w:i/>
          <w:iCs/>
          <w:sz w:val="24"/>
          <w:szCs w:val="24"/>
        </w:rPr>
        <w:t>self confident</w:t>
      </w:r>
      <w:proofErr w:type="spellEnd"/>
      <w:r w:rsidRPr="00E3494E">
        <w:rPr>
          <w:rFonts w:asciiTheme="minorHAnsi" w:hAnsiTheme="minorHAnsi" w:cstheme="minorHAnsi"/>
          <w:bCs/>
          <w:i/>
          <w:iCs/>
          <w:sz w:val="24"/>
          <w:szCs w:val="24"/>
        </w:rPr>
        <w:t xml:space="preserve"> </w:t>
      </w:r>
      <w:proofErr w:type="spellStart"/>
      <w:r w:rsidRPr="00E3494E">
        <w:rPr>
          <w:rFonts w:asciiTheme="minorHAnsi" w:hAnsiTheme="minorHAnsi" w:cstheme="minorHAnsi"/>
          <w:bCs/>
          <w:sz w:val="24"/>
          <w:szCs w:val="24"/>
        </w:rPr>
        <w:t>mengalami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peningkatan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kategori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terdapat</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hampir</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semua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sintaks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penerapan</w:t>
      </w:r>
      <w:proofErr w:type="spellEnd"/>
      <w:r w:rsidRPr="00E3494E">
        <w:rPr>
          <w:rFonts w:asciiTheme="minorHAnsi" w:hAnsiTheme="minorHAnsi" w:cstheme="minorHAnsi"/>
          <w:bCs/>
          <w:sz w:val="24"/>
          <w:szCs w:val="24"/>
        </w:rPr>
        <w:t xml:space="preserve"> PMRI. </w:t>
      </w:r>
      <w:r w:rsidR="00E22195">
        <w:rPr>
          <w:noProof/>
        </w:rPr>
        <w:drawing>
          <wp:anchor distT="0" distB="0" distL="114300" distR="114300" simplePos="0" relativeHeight="251662336" behindDoc="1" locked="0" layoutInCell="1" allowOverlap="1" wp14:anchorId="242B776E" wp14:editId="4E6BD60A">
            <wp:simplePos x="0" y="0"/>
            <wp:positionH relativeFrom="column">
              <wp:posOffset>318873</wp:posOffset>
            </wp:positionH>
            <wp:positionV relativeFrom="paragraph">
              <wp:posOffset>-488</wp:posOffset>
            </wp:positionV>
            <wp:extent cx="5209540" cy="2105025"/>
            <wp:effectExtent l="0" t="0" r="10160" b="9525"/>
            <wp:wrapTight wrapText="bothSides">
              <wp:wrapPolygon edited="0">
                <wp:start x="0" y="0"/>
                <wp:lineTo x="0" y="21502"/>
                <wp:lineTo x="21563" y="21502"/>
                <wp:lineTo x="21563" y="0"/>
                <wp:lineTo x="0" y="0"/>
              </wp:wrapPolygon>
            </wp:wrapTight>
            <wp:docPr id="1576528779" name="Chart 1">
              <a:extLst xmlns:a="http://schemas.openxmlformats.org/drawingml/2006/main">
                <a:ext uri="{FF2B5EF4-FFF2-40B4-BE49-F238E27FC236}">
                  <a16:creationId xmlns:a16="http://schemas.microsoft.com/office/drawing/2014/main" id="{19D1572A-4DA9-40AD-9C2F-8CB5849732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roofErr w:type="spellStart"/>
      <w:r w:rsidRPr="00E3494E">
        <w:rPr>
          <w:rFonts w:asciiTheme="minorHAnsi" w:hAnsiTheme="minorHAnsi" w:cstheme="minorHAnsi"/>
          <w:bCs/>
          <w:sz w:val="24"/>
          <w:szCs w:val="24"/>
        </w:rPr>
        <w:t>Menurut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penelitian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dilakukan</w:t>
      </w:r>
      <w:proofErr w:type="spellEnd"/>
      <w:r w:rsidRPr="00E3494E">
        <w:rPr>
          <w:rFonts w:asciiTheme="minorHAnsi" w:hAnsiTheme="minorHAnsi" w:cstheme="minorHAnsi"/>
          <w:bCs/>
          <w:sz w:val="24"/>
          <w:szCs w:val="24"/>
        </w:rPr>
        <w:t xml:space="preserve"> oleh </w:t>
      </w:r>
      <w:r w:rsidRPr="00E3494E">
        <w:rPr>
          <w:rFonts w:asciiTheme="minorHAnsi" w:hAnsiTheme="minorHAnsi" w:cstheme="minorHAnsi"/>
          <w:bCs/>
          <w:sz w:val="24"/>
          <w:szCs w:val="24"/>
        </w:rPr>
        <w:fldChar w:fldCharType="begin" w:fldLock="1"/>
      </w:r>
      <w:r w:rsidR="00223FAF">
        <w:rPr>
          <w:rFonts w:asciiTheme="minorHAnsi" w:hAnsiTheme="minorHAnsi" w:cstheme="minorHAnsi"/>
          <w:bCs/>
          <w:sz w:val="24"/>
          <w:szCs w:val="24"/>
        </w:rPr>
        <w:instrText>ADDIN CSL_CITATION {"citationItems":[{"id":"ITEM-1","itemData":{"abstract":"… ) Indonesia juga tidak jauh berbeda dengan hasil PISA. Hasil studi TIMSS pada tahun 2015 … Pada tahap ini siswa dibimbing untuk menemukan kembali ide atau konsep atau definisi …","author":[{"dropping-particle":"","family":"Rahayu","given":"Ratri","non-dropping-particle":"","parse-names":false,"suffix":""},{"dropping-particle":"","family":"Kartono","given":"","non-dropping-particle":"","parse-names":false,"suffix":""},{"dropping-particle":"","family":"Dwijanto","given":"","non-dropping-particle":"","parse-names":false,"suffix":""},{"dropping-particle":"","family":"Agoestanto","given":"Arief","non-dropping-particle":"","parse-names":false,"suffix":""}],"container-title":"Prosiding Seminar Nasional Pascasarjana","id":"ITEM-1","issued":{"date-parts":[["2021"]]},"page":"62-69","title":"Pengembangan Disposisi Matematis melalui Konstruksi Pemecahan Masalah pada Pembelajaran Matematika Realistik","type":"article-journal"},"uris":["http://www.mendeley.com/documents/?uuid=ed2548ad-b660-47ec-b202-d8c16ec2a51b"]}],"mendeley":{"formattedCitation":"(Rahayu, Kartono, Dwijanto, &amp; Agoestanto, 2021)","manualFormatting":"Ratri Rahayu et al., (2021)","plainTextFormattedCitation":"(Rahayu, Kartono, Dwijanto, &amp; Agoestanto, 2021)","previouslyFormattedCitation":"(Rahayu, Kartono, Dwijanto, &amp; Agoestanto, 2021)"},"properties":{"noteIndex":0},"schema":"https://github.com/citation-style-language/schema/raw/master/csl-citation.json"}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Ratri Rahayu et al., (2021)</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dan </w:t>
      </w:r>
      <w:r w:rsidRPr="00E3494E">
        <w:rPr>
          <w:rFonts w:asciiTheme="minorHAnsi" w:hAnsiTheme="minorHAnsi" w:cstheme="minorHAnsi"/>
          <w:bCs/>
          <w:sz w:val="24"/>
          <w:szCs w:val="24"/>
        </w:rPr>
        <w:fldChar w:fldCharType="begin" w:fldLock="1"/>
      </w:r>
      <w:r w:rsidR="00223FAF">
        <w:rPr>
          <w:rFonts w:asciiTheme="minorHAnsi" w:hAnsiTheme="minorHAnsi" w:cstheme="minorHAnsi"/>
          <w:bCs/>
          <w:sz w:val="24"/>
          <w:szCs w:val="24"/>
        </w:rPr>
        <w:instrText>ADDIN CSL_CITATION {"citationItems":[{"id":"ITEM-1","itemData":{"abstract":"Salah satu penyebab rendahnya kualitas pembelajaran matematika adalah hasil belajar ranah kognitif masih menjadi fokus dalam pencapaian tujuan pembelajaran. Padahal untuk meningkatkan prestasi matematika, guru juga perlu menumbuhkan aspek afektif. Salah satu aspek afektif yang perlu dikembangkan yaitu disposisi matematis, karena dengan memiliki disposisi yang tinggi siswa akan mampu menyelesaikan soal matematika dengan lebih baik. Bangsa Indonesia juga dihadapkan pada masalah terkikisnya rasa cinta tanah air generasi muda. Jika hal ini terjadi terus menerus, dikhawatirkan keunggulan lokal sebagai warisan budaya bangsa akan luntur. Salah satu pendekatan pembelajaran yang mampu menumbuhkan disposisi matematis dan karakter cinta tanah air adalah Pembelajaran Realistik Indonesia (PMRI) berbasis keunggulan lokal. Pada kegiatan PMRI, penyajian masalah matematika dihubungkan dengan budaya lokal yang ada di lingkungan sekitar siswa. Melalui PMRI berbasis keunggulan lokal dapat mengubah citra matematika dari pelajaran yang sulit dipelajari, menjadi pelajaran yang menantang dan sangat disenangi oleh siswa, dari pelajaran yang membosankan menjadi pelajaran yang menyenangkan. PMRI berbasis keunggulan lokal menjadi alternatif pengenalan budaya yang ada di Indonesia dalam rangka menumbuhkan rasa cinta tanah air pada diri siswa.","author":[{"dropping-particle":"","family":"Rahayu","given":"Ratri","non-dropping-particle":"","parse-names":false,"suffix":""}],"container-title":"Prosiding Seminar Nasional","id":"ITEM-1","issued":{"date-parts":[["2017"]]},"page":"152-163","title":"Pembelajaran Matematika Realistik Indonesia Berbasis Keunggulan Lokal untuk Membangun Disposisi Matematis dan Karakter Cinta Tanah Air","type":"article-journal","volume":"15"},"uris":["http://www.mendeley.com/documents/?uuid=e74eab18-0755-4ede-a2a3-2ee1b3994ee6"]}],"mendeley":{"formattedCitation":"(Rahayu, 2017)","manualFormatting":"Ratri Rahayu (2017)","plainTextFormattedCitation":"(Rahayu, 2017)","previouslyFormattedCitation":"(Rahayu, 2017)"},"properties":{"noteIndex":0},"schema":"https://github.com/citation-style-language/schema/raw/master/csl-citation.json"}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Ratri Rahayu (2017)</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keempat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i/>
          <w:iCs/>
          <w:sz w:val="24"/>
          <w:szCs w:val="24"/>
        </w:rPr>
        <w:t xml:space="preserve"> </w:t>
      </w:r>
      <w:proofErr w:type="spellStart"/>
      <w:r w:rsidRPr="00E3494E">
        <w:rPr>
          <w:rFonts w:asciiTheme="minorHAnsi" w:hAnsiTheme="minorHAnsi" w:cstheme="minorHAnsi"/>
          <w:bCs/>
          <w:sz w:val="24"/>
          <w:szCs w:val="24"/>
        </w:rPr>
        <w:t>terdapat</w:t>
      </w:r>
      <w:proofErr w:type="spellEnd"/>
      <w:r w:rsidRPr="00E3494E">
        <w:rPr>
          <w:rFonts w:asciiTheme="minorHAnsi" w:hAnsiTheme="minorHAnsi" w:cstheme="minorHAnsi"/>
          <w:bCs/>
          <w:sz w:val="24"/>
          <w:szCs w:val="24"/>
        </w:rPr>
        <w:t xml:space="preserve"> pada 2 </w:t>
      </w:r>
      <w:proofErr w:type="spellStart"/>
      <w:r w:rsidRPr="00E3494E">
        <w:rPr>
          <w:rFonts w:asciiTheme="minorHAnsi" w:hAnsiTheme="minorHAnsi" w:cstheme="minorHAnsi"/>
          <w:bCs/>
          <w:sz w:val="24"/>
          <w:szCs w:val="24"/>
        </w:rPr>
        <w:t>sintaks</w:t>
      </w:r>
      <w:proofErr w:type="spellEnd"/>
      <w:r w:rsidRPr="00E3494E">
        <w:rPr>
          <w:rFonts w:asciiTheme="minorHAnsi" w:hAnsiTheme="minorHAnsi" w:cstheme="minorHAnsi"/>
          <w:bCs/>
          <w:sz w:val="24"/>
          <w:szCs w:val="24"/>
        </w:rPr>
        <w:t xml:space="preserve"> PMRI.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demikian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keempat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lebih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terasah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dialami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pada 2 </w:t>
      </w:r>
      <w:proofErr w:type="spellStart"/>
      <w:r w:rsidRPr="00E3494E">
        <w:rPr>
          <w:rFonts w:asciiTheme="minorHAnsi" w:hAnsiTheme="minorHAnsi" w:cstheme="minorHAnsi"/>
          <w:bCs/>
          <w:sz w:val="24"/>
          <w:szCs w:val="24"/>
        </w:rPr>
        <w:t>langkah</w:t>
      </w:r>
      <w:proofErr w:type="spellEnd"/>
      <w:r w:rsidRPr="00E3494E">
        <w:rPr>
          <w:rFonts w:asciiTheme="minorHAnsi" w:hAnsiTheme="minorHAnsi" w:cstheme="minorHAnsi"/>
          <w:bCs/>
          <w:sz w:val="24"/>
          <w:szCs w:val="24"/>
        </w:rPr>
        <w:t xml:space="preserve"> PMRI, </w:t>
      </w:r>
      <w:proofErr w:type="spellStart"/>
      <w:r w:rsidRPr="00E3494E">
        <w:rPr>
          <w:rFonts w:asciiTheme="minorHAnsi" w:hAnsiTheme="minorHAnsi" w:cstheme="minorHAnsi"/>
          <w:bCs/>
          <w:sz w:val="24"/>
          <w:szCs w:val="24"/>
        </w:rPr>
        <w:t>sehingga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terjadinya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peningkatan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cukup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signifikan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curiosity </w:t>
      </w:r>
      <w:r w:rsidRPr="00E3494E">
        <w:rPr>
          <w:rFonts w:asciiTheme="minorHAnsi" w:hAnsiTheme="minorHAnsi" w:cstheme="minorHAnsi"/>
          <w:bCs/>
          <w:sz w:val="24"/>
          <w:szCs w:val="24"/>
        </w:rPr>
        <w:t xml:space="preserve">dan </w:t>
      </w:r>
      <w:proofErr w:type="spellStart"/>
      <w:r w:rsidRPr="00E3494E">
        <w:rPr>
          <w:rFonts w:asciiTheme="minorHAnsi" w:hAnsiTheme="minorHAnsi" w:cstheme="minorHAnsi"/>
          <w:bCs/>
          <w:i/>
          <w:iCs/>
          <w:sz w:val="24"/>
          <w:szCs w:val="24"/>
        </w:rPr>
        <w:t>self confident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terlihat</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langkah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pertama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yaitu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memahami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kontekstual</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langkah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ketiga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yakni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membandingkan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serta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mendiskusikan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jawaban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Sedangkan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reflection thinking </w:t>
      </w:r>
      <w:proofErr w:type="spellStart"/>
      <w:r w:rsidRPr="00E3494E">
        <w:rPr>
          <w:rFonts w:asciiTheme="minorHAnsi" w:hAnsiTheme="minorHAnsi" w:cstheme="minorHAnsi"/>
          <w:bCs/>
          <w:sz w:val="24"/>
          <w:szCs w:val="24"/>
        </w:rPr>
        <w:t>terdapat</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langkah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ketiga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keempat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yaitu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membandingkan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serta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mendiskusikan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jawaban</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menarik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kesimpulan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Kemudian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flexibility </w:t>
      </w:r>
      <w:proofErr w:type="spellStart"/>
      <w:r w:rsidRPr="00E3494E">
        <w:rPr>
          <w:rFonts w:asciiTheme="minorHAnsi" w:hAnsiTheme="minorHAnsi" w:cstheme="minorHAnsi"/>
          <w:bCs/>
          <w:sz w:val="24"/>
          <w:szCs w:val="24"/>
        </w:rPr>
        <w:t>terdapat</w:t>
      </w:r>
      <w:proofErr w:type="spellEnd"/>
      <w:r w:rsidRPr="00E3494E">
        <w:rPr>
          <w:rFonts w:asciiTheme="minorHAnsi" w:hAnsiTheme="minorHAnsi" w:cstheme="minorHAnsi"/>
          <w:bCs/>
          <w:sz w:val="24"/>
          <w:szCs w:val="24"/>
        </w:rPr>
        <w:t xml:space="preserve"> pada </w:t>
      </w:r>
      <w:proofErr w:type="spellStart"/>
      <w:r w:rsidRPr="00E3494E">
        <w:rPr>
          <w:rFonts w:asciiTheme="minorHAnsi" w:hAnsiTheme="minorHAnsi" w:cstheme="minorHAnsi"/>
          <w:bCs/>
          <w:sz w:val="24"/>
          <w:szCs w:val="24"/>
        </w:rPr>
        <w:t>langkah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pertama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langkah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keempat</w:t>
      </w:r>
      <w:proofErr w:type="spellEnd"/>
      <w:r w:rsidRPr="00E3494E">
        <w:rPr>
          <w:rFonts w:asciiTheme="minorHAnsi" w:hAnsiTheme="minorHAnsi" w:cstheme="minorHAnsi"/>
          <w:bCs/>
          <w:sz w:val="24"/>
          <w:szCs w:val="24"/>
        </w:rPr>
        <w:t>.</w:t>
      </w:r>
    </w:p>
    <w:p w14:paraId="03A9BCDD" w14:textId="77777777" w:rsidR="00E3494E" w:rsidRPr="00E3494E" w:rsidRDefault="00E3494E" w:rsidP="00E3494E">
      <w:pPr>
        <w:spacing w:after="0" w:line="276" w:lineRule="auto"/>
        <w:jc w:val="both"/>
        <w:rPr>
          <w:rFonts w:asciiTheme="minorHAnsi" w:hAnsiTheme="minorHAnsi" w:cstheme="minorHAnsi"/>
          <w:bCs/>
          <w:sz w:val="24"/>
          <w:szCs w:val="24"/>
        </w:rPr>
      </w:pPr>
      <w:r w:rsidRPr="00E3494E">
        <w:rPr>
          <w:rFonts w:asciiTheme="minorHAnsi" w:hAnsiTheme="minorHAnsi" w:cstheme="minorHAnsi"/>
          <w:bCs/>
          <w:sz w:val="24"/>
          <w:szCs w:val="24"/>
        </w:rPr>
        <w:tab/>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mengalami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peningkatan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signifikan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appreciation</w:t>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Melalui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pengerjaan</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worksheet </w:t>
      </w:r>
      <w:r w:rsidRPr="00E3494E">
        <w:rPr>
          <w:rFonts w:asciiTheme="minorHAnsi" w:hAnsiTheme="minorHAnsi" w:cstheme="minorHAnsi"/>
          <w:bCs/>
          <w:sz w:val="24"/>
          <w:szCs w:val="24"/>
        </w:rPr>
        <w:t xml:space="preserve">yang </w:t>
      </w:r>
      <w:proofErr w:type="spellStart"/>
      <w:r w:rsidRPr="00E3494E">
        <w:rPr>
          <w:rFonts w:asciiTheme="minorHAnsi" w:hAnsiTheme="minorHAnsi" w:cstheme="minorHAnsi"/>
          <w:bCs/>
          <w:sz w:val="24"/>
          <w:szCs w:val="24"/>
        </w:rPr>
        <w:t>berisi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memandang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jelas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ternyata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w:t>
      </w:r>
      <w:proofErr w:type="spellEnd"/>
      <w:r w:rsidRPr="00E3494E">
        <w:rPr>
          <w:rFonts w:asciiTheme="minorHAnsi" w:hAnsiTheme="minorHAnsi" w:cstheme="minorHAnsi"/>
          <w:bCs/>
          <w:sz w:val="24"/>
          <w:szCs w:val="24"/>
        </w:rPr>
        <w:t xml:space="preserve"> di </w:t>
      </w:r>
      <w:proofErr w:type="spellStart"/>
      <w:r w:rsidRPr="00E3494E">
        <w:rPr>
          <w:rFonts w:asciiTheme="minorHAnsi" w:hAnsiTheme="minorHAnsi" w:cstheme="minorHAnsi"/>
          <w:bCs/>
          <w:sz w:val="24"/>
          <w:szCs w:val="24"/>
        </w:rPr>
        <w:t>sekitar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mereka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mencoba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ada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mengimajinasikan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bagaimana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konteks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realistis</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tersebut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Kemampuan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penalaran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bagaimana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mengimajinasikan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suatu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realistik</w:t>
      </w:r>
      <w:proofErr w:type="spellEnd"/>
      <w:r w:rsidRPr="00E3494E">
        <w:rPr>
          <w:rFonts w:asciiTheme="minorHAnsi" w:hAnsiTheme="minorHAnsi" w:cstheme="minorHAnsi"/>
          <w:bCs/>
          <w:sz w:val="24"/>
          <w:szCs w:val="24"/>
        </w:rPr>
        <w:t xml:space="preserve"> juga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dilatih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pendekatan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Hal-</w:t>
      </w:r>
      <w:proofErr w:type="spellStart"/>
      <w:r w:rsidRPr="00E3494E">
        <w:rPr>
          <w:rFonts w:asciiTheme="minorHAnsi" w:hAnsiTheme="minorHAnsi" w:cstheme="minorHAnsi"/>
          <w:bCs/>
          <w:sz w:val="24"/>
          <w:szCs w:val="24"/>
        </w:rPr>
        <w:t>hal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tersebut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semakin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menghargai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ilmu</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berguna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dapat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ditemukan</w:t>
      </w:r>
      <w:proofErr w:type="spellEnd"/>
      <w:r w:rsidRPr="00E3494E">
        <w:rPr>
          <w:rFonts w:asciiTheme="minorHAnsi" w:hAnsiTheme="minorHAnsi" w:cstheme="minorHAnsi"/>
          <w:bCs/>
          <w:sz w:val="24"/>
          <w:szCs w:val="24"/>
        </w:rPr>
        <w:t xml:space="preserve"> di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keseharian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berbagai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eksperimen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eksplorasi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investigasi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generalisasi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tidak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mudah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lupa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memberikan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ingatan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tajam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sehingga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memecahkan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realistik</w:t>
      </w:r>
      <w:proofErr w:type="spellEnd"/>
      <w:r w:rsidRPr="00E3494E">
        <w:rPr>
          <w:rFonts w:asciiTheme="minorHAnsi" w:hAnsiTheme="minorHAnsi" w:cstheme="minorHAnsi"/>
          <w:bCs/>
          <w:sz w:val="24"/>
          <w:szCs w:val="24"/>
        </w:rPr>
        <w:t xml:space="preserve"> di </w:t>
      </w:r>
      <w:proofErr w:type="spellStart"/>
      <w:r w:rsidRPr="00E3494E">
        <w:rPr>
          <w:rFonts w:asciiTheme="minorHAnsi" w:hAnsiTheme="minorHAnsi" w:cstheme="minorHAnsi"/>
          <w:bCs/>
          <w:sz w:val="24"/>
          <w:szCs w:val="24"/>
        </w:rPr>
        <w:t>kehidupannya</w:t>
      </w:r>
      <w:proofErr w:type="spellEnd"/>
      <w:r w:rsidRPr="00E3494E">
        <w:rPr>
          <w:rFonts w:asciiTheme="minorHAnsi" w:hAnsiTheme="minorHAnsi" w:cstheme="minorHAnsi"/>
          <w:bCs/>
          <w:sz w:val="24"/>
          <w:szCs w:val="24"/>
        </w:rPr>
        <w:t xml:space="preserve">. </w:t>
      </w:r>
    </w:p>
    <w:p w14:paraId="21BF119B" w14:textId="2A636EF3" w:rsidR="00E3494E" w:rsidRPr="00E3494E" w:rsidRDefault="00E3494E" w:rsidP="00E3494E">
      <w:pPr>
        <w:spacing w:after="0" w:line="276" w:lineRule="auto"/>
        <w:jc w:val="both"/>
        <w:rPr>
          <w:rFonts w:asciiTheme="minorHAnsi" w:hAnsiTheme="minorHAnsi" w:cstheme="minorHAnsi"/>
          <w:bCs/>
          <w:sz w:val="24"/>
          <w:szCs w:val="24"/>
        </w:rPr>
      </w:pPr>
      <w:r w:rsidRPr="00E3494E">
        <w:rPr>
          <w:rFonts w:asciiTheme="minorHAnsi" w:hAnsiTheme="minorHAnsi" w:cstheme="minorHAnsi"/>
          <w:bCs/>
          <w:sz w:val="24"/>
          <w:szCs w:val="24"/>
        </w:rPr>
        <w:tab/>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i/>
          <w:iCs/>
          <w:sz w:val="24"/>
          <w:szCs w:val="24"/>
        </w:rPr>
        <w:t xml:space="preserve">persistence </w:t>
      </w:r>
      <w:proofErr w:type="spellStart"/>
      <w:r w:rsidRPr="00E3494E">
        <w:rPr>
          <w:rFonts w:asciiTheme="minorHAnsi" w:hAnsiTheme="minorHAnsi" w:cstheme="minorHAnsi"/>
          <w:bCs/>
          <w:sz w:val="24"/>
          <w:szCs w:val="24"/>
        </w:rPr>
        <w:t>menjadi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mengalami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peningkatan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terendah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dibandingkan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dengan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lainnya</w:t>
      </w:r>
      <w:proofErr w:type="spellEnd"/>
      <w:r w:rsidRPr="00E3494E">
        <w:rPr>
          <w:rFonts w:asciiTheme="minorHAnsi" w:hAnsiTheme="minorHAnsi" w:cstheme="minorHAnsi"/>
          <w:bCs/>
          <w:sz w:val="24"/>
          <w:szCs w:val="24"/>
        </w:rPr>
        <w:t xml:space="preserve">. Akan </w:t>
      </w:r>
      <w:proofErr w:type="spellStart"/>
      <w:r w:rsidRPr="00E3494E">
        <w:rPr>
          <w:rFonts w:asciiTheme="minorHAnsi" w:hAnsiTheme="minorHAnsi" w:cstheme="minorHAnsi"/>
          <w:bCs/>
          <w:sz w:val="24"/>
          <w:szCs w:val="24"/>
        </w:rPr>
        <w:t>tetapi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penelitian</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fldChar w:fldCharType="begin" w:fldLock="1"/>
      </w:r>
      <w:r w:rsidRPr="00E3494E">
        <w:rPr>
          <w:rFonts w:asciiTheme="minorHAnsi" w:hAnsiTheme="minorHAnsi" w:cstheme="minorHAnsi"/>
          <w:bCs/>
          <w:sz w:val="24"/>
          <w:szCs w:val="24"/>
        </w:rPr>
        <w:instrText>ADDIN CSL_CITATION {"citationItems":[{"id":"ITEM-1","itemData":{"DOI":"10.26877/jipmat.v3i2.2396","ISSN":"2502-7638","abstract":"Penelitian ini bertujuan untuk mengidentifikasi disposisi matematis siswa dalam pembelajaran Socrates kontekstual. Subjek penelitian ini adalah kelas VIII A SMP Negeri 3 Kedungwaru. Data penelitian ini merupakan data kualitatif deskriptif mengenai disposisi matematis siswa yang diperoleh melalui catatan lapangan, angket, dan dokumentasi. Indikator disposisi matematis adalah kepercayaan diri, kegigihan dan ketekunan, fleksibel, dan keingintahuan. Analisis data dilakukan melalui tiga tahapan, yaitu reduksi, penyajian, dan penarikan simpulan terhadap data. Berdasarkan hasil penelitian ini, diperoleh kesimpulan bahwa pembelajaran Socrates kontekstual dapat memunculkan disposisi matematis siswa.","author":[{"dropping-particle":"","family":"Mastuti","given":"Rima Ari","non-dropping-particle":"","parse-names":false,"suffix":""}],"container-title":"JIPMat","id":"ITEM-1","issue":"2","issued":{"date-parts":[["2018"]]},"page":"140-144","title":"Identifikasi Disposisi Matematika Siswa dalam Pembelajaran Socrates Kontekstual pada Materi Sistem Persamaan Linear Dua Variabel pada Siswa Kelas VIII SMP","type":"article-journal","volume":"3"},"uris":["http://www.mendeley.com/documents/?uuid=ee4eb4f6-f48e-448e-9a8e-01eb36ab8d5b"]}],"mendeley":{"formattedCitation":"(Mastuti, 2018)","manualFormatting":"Mastuti (2018)","plainTextFormattedCitation":"(Mastuti, 2018)","previouslyFormattedCitation":"(Mastuti, 2018)"},"properties":{"noteIndex":0},"schema":"https://github.com/citation-style-language/schema/raw/master/csl-citation.json"}</w:instrText>
      </w:r>
      <w:r w:rsidRPr="00E3494E">
        <w:rPr>
          <w:rFonts w:asciiTheme="minorHAnsi" w:hAnsiTheme="minorHAnsi" w:cstheme="minorHAnsi"/>
          <w:bCs/>
          <w:sz w:val="24"/>
          <w:szCs w:val="24"/>
        </w:rPr>
        <w:fldChar w:fldCharType="separate"/>
      </w:r>
      <w:r w:rsidRPr="00E3494E">
        <w:rPr>
          <w:rFonts w:asciiTheme="minorHAnsi" w:hAnsiTheme="minorHAnsi" w:cstheme="minorHAnsi"/>
          <w:bCs/>
          <w:noProof/>
          <w:sz w:val="24"/>
          <w:szCs w:val="24"/>
        </w:rPr>
        <w:t>Mastuti (2018)</w:t>
      </w:r>
      <w:r w:rsidRPr="00E3494E">
        <w:rPr>
          <w:rFonts w:asciiTheme="minorHAnsi" w:hAnsiTheme="minorHAnsi" w:cstheme="minorHAnsi"/>
          <w:bCs/>
          <w:sz w:val="24"/>
          <w:szCs w:val="24"/>
        </w:rPr>
        <w:fldChar w:fldCharType="end"/>
      </w:r>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bahwa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merupakan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indikator</w:t>
      </w:r>
      <w:proofErr w:type="spellEnd"/>
      <w:r w:rsidRPr="00E3494E">
        <w:rPr>
          <w:rFonts w:asciiTheme="minorHAnsi" w:hAnsiTheme="minorHAnsi" w:cstheme="minorHAnsi"/>
          <w:bCs/>
          <w:sz w:val="24"/>
          <w:szCs w:val="24"/>
        </w:rPr>
        <w:t xml:space="preserve"> yang paling </w:t>
      </w:r>
      <w:proofErr w:type="spellStart"/>
      <w:r w:rsidRPr="00E3494E">
        <w:rPr>
          <w:rFonts w:asciiTheme="minorHAnsi" w:hAnsiTheme="minorHAnsi" w:cstheme="minorHAnsi"/>
          <w:bCs/>
          <w:sz w:val="24"/>
          <w:szCs w:val="24"/>
        </w:rPr>
        <w:t>banyak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ditunjukkan</w:t>
      </w:r>
      <w:proofErr w:type="spellEnd"/>
      <w:r w:rsidRPr="00E3494E">
        <w:rPr>
          <w:rFonts w:asciiTheme="minorHAnsi" w:hAnsiTheme="minorHAnsi" w:cstheme="minorHAnsi"/>
          <w:bCs/>
          <w:sz w:val="24"/>
          <w:szCs w:val="24"/>
        </w:rPr>
        <w:t xml:space="preserve"> oleh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Ternyata</w:t>
      </w:r>
      <w:proofErr w:type="spellEnd"/>
      <w:r w:rsidRPr="00E3494E">
        <w:rPr>
          <w:rFonts w:asciiTheme="minorHAnsi" w:hAnsiTheme="minorHAnsi" w:cstheme="minorHAnsi"/>
          <w:bCs/>
          <w:sz w:val="24"/>
          <w:szCs w:val="24"/>
        </w:rPr>
        <w:t xml:space="preserve"> salah </w:t>
      </w:r>
      <w:proofErr w:type="spellStart"/>
      <w:r w:rsidRPr="00E3494E">
        <w:rPr>
          <w:rFonts w:asciiTheme="minorHAnsi" w:hAnsiTheme="minorHAnsi" w:cstheme="minorHAnsi"/>
          <w:bCs/>
          <w:sz w:val="24"/>
          <w:szCs w:val="24"/>
        </w:rPr>
        <w:t>satu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faktor</w:t>
      </w:r>
      <w:proofErr w:type="spellEnd"/>
      <w:r w:rsidRPr="00E3494E">
        <w:rPr>
          <w:rFonts w:asciiTheme="minorHAnsi" w:hAnsiTheme="minorHAnsi" w:cstheme="minorHAnsi"/>
          <w:bCs/>
          <w:sz w:val="24"/>
          <w:szCs w:val="24"/>
        </w:rPr>
        <w:t xml:space="preserve"> </w:t>
      </w:r>
      <w:r w:rsidRPr="00E3494E">
        <w:rPr>
          <w:rFonts w:asciiTheme="minorHAnsi" w:hAnsiTheme="minorHAnsi" w:cstheme="minorHAnsi"/>
          <w:bCs/>
          <w:sz w:val="24"/>
          <w:szCs w:val="24"/>
        </w:rPr>
        <w:lastRenderedPageBreak/>
        <w:t xml:space="preserve">yang </w:t>
      </w:r>
      <w:proofErr w:type="spellStart"/>
      <w:r w:rsidRPr="00E3494E">
        <w:rPr>
          <w:rFonts w:asciiTheme="minorHAnsi" w:hAnsiTheme="minorHAnsi" w:cstheme="minorHAnsi"/>
          <w:bCs/>
          <w:sz w:val="24"/>
          <w:szCs w:val="24"/>
        </w:rPr>
        <w:t>ditemukan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saat</w:t>
      </w:r>
      <w:proofErr w:type="spellEnd"/>
      <w:r w:rsidRPr="00E3494E">
        <w:rPr>
          <w:rFonts w:asciiTheme="minorHAnsi" w:hAnsiTheme="minorHAnsi" w:cstheme="minorHAnsi"/>
          <w:bCs/>
          <w:sz w:val="24"/>
          <w:szCs w:val="24"/>
        </w:rPr>
        <w:t xml:space="preserve"> di </w:t>
      </w:r>
      <w:proofErr w:type="spellStart"/>
      <w:r w:rsidRPr="00E3494E">
        <w:rPr>
          <w:rFonts w:asciiTheme="minorHAnsi" w:hAnsiTheme="minorHAnsi" w:cstheme="minorHAnsi"/>
          <w:bCs/>
          <w:sz w:val="24"/>
          <w:szCs w:val="24"/>
        </w:rPr>
        <w:t>lapangan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adalah</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kejenuhan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karena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matematika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menjadi</w:t>
      </w:r>
      <w:proofErr w:type="spellEnd"/>
      <w:r w:rsidRPr="00E3494E">
        <w:rPr>
          <w:rFonts w:asciiTheme="minorHAnsi" w:hAnsiTheme="minorHAnsi" w:cstheme="minorHAnsi"/>
          <w:bCs/>
          <w:sz w:val="24"/>
          <w:szCs w:val="24"/>
        </w:rPr>
        <w:t xml:space="preserve"> jam </w:t>
      </w:r>
      <w:proofErr w:type="spellStart"/>
      <w:r w:rsidRPr="00E3494E">
        <w:rPr>
          <w:rFonts w:asciiTheme="minorHAnsi" w:hAnsiTheme="minorHAnsi" w:cstheme="minorHAnsi"/>
          <w:bCs/>
          <w:sz w:val="24"/>
          <w:szCs w:val="24"/>
        </w:rPr>
        <w:t>pelajaran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terakhir</w:t>
      </w:r>
      <w:proofErr w:type="spellEnd"/>
      <w:r w:rsidRPr="00E3494E">
        <w:rPr>
          <w:rFonts w:asciiTheme="minorHAnsi" w:hAnsiTheme="minorHAnsi" w:cstheme="minorHAnsi"/>
          <w:bCs/>
          <w:sz w:val="24"/>
          <w:szCs w:val="24"/>
        </w:rPr>
        <w:t xml:space="preserve"> di </w:t>
      </w:r>
      <w:proofErr w:type="spellStart"/>
      <w:r w:rsidRPr="00E3494E">
        <w:rPr>
          <w:rFonts w:asciiTheme="minorHAnsi" w:hAnsiTheme="minorHAnsi" w:cstheme="minorHAnsi"/>
          <w:bCs/>
          <w:sz w:val="24"/>
          <w:szCs w:val="24"/>
        </w:rPr>
        <w:t>hari</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panjang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dibandingkan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hari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lainnya</w:t>
      </w:r>
      <w:proofErr w:type="spellEnd"/>
      <w:r w:rsidRPr="00E3494E">
        <w:rPr>
          <w:rFonts w:asciiTheme="minorHAnsi" w:hAnsiTheme="minorHAnsi" w:cstheme="minorHAnsi"/>
          <w:bCs/>
          <w:sz w:val="24"/>
          <w:szCs w:val="24"/>
        </w:rPr>
        <w:t xml:space="preserve">. Hal </w:t>
      </w:r>
      <w:proofErr w:type="spellStart"/>
      <w:r w:rsidRPr="00E3494E">
        <w:rPr>
          <w:rFonts w:asciiTheme="minorHAnsi" w:hAnsiTheme="minorHAnsi" w:cstheme="minorHAnsi"/>
          <w:bCs/>
          <w:sz w:val="24"/>
          <w:szCs w:val="24"/>
        </w:rPr>
        <w:t>ini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membuat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tidak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begitu</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semangat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sehingga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energi</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kegigihannya</w:t>
      </w:r>
      <w:proofErr w:type="spellEnd"/>
      <w:r w:rsidRPr="00E3494E">
        <w:rPr>
          <w:rFonts w:asciiTheme="minorHAnsi" w:hAnsiTheme="minorHAnsi" w:cstheme="minorHAnsi"/>
          <w:bCs/>
          <w:sz w:val="24"/>
          <w:szCs w:val="24"/>
        </w:rPr>
        <w:t xml:space="preserve"> juga </w:t>
      </w:r>
      <w:proofErr w:type="spellStart"/>
      <w:r w:rsidRPr="00E3494E">
        <w:rPr>
          <w:rFonts w:asciiTheme="minorHAnsi" w:hAnsiTheme="minorHAnsi" w:cstheme="minorHAnsi"/>
          <w:bCs/>
          <w:sz w:val="24"/>
          <w:szCs w:val="24"/>
        </w:rPr>
        <w:t>semakin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berkurang</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Siswa</w:t>
      </w:r>
      <w:proofErr w:type="spellEnd"/>
      <w:r w:rsidRPr="00E3494E">
        <w:rPr>
          <w:rFonts w:asciiTheme="minorHAnsi" w:hAnsiTheme="minorHAnsi" w:cstheme="minorHAnsi"/>
          <w:bCs/>
          <w:sz w:val="24"/>
          <w:szCs w:val="24"/>
        </w:rPr>
        <w:t xml:space="preserve"> juga </w:t>
      </w:r>
      <w:proofErr w:type="spellStart"/>
      <w:r w:rsidRPr="00E3494E">
        <w:rPr>
          <w:rFonts w:asciiTheme="minorHAnsi" w:hAnsiTheme="minorHAnsi" w:cstheme="minorHAnsi"/>
          <w:bCs/>
          <w:sz w:val="24"/>
          <w:szCs w:val="24"/>
        </w:rPr>
        <w:t>menjadi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tidak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fokus</w:t>
      </w:r>
      <w:proofErr w:type="spellEnd"/>
      <w:r w:rsidRPr="00E3494E">
        <w:rPr>
          <w:rFonts w:asciiTheme="minorHAnsi" w:hAnsiTheme="minorHAnsi" w:cstheme="minorHAnsi"/>
          <w:bCs/>
          <w:sz w:val="24"/>
          <w:szCs w:val="24"/>
        </w:rPr>
        <w:t xml:space="preserve"> di </w:t>
      </w:r>
      <w:proofErr w:type="spellStart"/>
      <w:r w:rsidRPr="00E3494E">
        <w:rPr>
          <w:rFonts w:asciiTheme="minorHAnsi" w:hAnsiTheme="minorHAnsi" w:cstheme="minorHAnsi"/>
          <w:bCs/>
          <w:sz w:val="24"/>
          <w:szCs w:val="24"/>
        </w:rPr>
        <w:t>dalam</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mencerna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memahami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yang </w:t>
      </w:r>
      <w:proofErr w:type="spellStart"/>
      <w:r w:rsidRPr="00E3494E">
        <w:rPr>
          <w:rFonts w:asciiTheme="minorHAnsi" w:hAnsiTheme="minorHAnsi" w:cstheme="minorHAnsi"/>
          <w:bCs/>
          <w:sz w:val="24"/>
          <w:szCs w:val="24"/>
        </w:rPr>
        <w:t>diberikan</w:t>
      </w:r>
      <w:proofErr w:type="spellEnd"/>
      <w:r w:rsidRPr="00E3494E">
        <w:rPr>
          <w:rFonts w:asciiTheme="minorHAnsi" w:hAnsiTheme="minorHAnsi" w:cstheme="minorHAnsi"/>
          <w:bCs/>
          <w:sz w:val="24"/>
          <w:szCs w:val="24"/>
        </w:rPr>
        <w:t xml:space="preserve">. Guru </w:t>
      </w:r>
      <w:proofErr w:type="spellStart"/>
      <w:r w:rsidRPr="00E3494E">
        <w:rPr>
          <w:rFonts w:asciiTheme="minorHAnsi" w:hAnsiTheme="minorHAnsi" w:cstheme="minorHAnsi"/>
          <w:bCs/>
          <w:sz w:val="24"/>
          <w:szCs w:val="24"/>
        </w:rPr>
        <w:t>sampai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memberikan</w:t>
      </w:r>
      <w:proofErr w:type="spellEnd"/>
      <w:r w:rsidRPr="00E3494E">
        <w:rPr>
          <w:rFonts w:asciiTheme="minorHAnsi" w:hAnsiTheme="minorHAnsi" w:cstheme="minorHAnsi"/>
          <w:bCs/>
          <w:sz w:val="24"/>
          <w:szCs w:val="24"/>
        </w:rPr>
        <w:t xml:space="preserve"> 3 kali </w:t>
      </w:r>
      <w:proofErr w:type="spellStart"/>
      <w:r w:rsidRPr="00E3494E">
        <w:rPr>
          <w:rFonts w:asciiTheme="minorHAnsi" w:hAnsiTheme="minorHAnsi" w:cstheme="minorHAnsi"/>
          <w:bCs/>
          <w:sz w:val="24"/>
          <w:szCs w:val="24"/>
        </w:rPr>
        <w:t>pengulangan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terhadap</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maksud</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dari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permasalahan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realistik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Namun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ketika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mereka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mengerti</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memahami</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masalahnya</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dibimbing</w:t>
      </w:r>
      <w:proofErr w:type="spellEnd"/>
      <w:r w:rsidRPr="00E3494E">
        <w:rPr>
          <w:rFonts w:asciiTheme="minorHAnsi" w:hAnsiTheme="minorHAnsi" w:cstheme="minorHAnsi"/>
          <w:bCs/>
          <w:sz w:val="24"/>
          <w:szCs w:val="24"/>
        </w:rPr>
        <w:t xml:space="preserve"> oleh guru, </w:t>
      </w:r>
      <w:proofErr w:type="spellStart"/>
      <w:r w:rsidRPr="00E3494E">
        <w:rPr>
          <w:rFonts w:asciiTheme="minorHAnsi" w:hAnsiTheme="minorHAnsi" w:cstheme="minorHAnsi"/>
          <w:bCs/>
          <w:sz w:val="24"/>
          <w:szCs w:val="24"/>
        </w:rPr>
        <w:t>kegigihan</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tersebut</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muncul</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kembali</w:t>
      </w:r>
      <w:proofErr w:type="spellEnd"/>
      <w:r w:rsidRPr="00E3494E">
        <w:rPr>
          <w:rFonts w:asciiTheme="minorHAnsi" w:hAnsiTheme="minorHAnsi" w:cstheme="minorHAnsi"/>
          <w:bCs/>
          <w:sz w:val="24"/>
          <w:szCs w:val="24"/>
        </w:rPr>
        <w:t xml:space="preserve"> dan </w:t>
      </w:r>
      <w:proofErr w:type="spellStart"/>
      <w:r w:rsidRPr="00E3494E">
        <w:rPr>
          <w:rFonts w:asciiTheme="minorHAnsi" w:hAnsiTheme="minorHAnsi" w:cstheme="minorHAnsi"/>
          <w:bCs/>
          <w:sz w:val="24"/>
          <w:szCs w:val="24"/>
        </w:rPr>
        <w:t>mereka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mencoba</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untuk</w:t>
      </w:r>
      <w:proofErr w:type="spellEnd"/>
      <w:r w:rsidRPr="00E3494E">
        <w:rPr>
          <w:rFonts w:asciiTheme="minorHAnsi" w:hAnsiTheme="minorHAnsi" w:cstheme="minorHAnsi"/>
          <w:bCs/>
          <w:sz w:val="24"/>
          <w:szCs w:val="24"/>
        </w:rPr>
        <w:t xml:space="preserve"> </w:t>
      </w:r>
      <w:proofErr w:type="spellStart"/>
      <w:r w:rsidRPr="00E3494E">
        <w:rPr>
          <w:rFonts w:asciiTheme="minorHAnsi" w:hAnsiTheme="minorHAnsi" w:cstheme="minorHAnsi"/>
          <w:bCs/>
          <w:sz w:val="24"/>
          <w:szCs w:val="24"/>
        </w:rPr>
        <w:t>menyelesaikannya</w:t>
      </w:r>
      <w:proofErr w:type="spellEnd"/>
      <w:r w:rsidRPr="00E3494E">
        <w:rPr>
          <w:rFonts w:asciiTheme="minorHAnsi" w:hAnsiTheme="minorHAnsi" w:cstheme="minorHAnsi"/>
          <w:bCs/>
          <w:sz w:val="24"/>
          <w:szCs w:val="24"/>
        </w:rPr>
        <w:t xml:space="preserve">. </w:t>
      </w:r>
    </w:p>
    <w:p w14:paraId="3A13307F" w14:textId="360A4D8D" w:rsidR="00E3494E" w:rsidRDefault="00E3494E" w:rsidP="00E3494E">
      <w:pPr>
        <w:spacing w:after="0" w:line="276" w:lineRule="auto"/>
        <w:jc w:val="both"/>
        <w:rPr>
          <w:rFonts w:asciiTheme="minorHAnsi" w:hAnsiTheme="minorHAnsi" w:cstheme="minorHAnsi"/>
          <w:sz w:val="24"/>
          <w:szCs w:val="24"/>
        </w:rPr>
      </w:pPr>
      <w:r w:rsidRPr="00E3494E">
        <w:rPr>
          <w:rFonts w:asciiTheme="minorHAnsi" w:hAnsiTheme="minorHAnsi" w:cstheme="minorHAnsi"/>
          <w:bCs/>
          <w:sz w:val="24"/>
          <w:szCs w:val="24"/>
        </w:rPr>
        <w:tab/>
      </w:r>
      <w:proofErr w:type="spellStart"/>
      <w:r w:rsidRPr="00E3494E">
        <w:rPr>
          <w:rFonts w:asciiTheme="minorHAnsi" w:hAnsiTheme="minorHAnsi" w:cstheme="minorHAnsi"/>
          <w:sz w:val="24"/>
          <w:szCs w:val="24"/>
        </w:rPr>
        <w:t>Sementara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indikator</w:t>
      </w:r>
      <w:proofErr w:type="spellEnd"/>
      <w:r w:rsidRPr="00E3494E">
        <w:rPr>
          <w:rFonts w:asciiTheme="minorHAnsi" w:hAnsiTheme="minorHAnsi" w:cstheme="minorHAnsi"/>
          <w:sz w:val="24"/>
          <w:szCs w:val="24"/>
        </w:rPr>
        <w:t xml:space="preserve"> </w:t>
      </w:r>
      <w:r w:rsidRPr="00E3494E">
        <w:rPr>
          <w:rFonts w:asciiTheme="minorHAnsi" w:hAnsiTheme="minorHAnsi" w:cstheme="minorHAnsi"/>
          <w:i/>
          <w:iCs/>
          <w:sz w:val="24"/>
          <w:szCs w:val="24"/>
        </w:rPr>
        <w:t>respect</w:t>
      </w:r>
      <w:r w:rsidRPr="00E3494E">
        <w:rPr>
          <w:rFonts w:asciiTheme="minorHAnsi" w:hAnsiTheme="minorHAnsi" w:cstheme="minorHAnsi"/>
          <w:sz w:val="24"/>
          <w:szCs w:val="24"/>
        </w:rPr>
        <w:t xml:space="preserve"> juga </w:t>
      </w:r>
      <w:proofErr w:type="spellStart"/>
      <w:r w:rsidRPr="00E3494E">
        <w:rPr>
          <w:rFonts w:asciiTheme="minorHAnsi" w:hAnsiTheme="minorHAnsi" w:cstheme="minorHAnsi"/>
          <w:sz w:val="24"/>
          <w:szCs w:val="24"/>
        </w:rPr>
        <w:t>mengalami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peningkatan</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cukup</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signifikan</w:t>
      </w:r>
      <w:proofErr w:type="spellEnd"/>
      <w:r w:rsidRPr="00E3494E">
        <w:rPr>
          <w:rFonts w:asciiTheme="minorHAnsi" w:hAnsiTheme="minorHAnsi" w:cstheme="minorHAnsi"/>
          <w:sz w:val="24"/>
          <w:szCs w:val="24"/>
        </w:rPr>
        <w:t xml:space="preserve">. Hal </w:t>
      </w:r>
      <w:proofErr w:type="spellStart"/>
      <w:r w:rsidRPr="00E3494E">
        <w:rPr>
          <w:rFonts w:asciiTheme="minorHAnsi" w:hAnsiTheme="minorHAnsi" w:cstheme="minorHAnsi"/>
          <w:sz w:val="24"/>
          <w:szCs w:val="24"/>
        </w:rPr>
        <w:t>ini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disebabkan</w:t>
      </w:r>
      <w:proofErr w:type="spellEnd"/>
      <w:r w:rsidRPr="00E3494E">
        <w:rPr>
          <w:rFonts w:asciiTheme="minorHAnsi" w:hAnsiTheme="minorHAnsi" w:cstheme="minorHAnsi"/>
          <w:sz w:val="24"/>
          <w:szCs w:val="24"/>
        </w:rPr>
        <w:t xml:space="preserve"> oleh </w:t>
      </w:r>
      <w:proofErr w:type="spellStart"/>
      <w:r w:rsidRPr="00E3494E">
        <w:rPr>
          <w:rFonts w:asciiTheme="minorHAnsi" w:hAnsiTheme="minorHAnsi" w:cstheme="minorHAnsi"/>
          <w:sz w:val="24"/>
          <w:szCs w:val="24"/>
        </w:rPr>
        <w:t>permasalahan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realistik</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siswa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alami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Dengan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mengalami</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mengimajinasikan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permasalahan</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mereka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terima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membuat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siswa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menghargai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sebagai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bahasa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Hasilnya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siswa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berpikir</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matematis</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akhirnya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kemampuan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menggunakan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matematika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sebagai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alat</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bahasa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digunakan</w:t>
      </w:r>
      <w:proofErr w:type="spellEnd"/>
      <w:r w:rsidRPr="00E3494E">
        <w:rPr>
          <w:rFonts w:asciiTheme="minorHAnsi" w:hAnsiTheme="minorHAnsi" w:cstheme="minorHAnsi"/>
          <w:sz w:val="24"/>
          <w:szCs w:val="24"/>
        </w:rPr>
        <w:t xml:space="preserve"> oleh </w:t>
      </w:r>
      <w:proofErr w:type="spellStart"/>
      <w:r w:rsidRPr="00E3494E">
        <w:rPr>
          <w:rFonts w:asciiTheme="minorHAnsi" w:hAnsiTheme="minorHAnsi" w:cstheme="minorHAnsi"/>
          <w:sz w:val="24"/>
          <w:szCs w:val="24"/>
        </w:rPr>
        <w:t>siswa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untuk</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menyelesaikan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masalah</w:t>
      </w:r>
      <w:proofErr w:type="spellEnd"/>
      <w:r w:rsidRPr="00E3494E">
        <w:rPr>
          <w:rFonts w:asciiTheme="minorHAnsi" w:hAnsiTheme="minorHAnsi" w:cstheme="minorHAnsi"/>
          <w:sz w:val="24"/>
          <w:szCs w:val="24"/>
        </w:rPr>
        <w:t xml:space="preserve"> di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kehidupannya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Dengan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demikian</w:t>
      </w:r>
      <w:proofErr w:type="spellEnd"/>
      <w:r w:rsidRPr="00E3494E">
        <w:rPr>
          <w:rFonts w:asciiTheme="minorHAnsi" w:hAnsiTheme="minorHAnsi" w:cstheme="minorHAnsi"/>
          <w:sz w:val="24"/>
          <w:szCs w:val="24"/>
        </w:rPr>
        <w:t xml:space="preserve">, salah </w:t>
      </w:r>
      <w:proofErr w:type="spellStart"/>
      <w:r w:rsidRPr="00E3494E">
        <w:rPr>
          <w:rFonts w:asciiTheme="minorHAnsi" w:hAnsiTheme="minorHAnsi" w:cstheme="minorHAnsi"/>
          <w:sz w:val="24"/>
          <w:szCs w:val="24"/>
        </w:rPr>
        <w:t>satu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tujuan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terasahnya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indikator</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ini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adalah</w:t>
      </w:r>
      <w:proofErr w:type="spellEnd"/>
      <w:r w:rsidRPr="00E3494E">
        <w:rPr>
          <w:rFonts w:asciiTheme="minorHAnsi" w:hAnsiTheme="minorHAnsi" w:cstheme="minorHAnsi"/>
          <w:sz w:val="24"/>
          <w:szCs w:val="24"/>
        </w:rPr>
        <w:t xml:space="preserve"> agar </w:t>
      </w:r>
      <w:proofErr w:type="spellStart"/>
      <w:r w:rsidRPr="00E3494E">
        <w:rPr>
          <w:rFonts w:asciiTheme="minorHAnsi" w:hAnsiTheme="minorHAnsi" w:cstheme="minorHAnsi"/>
          <w:sz w:val="24"/>
          <w:szCs w:val="24"/>
        </w:rPr>
        <w:t>siswa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dapat</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terampil</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menggunakan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berbagai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konsep</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mereka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terima</w:t>
      </w:r>
      <w:proofErr w:type="spellEnd"/>
      <w:r w:rsidRPr="00E3494E">
        <w:rPr>
          <w:rFonts w:asciiTheme="minorHAnsi" w:hAnsiTheme="minorHAnsi" w:cstheme="minorHAnsi"/>
          <w:sz w:val="24"/>
          <w:szCs w:val="24"/>
        </w:rPr>
        <w:t xml:space="preserve"> di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kelas</w:t>
      </w:r>
      <w:proofErr w:type="spellEnd"/>
      <w:r w:rsidRPr="00E3494E">
        <w:rPr>
          <w:rFonts w:asciiTheme="minorHAnsi" w:hAnsiTheme="minorHAnsi" w:cstheme="minorHAnsi"/>
          <w:sz w:val="24"/>
          <w:szCs w:val="24"/>
        </w:rPr>
        <w:t xml:space="preserve"> dan </w:t>
      </w:r>
      <w:proofErr w:type="spellStart"/>
      <w:r w:rsidRPr="00E3494E">
        <w:rPr>
          <w:rFonts w:asciiTheme="minorHAnsi" w:hAnsiTheme="minorHAnsi" w:cstheme="minorHAnsi"/>
          <w:sz w:val="24"/>
          <w:szCs w:val="24"/>
        </w:rPr>
        <w:t>menggunakannya</w:t>
      </w:r>
      <w:proofErr w:type="spellEnd"/>
      <w:r w:rsidRPr="00E3494E">
        <w:rPr>
          <w:rFonts w:asciiTheme="minorHAnsi" w:hAnsiTheme="minorHAnsi" w:cstheme="minorHAnsi"/>
          <w:sz w:val="24"/>
          <w:szCs w:val="24"/>
        </w:rPr>
        <w:t xml:space="preserve"> di </w:t>
      </w:r>
      <w:proofErr w:type="spellStart"/>
      <w:r w:rsidRPr="00E3494E">
        <w:rPr>
          <w:rFonts w:asciiTheme="minorHAnsi" w:hAnsiTheme="minorHAnsi" w:cstheme="minorHAnsi"/>
          <w:sz w:val="24"/>
          <w:szCs w:val="24"/>
        </w:rPr>
        <w:t>dalam</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keseharian</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serta</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menjadi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suatu</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pribadi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yag</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memiliki</w:t>
      </w:r>
      <w:proofErr w:type="spellEnd"/>
      <w:r w:rsidRPr="00E3494E">
        <w:rPr>
          <w:rFonts w:asciiTheme="minorHAnsi" w:hAnsiTheme="minorHAnsi" w:cstheme="minorHAnsi"/>
          <w:sz w:val="24"/>
          <w:szCs w:val="24"/>
        </w:rPr>
        <w:t xml:space="preserve"> </w:t>
      </w:r>
      <w:proofErr w:type="spellStart"/>
      <w:r w:rsidRPr="00E3494E">
        <w:rPr>
          <w:rFonts w:asciiTheme="minorHAnsi" w:hAnsiTheme="minorHAnsi" w:cstheme="minorHAnsi"/>
          <w:sz w:val="24"/>
          <w:szCs w:val="24"/>
        </w:rPr>
        <w:t>kreativitas</w:t>
      </w:r>
      <w:proofErr w:type="spellEnd"/>
      <w:r w:rsidRPr="00E3494E">
        <w:rPr>
          <w:rFonts w:asciiTheme="minorHAnsi" w:hAnsiTheme="minorHAnsi" w:cstheme="minorHAnsi"/>
          <w:sz w:val="24"/>
          <w:szCs w:val="24"/>
        </w:rPr>
        <w:t xml:space="preserve"> yang </w:t>
      </w:r>
      <w:proofErr w:type="spellStart"/>
      <w:r w:rsidRPr="00E3494E">
        <w:rPr>
          <w:rFonts w:asciiTheme="minorHAnsi" w:hAnsiTheme="minorHAnsi" w:cstheme="minorHAnsi"/>
          <w:sz w:val="24"/>
          <w:szCs w:val="24"/>
        </w:rPr>
        <w:t>tinggi</w:t>
      </w:r>
      <w:proofErr w:type="spellEnd"/>
      <w:r w:rsidRPr="00E3494E">
        <w:rPr>
          <w:rFonts w:asciiTheme="minorHAnsi" w:hAnsiTheme="minorHAnsi" w:cstheme="minorHAnsi"/>
          <w:sz w:val="24"/>
          <w:szCs w:val="24"/>
        </w:rPr>
        <w:t>.</w:t>
      </w:r>
    </w:p>
    <w:p w14:paraId="15CED6C6" w14:textId="0153DCE7" w:rsidR="00CA7F2C" w:rsidRPr="00CA7F2C" w:rsidRDefault="00CA7F2C" w:rsidP="00CA7F2C">
      <w:pPr>
        <w:spacing w:after="0" w:line="276" w:lineRule="auto"/>
        <w:jc w:val="both"/>
        <w:rPr>
          <w:rFonts w:asciiTheme="minorHAnsi" w:hAnsiTheme="minorHAnsi" w:cstheme="minorHAnsi"/>
          <w:bCs/>
          <w:sz w:val="24"/>
          <w:szCs w:val="24"/>
        </w:rPr>
      </w:pPr>
      <w:r w:rsidRPr="00CA7F2C">
        <w:rPr>
          <w:rFonts w:asciiTheme="minorHAnsi" w:hAnsiTheme="minorHAnsi" w:cstheme="minorHAnsi"/>
          <w:sz w:val="24"/>
          <w:szCs w:val="24"/>
        </w:rPr>
        <w:tab/>
      </w:r>
      <w:r w:rsidRPr="00CA7F2C">
        <w:rPr>
          <w:rFonts w:asciiTheme="minorHAnsi" w:hAnsiTheme="minorHAnsi" w:cstheme="minorHAnsi"/>
          <w:bCs/>
          <w:sz w:val="24"/>
          <w:szCs w:val="24"/>
        </w:rPr>
        <w:t xml:space="preserve">Pada </w:t>
      </w:r>
      <w:proofErr w:type="spellStart"/>
      <w:r w:rsidRPr="00CA7F2C">
        <w:rPr>
          <w:rFonts w:asciiTheme="minorHAnsi" w:hAnsiTheme="minorHAnsi" w:cstheme="minorHAnsi"/>
          <w:bCs/>
          <w:sz w:val="24"/>
          <w:szCs w:val="24"/>
        </w:rPr>
        <w:t>penerapan</w:t>
      </w:r>
      <w:proofErr w:type="spellEnd"/>
      <w:r w:rsidRPr="00CA7F2C">
        <w:rPr>
          <w:rFonts w:asciiTheme="minorHAnsi" w:hAnsiTheme="minorHAnsi" w:cstheme="minorHAnsi"/>
          <w:bCs/>
          <w:sz w:val="24"/>
          <w:szCs w:val="24"/>
        </w:rPr>
        <w:t xml:space="preserve"> PMRI yang </w:t>
      </w:r>
      <w:proofErr w:type="spellStart"/>
      <w:r w:rsidRPr="00CA7F2C">
        <w:rPr>
          <w:rFonts w:asciiTheme="minorHAnsi" w:hAnsiTheme="minorHAnsi" w:cstheme="minorHAnsi"/>
          <w:bCs/>
          <w:sz w:val="24"/>
          <w:szCs w:val="24"/>
        </w:rPr>
        <w:t>pertama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diperhadapkan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dengan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latihan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soal</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kontekstual</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untuk</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menguji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kemampuan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mereka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sz w:val="24"/>
          <w:szCs w:val="24"/>
        </w:rPr>
        <w:t>materi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penjumlahan</w:t>
      </w:r>
      <w:proofErr w:type="spellEnd"/>
      <w:r w:rsidRPr="00CA7F2C">
        <w:rPr>
          <w:rFonts w:asciiTheme="minorHAnsi" w:hAnsiTheme="minorHAnsi" w:cstheme="minorHAnsi"/>
          <w:bCs/>
          <w:sz w:val="24"/>
          <w:szCs w:val="24"/>
        </w:rPr>
        <w:t xml:space="preserve"> dan </w:t>
      </w:r>
      <w:proofErr w:type="spellStart"/>
      <w:r w:rsidRPr="00CA7F2C">
        <w:rPr>
          <w:rFonts w:asciiTheme="minorHAnsi" w:hAnsiTheme="minorHAnsi" w:cstheme="minorHAnsi"/>
          <w:bCs/>
          <w:sz w:val="24"/>
          <w:szCs w:val="24"/>
        </w:rPr>
        <w:t>pengurang</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aljabar</w:t>
      </w:r>
      <w:proofErr w:type="spellEnd"/>
      <w:r w:rsidRPr="00CA7F2C">
        <w:rPr>
          <w:rFonts w:asciiTheme="minorHAnsi" w:hAnsiTheme="minorHAnsi" w:cstheme="minorHAnsi"/>
          <w:bCs/>
          <w:sz w:val="24"/>
          <w:szCs w:val="24"/>
        </w:rPr>
        <w:t xml:space="preserve">. Dari 5 </w:t>
      </w:r>
      <w:proofErr w:type="spellStart"/>
      <w:r w:rsidRPr="00CA7F2C">
        <w:rPr>
          <w:rFonts w:asciiTheme="minorHAnsi" w:hAnsiTheme="minorHAnsi" w:cstheme="minorHAnsi"/>
          <w:bCs/>
          <w:sz w:val="24"/>
          <w:szCs w:val="24"/>
        </w:rPr>
        <w:t>kelompok</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hanya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terdapat</w:t>
      </w:r>
      <w:proofErr w:type="spellEnd"/>
      <w:r w:rsidRPr="00CA7F2C">
        <w:rPr>
          <w:rFonts w:asciiTheme="minorHAnsi" w:hAnsiTheme="minorHAnsi" w:cstheme="minorHAnsi"/>
          <w:bCs/>
          <w:sz w:val="24"/>
          <w:szCs w:val="24"/>
        </w:rPr>
        <w:t xml:space="preserve"> 2 </w:t>
      </w:r>
      <w:proofErr w:type="spellStart"/>
      <w:r w:rsidRPr="00CA7F2C">
        <w:rPr>
          <w:rFonts w:asciiTheme="minorHAnsi" w:hAnsiTheme="minorHAnsi" w:cstheme="minorHAnsi"/>
          <w:bCs/>
          <w:sz w:val="24"/>
          <w:szCs w:val="24"/>
        </w:rPr>
        <w:t>kelompok</w:t>
      </w:r>
      <w:proofErr w:type="spellEnd"/>
      <w:r w:rsidRPr="00CA7F2C">
        <w:rPr>
          <w:rFonts w:asciiTheme="minorHAnsi" w:hAnsiTheme="minorHAnsi" w:cstheme="minorHAnsi"/>
          <w:bCs/>
          <w:sz w:val="24"/>
          <w:szCs w:val="24"/>
        </w:rPr>
        <w:t xml:space="preserve"> yang </w:t>
      </w:r>
      <w:proofErr w:type="spellStart"/>
      <w:r w:rsidRPr="00CA7F2C">
        <w:rPr>
          <w:rFonts w:asciiTheme="minorHAnsi" w:hAnsiTheme="minorHAnsi" w:cstheme="minorHAnsi"/>
          <w:bCs/>
          <w:sz w:val="24"/>
          <w:szCs w:val="24"/>
        </w:rPr>
        <w:t>memecahkan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permasalahan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kontekstual</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tersebut</w:t>
      </w:r>
      <w:proofErr w:type="spellEnd"/>
      <w:r w:rsidRPr="00CA7F2C">
        <w:rPr>
          <w:rFonts w:asciiTheme="minorHAnsi" w:hAnsiTheme="minorHAnsi" w:cstheme="minorHAnsi"/>
          <w:bCs/>
          <w:sz w:val="24"/>
          <w:szCs w:val="24"/>
        </w:rPr>
        <w:t xml:space="preserve">. Hal </w:t>
      </w:r>
      <w:proofErr w:type="spellStart"/>
      <w:r w:rsidRPr="00CA7F2C">
        <w:rPr>
          <w:rFonts w:asciiTheme="minorHAnsi" w:hAnsiTheme="minorHAnsi" w:cstheme="minorHAnsi"/>
          <w:bCs/>
          <w:sz w:val="24"/>
          <w:szCs w:val="24"/>
        </w:rPr>
        <w:t>ini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dikarenakan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kurangnya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waktu</w:t>
      </w:r>
      <w:proofErr w:type="spellEnd"/>
      <w:r w:rsidRPr="00CA7F2C">
        <w:rPr>
          <w:rFonts w:asciiTheme="minorHAnsi" w:hAnsiTheme="minorHAnsi" w:cstheme="minorHAnsi"/>
          <w:bCs/>
          <w:sz w:val="24"/>
          <w:szCs w:val="24"/>
        </w:rPr>
        <w:t xml:space="preserve"> yang </w:t>
      </w:r>
      <w:proofErr w:type="spellStart"/>
      <w:r w:rsidRPr="00CA7F2C">
        <w:rPr>
          <w:rFonts w:asciiTheme="minorHAnsi" w:hAnsiTheme="minorHAnsi" w:cstheme="minorHAnsi"/>
          <w:bCs/>
          <w:sz w:val="24"/>
          <w:szCs w:val="24"/>
        </w:rPr>
        <w:t>diberikan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berdiskusi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kelompok</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Alasan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dengan</w:t>
      </w:r>
      <w:proofErr w:type="spellEnd"/>
      <w:r w:rsidRPr="00CA7F2C">
        <w:rPr>
          <w:rFonts w:asciiTheme="minorHAnsi" w:hAnsiTheme="minorHAnsi" w:cstheme="minorHAnsi"/>
          <w:bCs/>
          <w:sz w:val="24"/>
          <w:szCs w:val="24"/>
        </w:rPr>
        <w:t xml:space="preserve"> yang </w:t>
      </w:r>
      <w:proofErr w:type="spellStart"/>
      <w:r w:rsidRPr="00CA7F2C">
        <w:rPr>
          <w:rFonts w:asciiTheme="minorHAnsi" w:hAnsiTheme="minorHAnsi" w:cstheme="minorHAnsi"/>
          <w:bCs/>
          <w:sz w:val="24"/>
          <w:szCs w:val="24"/>
        </w:rPr>
        <w:t>dikemukakan</w:t>
      </w:r>
      <w:proofErr w:type="spellEnd"/>
      <w:r w:rsidRPr="00CA7F2C">
        <w:rPr>
          <w:rFonts w:asciiTheme="minorHAnsi" w:hAnsiTheme="minorHAnsi" w:cstheme="minorHAnsi"/>
          <w:bCs/>
          <w:sz w:val="24"/>
          <w:szCs w:val="24"/>
        </w:rPr>
        <w:t xml:space="preserve"> oleh </w:t>
      </w:r>
      <w:r w:rsidRPr="00CA7F2C">
        <w:rPr>
          <w:rFonts w:asciiTheme="minorHAnsi" w:hAnsiTheme="minorHAnsi" w:cstheme="minorHAnsi"/>
          <w:bCs/>
          <w:sz w:val="24"/>
          <w:szCs w:val="24"/>
        </w:rPr>
        <w:fldChar w:fldCharType="begin" w:fldLock="1"/>
      </w:r>
      <w:r w:rsidRPr="00CA7F2C">
        <w:rPr>
          <w:rFonts w:asciiTheme="minorHAnsi" w:hAnsiTheme="minorHAnsi" w:cstheme="minorHAnsi"/>
          <w:bCs/>
          <w:sz w:val="24"/>
          <w:szCs w:val="24"/>
        </w:rPr>
        <w:instrText>ADDIN CSL_CITATION {"citationItems":[{"id":"ITEM-1","itemData":{"abstract":"Abstrack : RME (Realistics Mathematic Education) Learning Model To Improve The Student's Achievement In Matehematics At Fourth Grade Students Of Krapyak 2 State Elementary School In Academic Years 2011/2012. This reseach aims to describe the applyng of the RME (Realictic Matehematic Education) method in improving the students achievement in mathematics lesson about fraction concept. This reseach used classroom action research and it consisted three cycles. Each cycle consist of planning, implementation, observation, and reflection. The reseach subjects was 15 students of the fourth grade in SD Negeri Krapyak 2 in accademic year 2011/201.They consist of nine male students and six female students. The techniques of collecting data were used by the reseacher were observation, test, and documentation. Data validation which was used by the reseacher was triangulation techniques instrument. In analyzing data, the reseacher two methods. They were quantitative and qualitative methods. Employment indicators of this reseach is the classical mastery learning which reached 80% and the applying model of RME well. Research procedures are interrelated spiral model. The result shows that RME learning model is able to improve the students achievement in matehrmatics lesson about fraction concept at the fouth of Krapyak 2 state in academic Year 2011/2012. Abstrak:Model Pembelajaran RME (Realistics Mathematic Education) Untuk Meningkatkan Hasil Belajar Matematika Siswa Kelas IV SD Negeri Krapyak 2 Tahun Ajaran 2011/2012. Penelitian ini bertujuan untuk mendiskripsikan penerapan model pembelajaran RME (Realictic Matehematic Education) dalam meningkatkan hasil belajar matematika tentang konsep pecahan. Penelitian menggunakan metode penelitian tindakan kelas dan dilaksanaka dalam tiga siklus. Setiap siklus terdiri atas perencanaan, pelaksanaan, observasi, dan refleksi. Subjek penelitian adalah siswa kelas IV SD Negeri Krapyak 2 tahun pelajaran 2011/ 2012 yang berjumlah 15 siswa terdiri atas 9 laki-laki dan 6 perempuan. Teknik pengumpulan data adalah dengan observasi, tes, dan dokumentasi. Validasi data menggunakan teknik triangulasi instrument. Analisis data yang digunakan adalah analisis deskriptif data kuantitatif dan kualitatif. Indikator kerja pada penelitian ini adalah ketuntasan belajar klasikal yang mencapai 80% dan penerapan model RME dengan baik. Prosedur penelitian adalah model spiral yang saling berkaitan. Hasilnya menunjukkan model pembelajaran RME mampu meningkat…","author":[{"dropping-particle":"","family":"Dian","given":"Susi Susanti","non-dropping-particle":"","parse-names":false,"suffix":""},{"dropping-particle":"","family":"Wahyudi","given":"","non-dropping-particle":"","parse-names":false,"suffix":""},{"dropping-particle":"","family":"Suripto","given":"","non-dropping-particle":"","parse-names":false,"suffix":""}],"container-title":"Jurnal FKIP UNS","id":"ITEM-1","issued":{"date-parts":[["2011"]]},"page":"7","title":"Model Pembelajaran Rme (Realistics Mathematic Education) untuk Meningkatkan Hasil Belajar Matematika Siswa Kelas IV SD Negeri Krapyak 2 Tahun Ajaran 2011/2012","type":"article-journal"},"uris":["http://www.mendeley.com/documents/?uuid=c79eca56-c666-4943-8c07-24bf72974e8f"]}],"mendeley":{"formattedCitation":"(Dian, Wahyudi, &amp; Suripto, 2011)","manualFormatting":"Dian, Wahyudi, &amp; Suripto (2011)","plainTextFormattedCitation":"(Dian, Wahyudi, &amp; Suripto, 2011)","previouslyFormattedCitation":"(Dian, Wahyudi, &amp; Suripto, 2011)"},"properties":{"noteIndex":0},"schema":"https://github.com/citation-style-language/schema/raw/master/csl-citation.json"}</w:instrText>
      </w:r>
      <w:r w:rsidRPr="00CA7F2C">
        <w:rPr>
          <w:rFonts w:asciiTheme="minorHAnsi" w:hAnsiTheme="minorHAnsi" w:cstheme="minorHAnsi"/>
          <w:bCs/>
          <w:sz w:val="24"/>
          <w:szCs w:val="24"/>
        </w:rPr>
        <w:fldChar w:fldCharType="separate"/>
      </w:r>
      <w:r w:rsidRPr="00CA7F2C">
        <w:rPr>
          <w:rFonts w:asciiTheme="minorHAnsi" w:hAnsiTheme="minorHAnsi" w:cstheme="minorHAnsi"/>
          <w:bCs/>
          <w:noProof/>
          <w:sz w:val="24"/>
          <w:szCs w:val="24"/>
        </w:rPr>
        <w:t>Dian, Wahyudi, &amp; Suripto (2011)</w:t>
      </w:r>
      <w:r w:rsidRPr="00CA7F2C">
        <w:rPr>
          <w:rFonts w:asciiTheme="minorHAnsi" w:hAnsiTheme="minorHAnsi" w:cstheme="minorHAnsi"/>
          <w:bCs/>
          <w:sz w:val="24"/>
          <w:szCs w:val="24"/>
        </w:rPr>
        <w:fldChar w:fldCharType="end"/>
      </w:r>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penelitiannya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bahwa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pendekatan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ini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membutuhkan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waktu</w:t>
      </w:r>
      <w:proofErr w:type="spellEnd"/>
      <w:r w:rsidRPr="00CA7F2C">
        <w:rPr>
          <w:rFonts w:asciiTheme="minorHAnsi" w:hAnsiTheme="minorHAnsi" w:cstheme="minorHAnsi"/>
          <w:bCs/>
          <w:sz w:val="24"/>
          <w:szCs w:val="24"/>
        </w:rPr>
        <w:t xml:space="preserve"> yang lama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penerapannya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Berikut</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merupakan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contoh</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hasil</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kerja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diskusi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kelompok</w:t>
      </w:r>
      <w:proofErr w:type="spellEnd"/>
      <w:r w:rsidRPr="00CA7F2C">
        <w:rPr>
          <w:rFonts w:asciiTheme="minorHAnsi" w:hAnsiTheme="minorHAnsi" w:cstheme="minorHAnsi"/>
          <w:bCs/>
          <w:sz w:val="24"/>
          <w:szCs w:val="24"/>
        </w:rPr>
        <w:t>.</w:t>
      </w:r>
    </w:p>
    <w:p w14:paraId="3B12329C" w14:textId="0FE2DAE6" w:rsidR="00CA7F2C" w:rsidRPr="00CA7F2C" w:rsidRDefault="00151E95" w:rsidP="00CA7F2C">
      <w:pPr>
        <w:keepNext/>
        <w:spacing w:after="0" w:line="276" w:lineRule="auto"/>
        <w:jc w:val="center"/>
        <w:rPr>
          <w:rFonts w:asciiTheme="minorHAnsi" w:hAnsiTheme="minorHAnsi" w:cstheme="minorHAnsi"/>
          <w:sz w:val="24"/>
          <w:szCs w:val="24"/>
        </w:rPr>
      </w:pPr>
      <w:r w:rsidRPr="00CA7F2C">
        <w:rPr>
          <w:rFonts w:asciiTheme="minorHAnsi" w:hAnsiTheme="minorHAnsi" w:cstheme="minorHAnsi"/>
          <w:bCs/>
          <w:noProof/>
          <w:sz w:val="24"/>
          <w:szCs w:val="24"/>
        </w:rPr>
        <w:drawing>
          <wp:anchor distT="0" distB="0" distL="114300" distR="114300" simplePos="0" relativeHeight="251663360" behindDoc="1" locked="0" layoutInCell="1" allowOverlap="1" wp14:anchorId="23B9E2FD" wp14:editId="541ADFCC">
            <wp:simplePos x="0" y="0"/>
            <wp:positionH relativeFrom="column">
              <wp:posOffset>593843</wp:posOffset>
            </wp:positionH>
            <wp:positionV relativeFrom="paragraph">
              <wp:posOffset>64254</wp:posOffset>
            </wp:positionV>
            <wp:extent cx="1128395" cy="1365250"/>
            <wp:effectExtent l="19050" t="19050" r="14605" b="25400"/>
            <wp:wrapTight wrapText="bothSides">
              <wp:wrapPolygon edited="0">
                <wp:start x="-365" y="-301"/>
                <wp:lineTo x="-365" y="21700"/>
                <wp:lineTo x="21515" y="21700"/>
                <wp:lineTo x="21515" y="-301"/>
                <wp:lineTo x="-365" y="-301"/>
              </wp:wrapPolygon>
            </wp:wrapTight>
            <wp:docPr id="587866173" name="Picture 58786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66173" name=""/>
                    <pic:cNvPicPr/>
                  </pic:nvPicPr>
                  <pic:blipFill>
                    <a:blip r:embed="rId9">
                      <a:extLst>
                        <a:ext uri="{28A0092B-C50C-407E-A947-70E740481C1C}">
                          <a14:useLocalDpi xmlns:a14="http://schemas.microsoft.com/office/drawing/2010/main" val="0"/>
                        </a:ext>
                      </a:extLst>
                    </a:blip>
                    <a:stretch>
                      <a:fillRect/>
                    </a:stretch>
                  </pic:blipFill>
                  <pic:spPr>
                    <a:xfrm>
                      <a:off x="0" y="0"/>
                      <a:ext cx="1128395" cy="1365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0486A" w:rsidRPr="00CA7F2C">
        <w:rPr>
          <w:rFonts w:asciiTheme="minorHAnsi" w:hAnsiTheme="minorHAnsi" w:cstheme="minorHAnsi"/>
          <w:bCs/>
          <w:noProof/>
          <w:sz w:val="24"/>
          <w:szCs w:val="24"/>
        </w:rPr>
        <mc:AlternateContent>
          <mc:Choice Requires="wps">
            <w:drawing>
              <wp:anchor distT="0" distB="0" distL="114300" distR="114300" simplePos="0" relativeHeight="251661312" behindDoc="0" locked="0" layoutInCell="1" allowOverlap="1" wp14:anchorId="67933762" wp14:editId="432FD09F">
                <wp:simplePos x="0" y="0"/>
                <wp:positionH relativeFrom="column">
                  <wp:posOffset>2637879</wp:posOffset>
                </wp:positionH>
                <wp:positionV relativeFrom="paragraph">
                  <wp:posOffset>599041</wp:posOffset>
                </wp:positionV>
                <wp:extent cx="2402417" cy="281516"/>
                <wp:effectExtent l="19050" t="19050" r="17145" b="23495"/>
                <wp:wrapNone/>
                <wp:docPr id="2139197626" name="Rectangle 2139197626"/>
                <wp:cNvGraphicFramePr/>
                <a:graphic xmlns:a="http://schemas.openxmlformats.org/drawingml/2006/main">
                  <a:graphicData uri="http://schemas.microsoft.com/office/word/2010/wordprocessingShape">
                    <wps:wsp>
                      <wps:cNvSpPr/>
                      <wps:spPr>
                        <a:xfrm>
                          <a:off x="0" y="0"/>
                          <a:ext cx="2402417" cy="281516"/>
                        </a:xfrm>
                        <a:prstGeom prst="rect">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w:pict w14:anchorId="24478DBC">
              <v:rect id="Rectangle 2139197626" style="position:absolute;margin-left:207.7pt;margin-top:47.15pt;width:189.1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474B4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">
                <v:stroke joinstyle="round"/>
              </v:rect>
            </w:pict>
          </mc:Fallback>
        </mc:AlternateContent>
      </w:r>
      <w:r w:rsidR="0040486A" w:rsidRPr="00CA7F2C">
        <w:rPr>
          <w:rFonts w:asciiTheme="minorHAnsi" w:hAnsiTheme="minorHAnsi" w:cstheme="minorHAnsi"/>
          <w:bCs/>
          <w:noProof/>
          <w:sz w:val="24"/>
          <w:szCs w:val="24"/>
        </w:rPr>
        <mc:AlternateContent>
          <mc:Choice Requires="wps">
            <w:drawing>
              <wp:anchor distT="0" distB="0" distL="114300" distR="114300" simplePos="0" relativeHeight="251664384" behindDoc="0" locked="0" layoutInCell="1" allowOverlap="1" wp14:anchorId="4DBB3D01" wp14:editId="66839D6C">
                <wp:simplePos x="0" y="0"/>
                <wp:positionH relativeFrom="column">
                  <wp:posOffset>655113</wp:posOffset>
                </wp:positionH>
                <wp:positionV relativeFrom="paragraph">
                  <wp:posOffset>408940</wp:posOffset>
                </wp:positionV>
                <wp:extent cx="929579" cy="983367"/>
                <wp:effectExtent l="19050" t="19050" r="23495" b="26670"/>
                <wp:wrapNone/>
                <wp:docPr id="673453258" name="Rectangle 673453258"/>
                <wp:cNvGraphicFramePr/>
                <a:graphic xmlns:a="http://schemas.openxmlformats.org/drawingml/2006/main">
                  <a:graphicData uri="http://schemas.microsoft.com/office/word/2010/wordprocessingShape">
                    <wps:wsp>
                      <wps:cNvSpPr/>
                      <wps:spPr>
                        <a:xfrm>
                          <a:off x="0" y="0"/>
                          <a:ext cx="929579" cy="983367"/>
                        </a:xfrm>
                        <a:prstGeom prst="rect">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c="http://schemas.openxmlformats.org/drawingml/2006/chart" xmlns:a16="http://schemas.microsoft.com/office/drawing/2014/main" xmlns:a="http://schemas.openxmlformats.org/drawingml/2006/main">
            <w:pict w14:anchorId="356E89D4">
              <v:rect id="Rectangle 673453258" style="position:absolute;margin-left:51.6pt;margin-top:32.2pt;width:73.2pt;height:7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6B52C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">
                <v:stroke joinstyle="round"/>
              </v:rect>
            </w:pict>
          </mc:Fallback>
        </mc:AlternateContent>
      </w:r>
      <w:r w:rsidR="0040486A" w:rsidRPr="00CA7F2C">
        <w:rPr>
          <w:rFonts w:asciiTheme="minorHAnsi" w:hAnsiTheme="minorHAnsi" w:cstheme="minorHAnsi"/>
          <w:bCs/>
          <w:noProof/>
          <w:sz w:val="24"/>
          <w:szCs w:val="24"/>
        </w:rPr>
        <w:drawing>
          <wp:anchor distT="0" distB="0" distL="114300" distR="114300" simplePos="0" relativeHeight="251659264" behindDoc="0" locked="0" layoutInCell="1" allowOverlap="1" wp14:anchorId="19576A2D" wp14:editId="3CE176B5">
            <wp:simplePos x="0" y="0"/>
            <wp:positionH relativeFrom="column">
              <wp:posOffset>2476943</wp:posOffset>
            </wp:positionH>
            <wp:positionV relativeFrom="paragraph">
              <wp:posOffset>267084</wp:posOffset>
            </wp:positionV>
            <wp:extent cx="2740660" cy="765175"/>
            <wp:effectExtent l="19050" t="19050" r="21590" b="15875"/>
            <wp:wrapThrough wrapText="bothSides">
              <wp:wrapPolygon edited="0">
                <wp:start x="-150" y="-538"/>
                <wp:lineTo x="-150" y="21510"/>
                <wp:lineTo x="21620" y="21510"/>
                <wp:lineTo x="21620" y="-538"/>
                <wp:lineTo x="-150" y="-538"/>
              </wp:wrapPolygon>
            </wp:wrapThrough>
            <wp:docPr id="2085172259" name="Picture 2085172259" descr="A close-up of a math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72259" name="Picture 1" descr="A close-up of a math proble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40660" cy="7651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A9F077B" w14:textId="77777777" w:rsidR="0040486A" w:rsidRDefault="0040486A" w:rsidP="0040486A">
      <w:pPr>
        <w:pStyle w:val="Caption"/>
        <w:spacing w:line="276" w:lineRule="auto"/>
        <w:rPr>
          <w:rFonts w:cstheme="minorHAnsi"/>
          <w:color w:val="auto"/>
          <w:sz w:val="24"/>
          <w:szCs w:val="24"/>
        </w:rPr>
      </w:pPr>
      <w:bookmarkStart w:id="2" w:name="_Toc147415032"/>
      <w:r>
        <w:rPr>
          <w:rFonts w:cstheme="minorHAnsi"/>
          <w:color w:val="auto"/>
          <w:sz w:val="24"/>
          <w:szCs w:val="24"/>
        </w:rPr>
        <w:t xml:space="preserve">    </w:t>
      </w:r>
    </w:p>
    <w:p w14:paraId="0717F540" w14:textId="77777777" w:rsidR="0040486A" w:rsidRDefault="0040486A" w:rsidP="0040486A">
      <w:pPr>
        <w:pStyle w:val="Caption"/>
        <w:spacing w:line="276" w:lineRule="auto"/>
        <w:rPr>
          <w:rFonts w:cstheme="minorHAnsi"/>
          <w:color w:val="auto"/>
          <w:sz w:val="24"/>
          <w:szCs w:val="24"/>
        </w:rPr>
      </w:pPr>
    </w:p>
    <w:p w14:paraId="1DE1EC70" w14:textId="77777777" w:rsidR="00151E95" w:rsidRDefault="0040486A" w:rsidP="00151E95">
      <w:pPr>
        <w:pStyle w:val="Caption"/>
        <w:spacing w:line="276" w:lineRule="auto"/>
        <w:ind w:left="4320"/>
        <w:rPr>
          <w:rFonts w:cstheme="minorHAnsi"/>
          <w:color w:val="auto"/>
          <w:sz w:val="24"/>
          <w:szCs w:val="24"/>
        </w:rPr>
      </w:pPr>
      <w:r>
        <w:rPr>
          <w:rFonts w:cstheme="minorHAnsi"/>
          <w:color w:val="auto"/>
          <w:sz w:val="24"/>
          <w:szCs w:val="24"/>
        </w:rPr>
        <w:tab/>
        <w:t xml:space="preserve">    Gambar 2 Hasil Diskusi Kelompok </w:t>
      </w:r>
      <w:r w:rsidR="00151E95">
        <w:rPr>
          <w:rFonts w:cstheme="minorHAnsi"/>
          <w:color w:val="auto"/>
          <w:sz w:val="24"/>
          <w:szCs w:val="24"/>
        </w:rPr>
        <w:t xml:space="preserve"> </w:t>
      </w:r>
    </w:p>
    <w:p w14:paraId="442C6BDB" w14:textId="0A92F70D" w:rsidR="00CA7F2C" w:rsidRPr="00CA7F2C" w:rsidRDefault="00151E95" w:rsidP="00151E95">
      <w:pPr>
        <w:pStyle w:val="Caption"/>
        <w:spacing w:line="276" w:lineRule="auto"/>
        <w:ind w:left="-142"/>
        <w:rPr>
          <w:rFonts w:cstheme="minorHAnsi"/>
          <w:color w:val="auto"/>
          <w:sz w:val="24"/>
          <w:szCs w:val="24"/>
        </w:rPr>
      </w:pPr>
      <w:r>
        <w:rPr>
          <w:rFonts w:cstheme="minorHAnsi"/>
          <w:color w:val="auto"/>
          <w:sz w:val="24"/>
          <w:szCs w:val="24"/>
        </w:rPr>
        <w:t xml:space="preserve">    </w:t>
      </w:r>
      <w:r w:rsidR="00CA7F2C" w:rsidRPr="00CA7F2C">
        <w:rPr>
          <w:rFonts w:cstheme="minorHAnsi"/>
          <w:color w:val="auto"/>
          <w:sz w:val="24"/>
          <w:szCs w:val="24"/>
        </w:rPr>
        <w:t xml:space="preserve">Gambar </w:t>
      </w:r>
      <w:r w:rsidR="00CA7F2C">
        <w:rPr>
          <w:rFonts w:cstheme="minorHAnsi"/>
          <w:color w:val="auto"/>
          <w:sz w:val="24"/>
          <w:szCs w:val="24"/>
        </w:rPr>
        <w:t>1</w:t>
      </w:r>
      <w:r w:rsidR="00CA7F2C" w:rsidRPr="00CA7F2C">
        <w:rPr>
          <w:rFonts w:cstheme="minorHAnsi"/>
          <w:color w:val="auto"/>
          <w:sz w:val="24"/>
          <w:szCs w:val="24"/>
        </w:rPr>
        <w:t xml:space="preserve"> Hasil Diskusi Kelompok 1</w:t>
      </w:r>
      <w:bookmarkEnd w:id="2"/>
      <w:r w:rsidR="00CA7F2C" w:rsidRPr="00CA7F2C">
        <w:rPr>
          <w:rFonts w:cstheme="minorHAnsi"/>
          <w:color w:val="auto"/>
          <w:sz w:val="24"/>
          <w:szCs w:val="24"/>
        </w:rPr>
        <w:t xml:space="preserve"> </w:t>
      </w:r>
    </w:p>
    <w:p w14:paraId="71AE2FAA" w14:textId="77D314FC" w:rsidR="00CA7F2C" w:rsidRPr="00CA7F2C" w:rsidRDefault="00CA7F2C" w:rsidP="00E3494E">
      <w:pPr>
        <w:spacing w:after="0" w:line="276" w:lineRule="auto"/>
        <w:jc w:val="both"/>
        <w:rPr>
          <w:rFonts w:asciiTheme="minorHAnsi" w:hAnsiTheme="minorHAnsi" w:cstheme="minorHAnsi"/>
          <w:bCs/>
          <w:sz w:val="24"/>
          <w:szCs w:val="24"/>
        </w:rPr>
      </w:pPr>
      <w:r w:rsidRPr="00CA7F2C">
        <w:rPr>
          <w:rFonts w:asciiTheme="minorHAnsi" w:hAnsiTheme="minorHAnsi" w:cstheme="minorHAnsi"/>
          <w:bCs/>
          <w:sz w:val="24"/>
          <w:szCs w:val="24"/>
        </w:rPr>
        <w:tab/>
      </w:r>
      <w:proofErr w:type="spellStart"/>
      <w:r w:rsidRPr="00CA7F2C">
        <w:rPr>
          <w:rFonts w:asciiTheme="minorHAnsi" w:hAnsiTheme="minorHAnsi" w:cstheme="minorHAnsi"/>
          <w:bCs/>
          <w:sz w:val="24"/>
          <w:szCs w:val="24"/>
        </w:rPr>
        <w:t>Terlihat</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jelas</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bahwa</w:t>
      </w:r>
      <w:proofErr w:type="spellEnd"/>
      <w:r w:rsidRPr="00CA7F2C">
        <w:rPr>
          <w:rFonts w:asciiTheme="minorHAnsi" w:hAnsiTheme="minorHAnsi" w:cstheme="minorHAnsi"/>
          <w:bCs/>
          <w:sz w:val="24"/>
          <w:szCs w:val="24"/>
        </w:rPr>
        <w:t xml:space="preserve"> pada </w:t>
      </w:r>
      <w:r w:rsidR="004D4D1B">
        <w:rPr>
          <w:rFonts w:asciiTheme="minorHAnsi" w:hAnsiTheme="minorHAnsi" w:cstheme="minorHAnsi"/>
          <w:bCs/>
          <w:sz w:val="24"/>
          <w:szCs w:val="24"/>
        </w:rPr>
        <w:t>G</w:t>
      </w:r>
      <w:r w:rsidRPr="00CA7F2C">
        <w:rPr>
          <w:rFonts w:asciiTheme="minorHAnsi" w:hAnsiTheme="minorHAnsi" w:cstheme="minorHAnsi"/>
          <w:bCs/>
          <w:sz w:val="24"/>
          <w:szCs w:val="24"/>
        </w:rPr>
        <w:t xml:space="preserve">ambar </w:t>
      </w:r>
      <w:r>
        <w:rPr>
          <w:rFonts w:asciiTheme="minorHAnsi" w:hAnsiTheme="minorHAnsi" w:cstheme="minorHAnsi"/>
          <w:bCs/>
          <w:sz w:val="24"/>
          <w:szCs w:val="24"/>
          <w:lang w:val="id-ID"/>
        </w:rPr>
        <w:t>2</w:t>
      </w:r>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mengalami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kesulitan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menginterpretasikan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jawabannya</w:t>
      </w:r>
      <w:proofErr w:type="spellEnd"/>
      <w:r w:rsidRPr="00CA7F2C">
        <w:rPr>
          <w:rFonts w:asciiTheme="minorHAnsi" w:hAnsiTheme="minorHAnsi" w:cstheme="minorHAnsi"/>
          <w:bCs/>
          <w:sz w:val="24"/>
          <w:szCs w:val="24"/>
        </w:rPr>
        <w:t xml:space="preserve">. Oleh </w:t>
      </w:r>
      <w:proofErr w:type="spellStart"/>
      <w:r w:rsidRPr="00CA7F2C">
        <w:rPr>
          <w:rFonts w:asciiTheme="minorHAnsi" w:hAnsiTheme="minorHAnsi" w:cstheme="minorHAnsi"/>
          <w:bCs/>
          <w:sz w:val="24"/>
          <w:szCs w:val="24"/>
        </w:rPr>
        <w:t>karena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itu</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terjadi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kekeliruan</w:t>
      </w:r>
      <w:proofErr w:type="spellEnd"/>
      <w:r w:rsidRPr="00CA7F2C">
        <w:rPr>
          <w:rFonts w:asciiTheme="minorHAnsi" w:hAnsiTheme="minorHAnsi" w:cstheme="minorHAnsi"/>
          <w:bCs/>
          <w:sz w:val="24"/>
          <w:szCs w:val="24"/>
        </w:rPr>
        <w:t xml:space="preserve"> di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mengkomunikasikan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jawaban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Memang</w:t>
      </w:r>
      <w:proofErr w:type="spellEnd"/>
      <w:r w:rsidRPr="00CA7F2C">
        <w:rPr>
          <w:rFonts w:asciiTheme="minorHAnsi" w:hAnsiTheme="minorHAnsi" w:cstheme="minorHAnsi"/>
          <w:bCs/>
          <w:sz w:val="24"/>
          <w:szCs w:val="24"/>
        </w:rPr>
        <w:t xml:space="preserve">, pada PMRI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dapat</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menggunakan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berbagai</w:t>
      </w:r>
      <w:proofErr w:type="spellEnd"/>
      <w:r w:rsidRPr="00CA7F2C">
        <w:rPr>
          <w:rFonts w:asciiTheme="minorHAnsi" w:hAnsiTheme="minorHAnsi" w:cstheme="minorHAnsi"/>
          <w:bCs/>
          <w:sz w:val="24"/>
          <w:szCs w:val="24"/>
        </w:rPr>
        <w:t xml:space="preserve"> strategi </w:t>
      </w:r>
      <w:proofErr w:type="spellStart"/>
      <w:r w:rsidRPr="00CA7F2C">
        <w:rPr>
          <w:rFonts w:asciiTheme="minorHAnsi" w:hAnsiTheme="minorHAnsi" w:cstheme="minorHAnsi"/>
          <w:bCs/>
          <w:sz w:val="24"/>
          <w:szCs w:val="24"/>
        </w:rPr>
        <w:t>untuk</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mendapatkan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solusi</w:t>
      </w:r>
      <w:proofErr w:type="spellEnd"/>
      <w:r w:rsidRPr="00CA7F2C">
        <w:rPr>
          <w:rFonts w:asciiTheme="minorHAnsi" w:hAnsiTheme="minorHAnsi" w:cstheme="minorHAnsi"/>
          <w:bCs/>
          <w:sz w:val="24"/>
          <w:szCs w:val="24"/>
        </w:rPr>
        <w:t xml:space="preserve">. Akan </w:t>
      </w:r>
      <w:proofErr w:type="spellStart"/>
      <w:r w:rsidRPr="00CA7F2C">
        <w:rPr>
          <w:rFonts w:asciiTheme="minorHAnsi" w:hAnsiTheme="minorHAnsi" w:cstheme="minorHAnsi"/>
          <w:bCs/>
          <w:sz w:val="24"/>
          <w:szCs w:val="24"/>
        </w:rPr>
        <w:t>tetapi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komunikasi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matematis</w:t>
      </w:r>
      <w:proofErr w:type="spellEnd"/>
      <w:r w:rsidRPr="00CA7F2C">
        <w:rPr>
          <w:rFonts w:asciiTheme="minorHAnsi" w:hAnsiTheme="minorHAnsi" w:cstheme="minorHAnsi"/>
          <w:bCs/>
          <w:sz w:val="24"/>
          <w:szCs w:val="24"/>
        </w:rPr>
        <w:t xml:space="preserve"> di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sz w:val="24"/>
          <w:szCs w:val="24"/>
        </w:rPr>
        <w:t>penerapan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ini</w:t>
      </w:r>
      <w:proofErr w:type="spellEnd"/>
      <w:r w:rsidRPr="00CA7F2C">
        <w:rPr>
          <w:rFonts w:asciiTheme="minorHAnsi" w:hAnsiTheme="minorHAnsi" w:cstheme="minorHAnsi"/>
          <w:bCs/>
          <w:sz w:val="24"/>
          <w:szCs w:val="24"/>
        </w:rPr>
        <w:t xml:space="preserve"> juga sangat </w:t>
      </w:r>
      <w:proofErr w:type="spellStart"/>
      <w:r w:rsidRPr="00CA7F2C">
        <w:rPr>
          <w:rFonts w:asciiTheme="minorHAnsi" w:hAnsiTheme="minorHAnsi" w:cstheme="minorHAnsi"/>
          <w:bCs/>
          <w:sz w:val="24"/>
          <w:szCs w:val="24"/>
        </w:rPr>
        <w:t>dibutuhkan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guna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meningkatkan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kemampuan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pemecahan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masalah</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r w:rsidRPr="00CA7F2C">
        <w:rPr>
          <w:rFonts w:asciiTheme="minorHAnsi" w:hAnsiTheme="minorHAnsi" w:cstheme="minorHAnsi"/>
          <w:bCs/>
          <w:sz w:val="24"/>
          <w:szCs w:val="24"/>
        </w:rPr>
        <w:fldChar w:fldCharType="begin" w:fldLock="1"/>
      </w:r>
      <w:r w:rsidRPr="00CA7F2C">
        <w:rPr>
          <w:rFonts w:asciiTheme="minorHAnsi" w:hAnsiTheme="minorHAnsi" w:cstheme="minorHAnsi"/>
          <w:bCs/>
          <w:sz w:val="24"/>
          <w:szCs w:val="24"/>
        </w:rPr>
        <w:instrText>ADDIN CSL_CITATION {"citationItems":[{"id":"ITEM-1","itemData":{"DOI":"10.31941/delta.v5i2.536","ISSN":"2303-3983","abstract":"Penelitian ini dimaksudkan untuk mengetahui bagaimana kemampuan komunikasi matematis mahasiswa terhadap pemahaman statistika. Data dalam penelitian ini berupa hasil pekerjaan tes tertulis tentang kemampuan komunikasi matematis dan wawancara terhadap subjek penelitian. Pengumpulan data diperoleh dengan tes dan wawancara. Uji keabsahan data yang digunakan adalah triangulasi. Data penelitan yang terkumpul dianalisis dengan analisis data non statistik yang terdiri dari tiga alur, yaitu reduksi data, penyajian data, dan penarikan kesimpulan/verifikasi data. Hasil penelitian menunjukkan bahwa 1) Terdapat 5 mahasiswa yang berada pada level 0 (sangat kurang baik); 2) 24 mahasiswa berada pada level 1 (kurang baik); 3) 6 mahasiswa berada pada level 2 (cukup baik); Penelitian ini diharapkan dapat memacu individu lain untuk melakukan penelitian yang lebih baik dan mendalam tentang kemampuan komunikasi matematis.","author":[{"dropping-particle":"","family":"Rohman","given":"Ahmad Aunur","non-dropping-particle":"","parse-names":false,"suffix":""}],"container-title":"Delta: Jurnal Ilmiah Pendidikan Matematika","id":"ITEM-1","issue":"2","issued":{"date-parts":[["2018"]]},"page":"7","title":"Analisis Kemampuan Komunikasi Matematis dalam Menyelesaikan Masalah Statistika","type":"article-journal","volume":"5"},"uris":["http://www.mendeley.com/documents/?uuid=bfc50cca-73db-4751-a02b-d1fa70e62318"]}],"mendeley":{"formattedCitation":"(Rohman, 2018)","plainTextFormattedCitation":"(Rohman, 2018)","previouslyFormattedCitation":"(Rohman, 2018)"},"properties":{"noteIndex":0},"schema":"https://github.com/citation-style-language/schema/raw/master/csl-citation.json"}</w:instrText>
      </w:r>
      <w:r w:rsidRPr="00CA7F2C">
        <w:rPr>
          <w:rFonts w:asciiTheme="minorHAnsi" w:hAnsiTheme="minorHAnsi" w:cstheme="minorHAnsi"/>
          <w:bCs/>
          <w:sz w:val="24"/>
          <w:szCs w:val="24"/>
        </w:rPr>
        <w:fldChar w:fldCharType="separate"/>
      </w:r>
      <w:r w:rsidRPr="00CA7F2C">
        <w:rPr>
          <w:rFonts w:asciiTheme="minorHAnsi" w:hAnsiTheme="minorHAnsi" w:cstheme="minorHAnsi"/>
          <w:bCs/>
          <w:noProof/>
          <w:sz w:val="24"/>
          <w:szCs w:val="24"/>
        </w:rPr>
        <w:t>(Rohman, 2018)</w:t>
      </w:r>
      <w:r w:rsidRPr="00CA7F2C">
        <w:rPr>
          <w:rFonts w:asciiTheme="minorHAnsi" w:hAnsiTheme="minorHAnsi" w:cstheme="minorHAnsi"/>
          <w:bCs/>
          <w:sz w:val="24"/>
          <w:szCs w:val="24"/>
        </w:rPr>
        <w:fldChar w:fldCharType="end"/>
      </w:r>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Dibandingkan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dengan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hal</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tersebut</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gambar</w:t>
      </w:r>
      <w:proofErr w:type="spellEnd"/>
      <w:r w:rsidRPr="00CA7F2C">
        <w:rPr>
          <w:rFonts w:asciiTheme="minorHAnsi" w:hAnsiTheme="minorHAnsi" w:cstheme="minorHAnsi"/>
          <w:bCs/>
          <w:sz w:val="24"/>
          <w:szCs w:val="24"/>
        </w:rPr>
        <w:t xml:space="preserve"> </w:t>
      </w:r>
      <w:r>
        <w:rPr>
          <w:rFonts w:asciiTheme="minorHAnsi" w:hAnsiTheme="minorHAnsi" w:cstheme="minorHAnsi"/>
          <w:bCs/>
          <w:sz w:val="24"/>
          <w:szCs w:val="24"/>
          <w:lang w:val="id-ID"/>
        </w:rPr>
        <w:t>1</w:t>
      </w:r>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merupakan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solusi</w:t>
      </w:r>
      <w:proofErr w:type="spellEnd"/>
      <w:r w:rsidRPr="00CA7F2C">
        <w:rPr>
          <w:rFonts w:asciiTheme="minorHAnsi" w:hAnsiTheme="minorHAnsi" w:cstheme="minorHAnsi"/>
          <w:bCs/>
          <w:sz w:val="24"/>
          <w:szCs w:val="24"/>
        </w:rPr>
        <w:t xml:space="preserve"> yang </w:t>
      </w:r>
      <w:proofErr w:type="spellStart"/>
      <w:r w:rsidRPr="00CA7F2C">
        <w:rPr>
          <w:rFonts w:asciiTheme="minorHAnsi" w:hAnsiTheme="minorHAnsi" w:cstheme="minorHAnsi"/>
          <w:bCs/>
          <w:sz w:val="24"/>
          <w:szCs w:val="24"/>
        </w:rPr>
        <w:t>tepat</w:t>
      </w:r>
      <w:proofErr w:type="spellEnd"/>
      <w:r w:rsidRPr="00CA7F2C">
        <w:rPr>
          <w:rFonts w:asciiTheme="minorHAnsi" w:hAnsiTheme="minorHAnsi" w:cstheme="minorHAnsi"/>
          <w:bCs/>
          <w:sz w:val="24"/>
          <w:szCs w:val="24"/>
        </w:rPr>
        <w:t xml:space="preserve"> pada </w:t>
      </w:r>
      <w:proofErr w:type="spellStart"/>
      <w:r w:rsidRPr="00CA7F2C">
        <w:rPr>
          <w:rFonts w:asciiTheme="minorHAnsi" w:hAnsiTheme="minorHAnsi" w:cstheme="minorHAnsi"/>
          <w:bCs/>
          <w:sz w:val="24"/>
          <w:szCs w:val="24"/>
        </w:rPr>
        <w:t>soal</w:t>
      </w:r>
      <w:proofErr w:type="spellEnd"/>
      <w:r w:rsidRPr="00CA7F2C">
        <w:rPr>
          <w:rFonts w:asciiTheme="minorHAnsi" w:hAnsiTheme="minorHAnsi" w:cstheme="minorHAnsi"/>
          <w:bCs/>
          <w:sz w:val="24"/>
          <w:szCs w:val="24"/>
        </w:rPr>
        <w:t xml:space="preserve"> yang </w:t>
      </w:r>
      <w:proofErr w:type="spellStart"/>
      <w:r w:rsidRPr="00CA7F2C">
        <w:rPr>
          <w:rFonts w:asciiTheme="minorHAnsi" w:hAnsiTheme="minorHAnsi" w:cstheme="minorHAnsi"/>
          <w:bCs/>
          <w:sz w:val="24"/>
          <w:szCs w:val="24"/>
        </w:rPr>
        <w:t>diberikan</w:t>
      </w:r>
      <w:proofErr w:type="spellEnd"/>
      <w:r w:rsidRPr="00CA7F2C">
        <w:rPr>
          <w:rFonts w:asciiTheme="minorHAnsi" w:hAnsiTheme="minorHAnsi" w:cstheme="minorHAnsi"/>
          <w:bCs/>
          <w:sz w:val="24"/>
          <w:szCs w:val="24"/>
        </w:rPr>
        <w:t xml:space="preserve"> oleh guru. Hal </w:t>
      </w:r>
      <w:proofErr w:type="spellStart"/>
      <w:r w:rsidRPr="00CA7F2C">
        <w:rPr>
          <w:rFonts w:asciiTheme="minorHAnsi" w:hAnsiTheme="minorHAnsi" w:cstheme="minorHAnsi"/>
          <w:bCs/>
          <w:sz w:val="24"/>
          <w:szCs w:val="24"/>
        </w:rPr>
        <w:t>ini</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dikarenakan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siswa</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dapat</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menyelesaikan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lastRenderedPageBreak/>
        <w:t>masalah</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kontekstual</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dengan</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solusi</w:t>
      </w:r>
      <w:proofErr w:type="spellEnd"/>
      <w:r w:rsidRPr="00CA7F2C">
        <w:rPr>
          <w:rFonts w:asciiTheme="minorHAnsi" w:hAnsiTheme="minorHAnsi" w:cstheme="minorHAnsi"/>
          <w:bCs/>
          <w:sz w:val="24"/>
          <w:szCs w:val="24"/>
        </w:rPr>
        <w:t xml:space="preserve"> yang </w:t>
      </w:r>
      <w:proofErr w:type="spellStart"/>
      <w:r w:rsidRPr="00CA7F2C">
        <w:rPr>
          <w:rFonts w:asciiTheme="minorHAnsi" w:hAnsiTheme="minorHAnsi" w:cstheme="minorHAnsi"/>
          <w:bCs/>
          <w:sz w:val="24"/>
          <w:szCs w:val="24"/>
        </w:rPr>
        <w:t>tepat</w:t>
      </w:r>
      <w:proofErr w:type="spellEnd"/>
      <w:r w:rsidRPr="00CA7F2C">
        <w:rPr>
          <w:rFonts w:asciiTheme="minorHAnsi" w:hAnsiTheme="minorHAnsi" w:cstheme="minorHAnsi"/>
          <w:bCs/>
          <w:sz w:val="24"/>
          <w:szCs w:val="24"/>
        </w:rPr>
        <w:t xml:space="preserve"> dan </w:t>
      </w:r>
      <w:proofErr w:type="spellStart"/>
      <w:r w:rsidRPr="00CA7F2C">
        <w:rPr>
          <w:rFonts w:asciiTheme="minorHAnsi" w:hAnsiTheme="minorHAnsi" w:cstheme="minorHAnsi"/>
          <w:bCs/>
          <w:sz w:val="24"/>
          <w:szCs w:val="24"/>
        </w:rPr>
        <w:t>dapat</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menginterpretasikannya</w:t>
      </w:r>
      <w:proofErr w:type="spellEnd"/>
      <w:r w:rsidRPr="00CA7F2C">
        <w:rPr>
          <w:rFonts w:asciiTheme="minorHAnsi" w:hAnsiTheme="minorHAnsi" w:cstheme="minorHAnsi"/>
          <w:bCs/>
          <w:sz w:val="24"/>
          <w:szCs w:val="24"/>
        </w:rPr>
        <w:t xml:space="preserve"> juga di </w:t>
      </w:r>
      <w:proofErr w:type="spellStart"/>
      <w:r w:rsidRPr="00CA7F2C">
        <w:rPr>
          <w:rFonts w:asciiTheme="minorHAnsi" w:hAnsiTheme="minorHAnsi" w:cstheme="minorHAnsi"/>
          <w:bCs/>
          <w:sz w:val="24"/>
          <w:szCs w:val="24"/>
        </w:rPr>
        <w:t>dalam</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bentuk</w:t>
      </w:r>
      <w:proofErr w:type="spellEnd"/>
      <w:r w:rsidRPr="00CA7F2C">
        <w:rPr>
          <w:rFonts w:asciiTheme="minorHAnsi" w:hAnsiTheme="minorHAnsi" w:cstheme="minorHAnsi"/>
          <w:bCs/>
          <w:sz w:val="24"/>
          <w:szCs w:val="24"/>
        </w:rPr>
        <w:t xml:space="preserve"> </w:t>
      </w:r>
      <w:proofErr w:type="spellStart"/>
      <w:r w:rsidRPr="00CA7F2C">
        <w:rPr>
          <w:rFonts w:asciiTheme="minorHAnsi" w:hAnsiTheme="minorHAnsi" w:cstheme="minorHAnsi"/>
          <w:bCs/>
          <w:sz w:val="24"/>
          <w:szCs w:val="24"/>
        </w:rPr>
        <w:t>matematika</w:t>
      </w:r>
      <w:proofErr w:type="spellEnd"/>
      <w:r w:rsidRPr="00CA7F2C">
        <w:rPr>
          <w:rFonts w:asciiTheme="minorHAnsi" w:hAnsiTheme="minorHAnsi" w:cstheme="minorHAnsi"/>
          <w:bCs/>
          <w:sz w:val="24"/>
          <w:szCs w:val="24"/>
        </w:rPr>
        <w:t>.</w:t>
      </w:r>
    </w:p>
    <w:p w14:paraId="73E9CD57" w14:textId="46F710E0" w:rsidR="00CA7F2C" w:rsidRPr="00E22195" w:rsidRDefault="00CA7F2C" w:rsidP="00CA7F2C">
      <w:pPr>
        <w:spacing w:after="0" w:line="276" w:lineRule="auto"/>
        <w:jc w:val="both"/>
        <w:rPr>
          <w:rFonts w:asciiTheme="minorHAnsi" w:hAnsiTheme="minorHAnsi" w:cstheme="minorHAnsi"/>
          <w:bCs/>
          <w:sz w:val="24"/>
        </w:rPr>
      </w:pPr>
      <w:r>
        <w:rPr>
          <w:rFonts w:asciiTheme="minorHAnsi" w:hAnsiTheme="minorHAnsi" w:cstheme="minorHAnsi"/>
          <w:sz w:val="24"/>
          <w:szCs w:val="24"/>
        </w:rPr>
        <w:tab/>
      </w:r>
      <w:r w:rsidRPr="00CA7F2C">
        <w:rPr>
          <w:rFonts w:asciiTheme="minorHAnsi" w:hAnsiTheme="minorHAnsi" w:cstheme="minorHAnsi"/>
          <w:bCs/>
          <w:sz w:val="24"/>
        </w:rPr>
        <w:t xml:space="preserve">Salah </w:t>
      </w:r>
      <w:proofErr w:type="spellStart"/>
      <w:r w:rsidRPr="00CA7F2C">
        <w:rPr>
          <w:rFonts w:asciiTheme="minorHAnsi" w:hAnsiTheme="minorHAnsi" w:cstheme="minorHAnsi"/>
          <w:bCs/>
          <w:sz w:val="24"/>
        </w:rPr>
        <w:t>satu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kendala</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dialami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penerapan</w:t>
      </w:r>
      <w:proofErr w:type="spellEnd"/>
      <w:r w:rsidRPr="00CA7F2C">
        <w:rPr>
          <w:rFonts w:asciiTheme="minorHAnsi" w:hAnsiTheme="minorHAnsi" w:cstheme="minorHAnsi"/>
          <w:bCs/>
          <w:sz w:val="24"/>
        </w:rPr>
        <w:t xml:space="preserve"> PMRI </w:t>
      </w:r>
      <w:proofErr w:type="spellStart"/>
      <w:r w:rsidRPr="00CA7F2C">
        <w:rPr>
          <w:rFonts w:asciiTheme="minorHAnsi" w:hAnsiTheme="minorHAnsi" w:cstheme="minorHAnsi"/>
          <w:bCs/>
          <w:sz w:val="24"/>
        </w:rPr>
        <w:t>adalah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membutuhkan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waktu</w:t>
      </w:r>
      <w:proofErr w:type="spellEnd"/>
      <w:r w:rsidRPr="00CA7F2C">
        <w:rPr>
          <w:rFonts w:asciiTheme="minorHAnsi" w:hAnsiTheme="minorHAnsi" w:cstheme="minorHAnsi"/>
          <w:bCs/>
          <w:sz w:val="24"/>
        </w:rPr>
        <w:t xml:space="preserve"> yang lama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berpikir</w:t>
      </w:r>
      <w:proofErr w:type="spellEnd"/>
      <w:r w:rsidRPr="00CA7F2C">
        <w:rPr>
          <w:rFonts w:asciiTheme="minorHAnsi" w:hAnsiTheme="minorHAnsi" w:cstheme="minorHAnsi"/>
          <w:bCs/>
          <w:sz w:val="24"/>
        </w:rPr>
        <w:t xml:space="preserve"> dan </w:t>
      </w:r>
      <w:proofErr w:type="spellStart"/>
      <w:r w:rsidRPr="00CA7F2C">
        <w:rPr>
          <w:rFonts w:asciiTheme="minorHAnsi" w:hAnsiTheme="minorHAnsi" w:cstheme="minorHAnsi"/>
          <w:bCs/>
          <w:sz w:val="24"/>
        </w:rPr>
        <w:t>memecahkan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masalah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khususnya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kurang</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hal</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kognitif</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penelitian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ini</w:t>
      </w:r>
      <w:proofErr w:type="spellEnd"/>
      <w:r w:rsidRPr="00CA7F2C">
        <w:rPr>
          <w:rFonts w:asciiTheme="minorHAnsi" w:hAnsiTheme="minorHAnsi" w:cstheme="minorHAnsi"/>
          <w:bCs/>
          <w:sz w:val="24"/>
        </w:rPr>
        <w:t xml:space="preserve">, guru </w:t>
      </w:r>
      <w:proofErr w:type="spellStart"/>
      <w:r w:rsidRPr="00CA7F2C">
        <w:rPr>
          <w:rFonts w:asciiTheme="minorHAnsi" w:hAnsiTheme="minorHAnsi" w:cstheme="minorHAnsi"/>
          <w:bCs/>
          <w:sz w:val="24"/>
        </w:rPr>
        <w:t>mengharapkan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materi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perkalian</w:t>
      </w:r>
      <w:proofErr w:type="spellEnd"/>
      <w:r w:rsidRPr="00CA7F2C">
        <w:rPr>
          <w:rFonts w:asciiTheme="minorHAnsi" w:hAnsiTheme="minorHAnsi" w:cstheme="minorHAnsi"/>
          <w:bCs/>
          <w:sz w:val="24"/>
        </w:rPr>
        <w:t xml:space="preserve"> dan </w:t>
      </w:r>
      <w:proofErr w:type="spellStart"/>
      <w:r w:rsidRPr="00CA7F2C">
        <w:rPr>
          <w:rFonts w:asciiTheme="minorHAnsi" w:hAnsiTheme="minorHAnsi" w:cstheme="minorHAnsi"/>
          <w:bCs/>
          <w:sz w:val="24"/>
        </w:rPr>
        <w:t>pembagian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aljabar</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diajarkan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satu</w:t>
      </w:r>
      <w:proofErr w:type="spellEnd"/>
      <w:r w:rsidRPr="00CA7F2C">
        <w:rPr>
          <w:rFonts w:asciiTheme="minorHAnsi" w:hAnsiTheme="minorHAnsi" w:cstheme="minorHAnsi"/>
          <w:bCs/>
          <w:sz w:val="24"/>
        </w:rPr>
        <w:t xml:space="preserve"> kali </w:t>
      </w:r>
      <w:proofErr w:type="spellStart"/>
      <w:r w:rsidRPr="00CA7F2C">
        <w:rPr>
          <w:rFonts w:asciiTheme="minorHAnsi" w:hAnsiTheme="minorHAnsi" w:cstheme="minorHAnsi"/>
          <w:bCs/>
          <w:sz w:val="24"/>
        </w:rPr>
        <w:t>pertemuan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berisikan</w:t>
      </w:r>
      <w:proofErr w:type="spellEnd"/>
      <w:r w:rsidRPr="00CA7F2C">
        <w:rPr>
          <w:rFonts w:asciiTheme="minorHAnsi" w:hAnsiTheme="minorHAnsi" w:cstheme="minorHAnsi"/>
          <w:bCs/>
          <w:sz w:val="24"/>
        </w:rPr>
        <w:t xml:space="preserve"> 2 jam </w:t>
      </w:r>
      <w:proofErr w:type="spellStart"/>
      <w:r w:rsidRPr="00CA7F2C">
        <w:rPr>
          <w:rFonts w:asciiTheme="minorHAnsi" w:hAnsiTheme="minorHAnsi" w:cstheme="minorHAnsi"/>
          <w:bCs/>
          <w:sz w:val="24"/>
        </w:rPr>
        <w:t>pelajaran</w:t>
      </w:r>
      <w:proofErr w:type="spellEnd"/>
      <w:r w:rsidRPr="00CA7F2C">
        <w:rPr>
          <w:rFonts w:asciiTheme="minorHAnsi" w:hAnsiTheme="minorHAnsi" w:cstheme="minorHAnsi"/>
          <w:bCs/>
          <w:sz w:val="24"/>
        </w:rPr>
        <w:t xml:space="preserve">. Akan </w:t>
      </w:r>
      <w:proofErr w:type="spellStart"/>
      <w:r w:rsidRPr="00CA7F2C">
        <w:rPr>
          <w:rFonts w:asciiTheme="minorHAnsi" w:hAnsiTheme="minorHAnsi" w:cstheme="minorHAnsi"/>
          <w:bCs/>
          <w:sz w:val="24"/>
        </w:rPr>
        <w:t>tetapi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faktanya</w:t>
      </w:r>
      <w:proofErr w:type="spellEnd"/>
      <w:r w:rsidRPr="00CA7F2C">
        <w:rPr>
          <w:rFonts w:asciiTheme="minorHAnsi" w:hAnsiTheme="minorHAnsi" w:cstheme="minorHAnsi"/>
          <w:bCs/>
          <w:sz w:val="24"/>
        </w:rPr>
        <w:t xml:space="preserve"> guru </w:t>
      </w:r>
      <w:proofErr w:type="spellStart"/>
      <w:r w:rsidRPr="00CA7F2C">
        <w:rPr>
          <w:rFonts w:asciiTheme="minorHAnsi" w:hAnsiTheme="minorHAnsi" w:cstheme="minorHAnsi"/>
          <w:bCs/>
          <w:sz w:val="24"/>
        </w:rPr>
        <w:t>hanya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mengajarkan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materi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perkalian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aljabar</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saja</w:t>
      </w:r>
      <w:proofErr w:type="spellEnd"/>
      <w:r w:rsidRPr="00CA7F2C">
        <w:rPr>
          <w:rFonts w:asciiTheme="minorHAnsi" w:hAnsiTheme="minorHAnsi" w:cstheme="minorHAnsi"/>
          <w:bCs/>
          <w:sz w:val="24"/>
        </w:rPr>
        <w:t xml:space="preserve">. Oleh </w:t>
      </w:r>
      <w:proofErr w:type="spellStart"/>
      <w:r w:rsidRPr="00CA7F2C">
        <w:rPr>
          <w:rFonts w:asciiTheme="minorHAnsi" w:hAnsiTheme="minorHAnsi" w:cstheme="minorHAnsi"/>
          <w:bCs/>
          <w:sz w:val="24"/>
        </w:rPr>
        <w:t>karena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disimpulkan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pendekatan</w:t>
      </w:r>
      <w:proofErr w:type="spellEnd"/>
      <w:r w:rsidRPr="00CA7F2C">
        <w:rPr>
          <w:rFonts w:asciiTheme="minorHAnsi" w:hAnsiTheme="minorHAnsi" w:cstheme="minorHAnsi"/>
          <w:bCs/>
          <w:sz w:val="24"/>
        </w:rPr>
        <w:t xml:space="preserve"> PMRI </w:t>
      </w:r>
      <w:proofErr w:type="spellStart"/>
      <w:r w:rsidRPr="00CA7F2C">
        <w:rPr>
          <w:rFonts w:asciiTheme="minorHAnsi" w:hAnsiTheme="minorHAnsi" w:cstheme="minorHAnsi"/>
          <w:bCs/>
          <w:sz w:val="24"/>
        </w:rPr>
        <w:t>membutuhkan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waktu</w:t>
      </w:r>
      <w:proofErr w:type="spellEnd"/>
      <w:r w:rsidRPr="00CA7F2C">
        <w:rPr>
          <w:rFonts w:asciiTheme="minorHAnsi" w:hAnsiTheme="minorHAnsi" w:cstheme="minorHAnsi"/>
          <w:bCs/>
          <w:sz w:val="24"/>
        </w:rPr>
        <w:t xml:space="preserve"> yang lama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penerapannya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karena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tidak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semua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menangkap</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cepat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permasalahan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diberikan</w:t>
      </w:r>
      <w:proofErr w:type="spellEnd"/>
      <w:r w:rsidRPr="00CA7F2C">
        <w:rPr>
          <w:rFonts w:asciiTheme="minorHAnsi" w:hAnsiTheme="minorHAnsi" w:cstheme="minorHAnsi"/>
          <w:bCs/>
          <w:sz w:val="24"/>
        </w:rPr>
        <w:t xml:space="preserve"> dan </w:t>
      </w:r>
      <w:proofErr w:type="spellStart"/>
      <w:r w:rsidRPr="00CA7F2C">
        <w:rPr>
          <w:rFonts w:asciiTheme="minorHAnsi" w:hAnsiTheme="minorHAnsi" w:cstheme="minorHAnsi"/>
          <w:bCs/>
          <w:sz w:val="24"/>
        </w:rPr>
        <w:t>menyelesaikannya</w:t>
      </w:r>
      <w:proofErr w:type="spellEnd"/>
      <w:r w:rsidRPr="00CA7F2C">
        <w:rPr>
          <w:rFonts w:asciiTheme="minorHAnsi" w:hAnsiTheme="minorHAnsi" w:cstheme="minorHAnsi"/>
          <w:bCs/>
          <w:sz w:val="24"/>
        </w:rPr>
        <w:t xml:space="preserve">. Adapun </w:t>
      </w:r>
      <w:proofErr w:type="spellStart"/>
      <w:r w:rsidRPr="00CA7F2C">
        <w:rPr>
          <w:rFonts w:asciiTheme="minorHAnsi" w:hAnsiTheme="minorHAnsi" w:cstheme="minorHAnsi"/>
          <w:bCs/>
          <w:sz w:val="24"/>
        </w:rPr>
        <w:t>upaya</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dilakukan</w:t>
      </w:r>
      <w:proofErr w:type="spellEnd"/>
      <w:r w:rsidRPr="00CA7F2C">
        <w:rPr>
          <w:rFonts w:asciiTheme="minorHAnsi" w:hAnsiTheme="minorHAnsi" w:cstheme="minorHAnsi"/>
          <w:bCs/>
          <w:sz w:val="24"/>
        </w:rPr>
        <w:t xml:space="preserve"> oleh guru </w:t>
      </w:r>
      <w:proofErr w:type="spellStart"/>
      <w:r w:rsidRPr="00CA7F2C">
        <w:rPr>
          <w:rFonts w:asciiTheme="minorHAnsi" w:hAnsiTheme="minorHAnsi" w:cstheme="minorHAnsi"/>
          <w:bCs/>
          <w:sz w:val="24"/>
        </w:rPr>
        <w:t>menurut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penelitan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telah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dilakukan</w:t>
      </w:r>
      <w:proofErr w:type="spellEnd"/>
      <w:r w:rsidRPr="00CA7F2C">
        <w:rPr>
          <w:rFonts w:asciiTheme="minorHAnsi" w:hAnsiTheme="minorHAnsi" w:cstheme="minorHAnsi"/>
          <w:bCs/>
          <w:sz w:val="24"/>
        </w:rPr>
        <w:t xml:space="preserve"> oleh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{"citationItems":[{"id":"ITEM-1","itemData":{"abstract":"Mendengarkan merupakan keterampilan penting yang harus dipelajari oleh siswa, Termasuk siswa dalam program pendidikan bahasa Inggris dari STKIP Siliwangi Bandung. Banyak faktor yang dapat mempengaruhi keberhasilan belajar siswa. Sebagai media, buku saja mengambil peran penting untuk memfasilitasi kegiatan belajar siswa selama mendengarkan. Studi ini mengkaji cocok jenis which atau kriteria harus menjadi yang terbaik untuk mendukung mendengarkan belajar siswa. Selain itu, penelitian ini bermaksud untuk fokus pada pengembangan materi pengembangan pedoman untuk mendengarkan which komunikasi umum cocok untuk mahasiswa di STKIP Siliwangi Bandung. Penelitian ini dilakukan oleh Pendidikan R &amp; D (Borg dan Gall, 1983). metode semacam ini meliputi empat langkah utama; mereka adalah pengantar (kondisi yang ada dan analisis kebutuhan), pengembangan produk, pengujian, dan penyebaran. Hasil penelitian mengungkapkan bahwa ada lima aspek dalam mendengarkan which diperlukan untuk dilampirkan dalam mendengarkan materi komunikasi umum; mereka mengakui suara khas, memahami makna, menanggapi fungsi komunikasi, situasi, peserta, dan tujuan, inferensia arti harfiah dan tersirat, informasi baru, informasi yang diberikan, ide-ide utama dan mendukung ide-ide, dan yang terakhir adalah menebak kata-kata, perangkat kohesif, dan kelas kata gramatikal.","author":[{"dropping-particle":"","family":"Putra","given":"Harry Dwi","non-dropping-particle":"","parse-names":false,"suffix":""},{"dropping-particle":"","family":"Puji","given":"Nurfauziah","non-dropping-particle":"","parse-names":false,"suffix":""}],"container-title":"Jurnal Ilmiah P2M STKIP Siliwangi","id":"ITEM-1","issue":"2","issued":{"date-parts":[["2018"]]},"page":"1-6","title":"Analisis Penerapan Pembelajaran Berbasis Pendidikan Matematika Realistik Indonesia di SD/MI Kota Bandung","type":"article-journal","volume":"5"},"uris":["http://www.mendeley.com/documents/?uuid=c77372da-9efa-4d28-a790-2d3b885fa980"]}],"mendeley":{"formattedCitation":"(Putra &amp; Puji, 2018)","manualFormatting":"Putra &amp; Puji (2018)","plainTextFormattedCitation":"(Putra &amp; Puji, 2018)","previouslyFormattedCitation":"(Putra &amp; Puji, 2018)"},"properties":{"noteIndex":0},"schema":"https://github.com/citation-style-language/schema/raw/master/csl-citation.json"}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Putra &amp; Puji (2018)</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bahwa</w:t>
      </w:r>
      <w:proofErr w:type="spellEnd"/>
      <w:r w:rsidRPr="00CA7F2C">
        <w:rPr>
          <w:rFonts w:asciiTheme="minorHAnsi" w:hAnsiTheme="minorHAnsi" w:cstheme="minorHAnsi"/>
          <w:bCs/>
          <w:sz w:val="24"/>
        </w:rPr>
        <w:t xml:space="preserve"> guru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memberikan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waktu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lebih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untuk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berpikir</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kepada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khususnya</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memiliki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kelemahan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pemahaman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Ditambah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lagi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bahwa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kekurangan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penerapan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pendekatan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ini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adalah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tidak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menggunakan</w:t>
      </w:r>
      <w:proofErr w:type="spellEnd"/>
      <w:r w:rsidRPr="00CA7F2C">
        <w:rPr>
          <w:rFonts w:asciiTheme="minorHAnsi" w:hAnsiTheme="minorHAnsi" w:cstheme="minorHAnsi"/>
          <w:bCs/>
          <w:sz w:val="24"/>
        </w:rPr>
        <w:t xml:space="preserve"> media </w:t>
      </w:r>
      <w:proofErr w:type="spellStart"/>
      <w:r w:rsidRPr="00CA7F2C">
        <w:rPr>
          <w:rFonts w:asciiTheme="minorHAnsi" w:hAnsiTheme="minorHAnsi" w:cstheme="minorHAnsi"/>
          <w:bCs/>
          <w:sz w:val="24"/>
        </w:rPr>
        <w:t>secara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langsung</w:t>
      </w:r>
      <w:proofErr w:type="spellEnd"/>
      <w:r w:rsidRPr="00CA7F2C">
        <w:rPr>
          <w:rFonts w:asciiTheme="minorHAnsi" w:hAnsiTheme="minorHAnsi" w:cstheme="minorHAnsi"/>
          <w:bCs/>
          <w:sz w:val="24"/>
        </w:rPr>
        <w:t xml:space="preserve">. Hal </w:t>
      </w:r>
      <w:proofErr w:type="spellStart"/>
      <w:r w:rsidRPr="00CA7F2C">
        <w:rPr>
          <w:rFonts w:asciiTheme="minorHAnsi" w:hAnsiTheme="minorHAnsi" w:cstheme="minorHAnsi"/>
          <w:bCs/>
          <w:sz w:val="24"/>
        </w:rPr>
        <w:t>ini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membuat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harus</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mengimajinasikan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sendiri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permasalahan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nyata</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diberikan</w:t>
      </w:r>
      <w:proofErr w:type="spellEnd"/>
      <w:r w:rsidRPr="00CA7F2C">
        <w:rPr>
          <w:rFonts w:asciiTheme="minorHAnsi" w:hAnsiTheme="minorHAnsi" w:cstheme="minorHAnsi"/>
          <w:bCs/>
          <w:sz w:val="24"/>
        </w:rPr>
        <w:t xml:space="preserve"> oleh guru, </w:t>
      </w:r>
      <w:proofErr w:type="spellStart"/>
      <w:r w:rsidRPr="00CA7F2C">
        <w:rPr>
          <w:rFonts w:asciiTheme="minorHAnsi" w:hAnsiTheme="minorHAnsi" w:cstheme="minorHAnsi"/>
          <w:bCs/>
          <w:sz w:val="24"/>
        </w:rPr>
        <w:t>sehingga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berdampak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terhadap</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waktu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diskusi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Didukung</w:t>
      </w:r>
      <w:proofErr w:type="spellEnd"/>
      <w:r w:rsidRPr="00CA7F2C">
        <w:rPr>
          <w:rFonts w:asciiTheme="minorHAnsi" w:hAnsiTheme="minorHAnsi" w:cstheme="minorHAnsi"/>
          <w:bCs/>
          <w:sz w:val="24"/>
        </w:rPr>
        <w:t xml:space="preserve"> oleh </w:t>
      </w:r>
      <w:proofErr w:type="spellStart"/>
      <w:r w:rsidRPr="00CA7F2C">
        <w:rPr>
          <w:rFonts w:asciiTheme="minorHAnsi" w:hAnsiTheme="minorHAnsi" w:cstheme="minorHAnsi"/>
          <w:bCs/>
          <w:sz w:val="24"/>
        </w:rPr>
        <w:t>penelitian</w:t>
      </w:r>
      <w:proofErr w:type="spellEnd"/>
      <w:r w:rsidRPr="00CA7F2C">
        <w:rPr>
          <w:rFonts w:asciiTheme="minorHAnsi" w:hAnsiTheme="minorHAnsi" w:cstheme="minorHAnsi"/>
          <w:bCs/>
          <w:sz w:val="24"/>
        </w:rPr>
        <w:t xml:space="preserve">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{"citationItems":[{"id":"ITEM-1","itemData":{"author":[{"dropping-particle":"","family":"Indriyani","given":"Lemi","non-dropping-particle":"","parse-names":false,"suffix":""}],"id":"ITEM-1","issue":"1","issued":{"date-parts":[["2019"]]},"title":"Pemnafaatan Media Pembelajaran dalam Proses Belajar untuk Meningkatkan Kemampuan Berpikir Kognitif Siswa","type":"article-journal","volume":"2"},"uris":["http://www.mendeley.com/documents/?uuid=56aebdfa-36d5-4d63-a8fd-e7afc9d0801d"]}],"mendeley":{"formattedCitation":"(Indriyani, 2019)","manualFormatting":"Indriyani (2019)","plainTextFormattedCitation":"(Indriyani, 2019)","previouslyFormattedCitation":"(Indriyani, 2019)"},"properties":{"noteIndex":0},"schema":"https://github.com/citation-style-language/schema/raw/master/csl-citation.json"}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Indriyani (2019)</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bahwa</w:t>
      </w:r>
      <w:proofErr w:type="spellEnd"/>
      <w:r w:rsidRPr="00CA7F2C">
        <w:rPr>
          <w:rFonts w:asciiTheme="minorHAnsi" w:hAnsiTheme="minorHAnsi" w:cstheme="minorHAnsi"/>
          <w:bCs/>
          <w:sz w:val="24"/>
        </w:rPr>
        <w:t xml:space="preserve"> media </w:t>
      </w:r>
      <w:proofErr w:type="spellStart"/>
      <w:r w:rsidRPr="00CA7F2C">
        <w:rPr>
          <w:rFonts w:asciiTheme="minorHAnsi" w:hAnsiTheme="minorHAnsi" w:cstheme="minorHAnsi"/>
          <w:bCs/>
          <w:sz w:val="24"/>
        </w:rPr>
        <w:t>pembelajaran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nyata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membantu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cepat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mengkonstruksi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pengetahuannya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demikian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seharusnya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pendekatan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ini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dikolaborasikan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media </w:t>
      </w:r>
      <w:proofErr w:type="spellStart"/>
      <w:r w:rsidRPr="00CA7F2C">
        <w:rPr>
          <w:rFonts w:asciiTheme="minorHAnsi" w:hAnsiTheme="minorHAnsi" w:cstheme="minorHAnsi"/>
          <w:bCs/>
          <w:sz w:val="24"/>
        </w:rPr>
        <w:t>pembelajaran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nyata</w:t>
      </w:r>
      <w:proofErr w:type="spellEnd"/>
      <w:r w:rsidRPr="00CA7F2C">
        <w:rPr>
          <w:rFonts w:asciiTheme="minorHAnsi" w:hAnsiTheme="minorHAnsi" w:cstheme="minorHAnsi"/>
          <w:bCs/>
          <w:sz w:val="24"/>
        </w:rPr>
        <w:t>.</w:t>
      </w:r>
      <w:r w:rsidRPr="00CA7F2C">
        <w:rPr>
          <w:rFonts w:asciiTheme="minorHAnsi" w:hAnsiTheme="minorHAnsi" w:cstheme="minorHAnsi"/>
          <w:sz w:val="24"/>
          <w:szCs w:val="24"/>
        </w:rPr>
        <w:t xml:space="preserve"> </w:t>
      </w:r>
    </w:p>
    <w:p w14:paraId="6B777877" w14:textId="1751E870" w:rsidR="00CA7F2C" w:rsidRPr="00CA7F2C" w:rsidRDefault="00CA7F2C" w:rsidP="00CA7F2C">
      <w:pPr>
        <w:spacing w:after="0" w:line="276" w:lineRule="auto"/>
        <w:ind w:firstLine="720"/>
        <w:jc w:val="both"/>
        <w:rPr>
          <w:rFonts w:asciiTheme="minorHAnsi" w:hAnsiTheme="minorHAnsi" w:cstheme="minorHAnsi"/>
          <w:bCs/>
          <w:sz w:val="24"/>
        </w:rPr>
      </w:pP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perlu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memandang</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bahwa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matematika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keterkaitan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kehidupan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sehari-hari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maksud</w:t>
      </w:r>
      <w:proofErr w:type="spellEnd"/>
      <w:r w:rsidRPr="00CA7F2C">
        <w:rPr>
          <w:rFonts w:asciiTheme="minorHAnsi" w:hAnsiTheme="minorHAnsi" w:cstheme="minorHAnsi"/>
          <w:bCs/>
          <w:sz w:val="24"/>
        </w:rPr>
        <w:t xml:space="preserve"> agar </w:t>
      </w:r>
      <w:proofErr w:type="spellStart"/>
      <w:r w:rsidRPr="00CA7F2C">
        <w:rPr>
          <w:rFonts w:asciiTheme="minorHAnsi" w:hAnsiTheme="minorHAnsi" w:cstheme="minorHAnsi"/>
          <w:bCs/>
          <w:sz w:val="24"/>
        </w:rPr>
        <w:t>mereka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mengalami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pembelajaran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bermakna</w:t>
      </w:r>
      <w:proofErr w:type="spellEnd"/>
      <w:r w:rsidRPr="00CA7F2C">
        <w:rPr>
          <w:rFonts w:asciiTheme="minorHAnsi" w:hAnsiTheme="minorHAnsi" w:cstheme="minorHAnsi"/>
          <w:bCs/>
          <w:sz w:val="24"/>
        </w:rPr>
        <w:t xml:space="preserve">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{"citationItems":[{"id":"ITEM-1","itemData":{"ISSN":"0276-4830","author":[{"dropping-particle":"","family":"Jongsma","given":"Calvin","non-dropping-particle":"","parse-names":false,"suffix":""}],"container-title":"Pro Rege","id":"ITEM-1","issue":"4","issued":{"date-parts":[["2007"]]},"page":"21","title":"Mathematics:Always Important, Never Enough: A Christian Perspective on Mathematics and Mathematics Education","type":"article-journal","volume":"35"},"uris":["http://www.mendeley.com/documents/?uuid=39a6ec85-5bee-4e5b-ab54-84a3cce7bcef"]}],"mendeley":{"formattedCitation":"(Jongsma, 2007)","plainTextFormattedCitation":"(Jongsma, 2007)","previouslyFormattedCitation":"(Jongsma, 2007)"},"properties":{"noteIndex":0},"schema":"https://github.com/citation-style-language/schema/raw/master/csl-citation.json"}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(Jongsma, 2007)</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Guru Kristen </w:t>
      </w:r>
      <w:proofErr w:type="spellStart"/>
      <w:r w:rsidRPr="00CA7F2C">
        <w:rPr>
          <w:rFonts w:asciiTheme="minorHAnsi" w:hAnsiTheme="minorHAnsi" w:cstheme="minorHAnsi"/>
          <w:bCs/>
          <w:sz w:val="24"/>
        </w:rPr>
        <w:t>memiliki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tugas</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untuk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menyingkapkan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ciptaan</w:t>
      </w:r>
      <w:proofErr w:type="spellEnd"/>
      <w:r w:rsidRPr="00CA7F2C">
        <w:rPr>
          <w:rFonts w:asciiTheme="minorHAnsi" w:hAnsiTheme="minorHAnsi" w:cstheme="minorHAnsi"/>
          <w:bCs/>
          <w:sz w:val="24"/>
        </w:rPr>
        <w:t xml:space="preserve"> Allah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membuka</w:t>
      </w:r>
      <w:proofErr w:type="spellEnd"/>
      <w:r w:rsidRPr="00CA7F2C">
        <w:rPr>
          <w:rFonts w:asciiTheme="minorHAnsi" w:hAnsiTheme="minorHAnsi" w:cstheme="minorHAnsi"/>
          <w:bCs/>
          <w:sz w:val="24"/>
        </w:rPr>
        <w:t xml:space="preserve"> dunia </w:t>
      </w:r>
      <w:proofErr w:type="spellStart"/>
      <w:r w:rsidRPr="00CA7F2C">
        <w:rPr>
          <w:rFonts w:asciiTheme="minorHAnsi" w:hAnsiTheme="minorHAnsi" w:cstheme="minorHAnsi"/>
          <w:bCs/>
          <w:sz w:val="24"/>
        </w:rPr>
        <w:t>bagi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tentang</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eksistensi</w:t>
      </w:r>
      <w:proofErr w:type="spellEnd"/>
      <w:r w:rsidRPr="00CA7F2C">
        <w:rPr>
          <w:rFonts w:asciiTheme="minorHAnsi" w:hAnsiTheme="minorHAnsi" w:cstheme="minorHAnsi"/>
          <w:bCs/>
          <w:sz w:val="24"/>
        </w:rPr>
        <w:t xml:space="preserve"> Allah di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ciptaan</w:t>
      </w:r>
      <w:proofErr w:type="spellEnd"/>
      <w:r w:rsidRPr="00CA7F2C">
        <w:rPr>
          <w:rFonts w:asciiTheme="minorHAnsi" w:hAnsiTheme="minorHAnsi" w:cstheme="minorHAnsi"/>
          <w:bCs/>
          <w:sz w:val="24"/>
        </w:rPr>
        <w:t xml:space="preserve">-Nya. </w:t>
      </w:r>
      <w:proofErr w:type="spellStart"/>
      <w:r w:rsidRPr="00CA7F2C">
        <w:rPr>
          <w:rFonts w:asciiTheme="minorHAnsi" w:hAnsiTheme="minorHAnsi" w:cstheme="minorHAnsi"/>
          <w:bCs/>
          <w:sz w:val="24"/>
        </w:rPr>
        <w:t>Kemudian</w:t>
      </w:r>
      <w:proofErr w:type="spellEnd"/>
      <w:r w:rsidRPr="00CA7F2C">
        <w:rPr>
          <w:rFonts w:asciiTheme="minorHAnsi" w:hAnsiTheme="minorHAnsi" w:cstheme="minorHAnsi"/>
          <w:bCs/>
          <w:sz w:val="24"/>
        </w:rPr>
        <w:t xml:space="preserve">, guru Kristen juga </w:t>
      </w:r>
      <w:proofErr w:type="spellStart"/>
      <w:r w:rsidRPr="00CA7F2C">
        <w:rPr>
          <w:rFonts w:asciiTheme="minorHAnsi" w:hAnsiTheme="minorHAnsi" w:cstheme="minorHAnsi"/>
          <w:bCs/>
          <w:sz w:val="24"/>
        </w:rPr>
        <w:t>perlu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untuk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mengungkapkan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pekerjaan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Tuhan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penciptaan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melalui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konten-konten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pembelajaran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diajarkan</w:t>
      </w:r>
      <w:proofErr w:type="spellEnd"/>
      <w:r w:rsidRPr="00CA7F2C">
        <w:rPr>
          <w:rFonts w:asciiTheme="minorHAnsi" w:hAnsiTheme="minorHAnsi" w:cstheme="minorHAnsi"/>
          <w:bCs/>
          <w:sz w:val="24"/>
        </w:rPr>
        <w:t xml:space="preserve"> </w:t>
      </w:r>
      <w:r w:rsidRPr="00CA7F2C">
        <w:rPr>
          <w:rFonts w:asciiTheme="minorHAnsi" w:hAnsiTheme="minorHAnsi" w:cstheme="minorHAnsi"/>
          <w:bCs/>
          <w:sz w:val="24"/>
        </w:rPr>
        <w:fldChar w:fldCharType="begin" w:fldLock="1"/>
      </w:r>
      <w:r w:rsidR="00223FAF">
        <w:rPr>
          <w:rFonts w:asciiTheme="minorHAnsi" w:hAnsiTheme="minorHAnsi" w:cstheme="minorHAnsi"/>
          <w:bCs/>
          <w:sz w:val="24"/>
        </w:rPr>
        <w:instrText>ADDIN CSL_CITATION {"citationItems":[{"id":"ITEM-1","itemData":{"DOI":"10.19166/johme.v2i2.1695","abstract":"The purpose of education is to develop the potential of students to become human beings who believe and fear God Almighty, have noble character, are healthy, knowledgeable, capable, creative, independent, and become democratic and responsible citizens. But in practice, much education separates science and faith in God. Christian education allows students to get to know God more and develops the potential of each student according to God's truth and purpose. Mathematics learning should be a tool to bring students to see and admire God as the great Creator. Investigation and discovery in learning mathematics should acknowledge some of God's attributes and allow students to admire the beauty of mathematics and to praise God. BAHASA INDONESIA ABSTRACT: Tujuan pendidikan adalah untuk mengembangkan potensi peserta didik agar menjadi manusia yang beriman dan bertakwa kepada Tuhan Yang Maha Esa, berakhlak mulia, sehat, berilmu, cakap, kreatif, mandiri, dan menjadi warga negara yang demokratis serta bertanggung jawab. Namun pada pelaksanaannya, banyak pendidikan memisahkan ilmu pengetahuan dan iman kepada Tuhan. Pendidikan Kristen membawa siswa untuk semakin mengenal Tuhan, mengembangkan potensi setiap peserta didik sesuai dengan kebenaran dan maksud Tuhan. Pembelajaran matematika seharusnya menjadi alat untuk membawa siswa semakin melihat dan mengagumi Allah sebagai Pencipta yang agung. Melalui investigasi dan penemuan dalam belajar matematika seharusnya menjadi pengakuan dari beberapa atribut Allah yang membawa siswa untuk mengagumi keindahan matematika dan membawa siswa untuk memuji Tuhan.","author":[{"dropping-particle":"","family":"Saragih","given":"Melda Jaya","non-dropping-particle":"","parse-names":false,"suffix":""},{"dropping-particle":"","family":"Hidayat","given":"Dylmoon","non-dropping-particle":"","parse-names":false,"suffix":""},{"dropping-particle":"","family":"Tamba","given":"Kimura Patar","non-dropping-particle":"","parse-names":false,"suffix":""}],"container-title":"JOHME: Journal of Holistic Mathematics Education","id":"ITEM-1","issue":"2","issued":{"date-parts":[["2019"]]},"page":"97","title":"Implikasi Pendidikan yang Berpusat pada Kristus dalam Kelas Matematika","type":"article-journal","volume":"2"},"uris":["http://www.mendeley.com/documents/?uuid=56ba65b0-9ca7-4e33-ba0e-c22f678e88ba"]}],"mendeley":{"formattedCitation":"(Saragih, Hidayat, &amp; Tamba, 2019)","plainTextFormattedCitation":"(Saragih, Hidayat, &amp; Tamba, 2019)","previouslyFormattedCitation":"(Saragih, Hidayat, &amp; Tamba, 2019)"},"properties":{"noteIndex":0},"schema":"https://github.com/citation-style-language/schema/raw/master/csl-citation.json"}</w:instrText>
      </w:r>
      <w:r w:rsidRPr="00CA7F2C">
        <w:rPr>
          <w:rFonts w:asciiTheme="minorHAnsi" w:hAnsiTheme="minorHAnsi" w:cstheme="minorHAnsi"/>
          <w:bCs/>
          <w:sz w:val="24"/>
        </w:rPr>
        <w:fldChar w:fldCharType="separate"/>
      </w:r>
      <w:r w:rsidR="00151E95" w:rsidRPr="00151E95">
        <w:rPr>
          <w:rFonts w:asciiTheme="minorHAnsi" w:hAnsiTheme="minorHAnsi" w:cstheme="minorHAnsi"/>
          <w:bCs/>
          <w:noProof/>
          <w:sz w:val="24"/>
        </w:rPr>
        <w:t>(Saragih, Hidayat, &amp; Tamba, 2019)</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baiknya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disposisi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matematis</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dimiliki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akan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mendukung</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mereka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memandang</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indahnya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ciptaan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Tuhan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melalui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matematika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Setiap</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individu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dosa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sebagai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keterpisahan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dari</w:t>
      </w:r>
      <w:proofErr w:type="spellEnd"/>
      <w:r w:rsidRPr="00CA7F2C">
        <w:rPr>
          <w:rFonts w:asciiTheme="minorHAnsi" w:hAnsiTheme="minorHAnsi" w:cstheme="minorHAnsi"/>
          <w:bCs/>
          <w:sz w:val="24"/>
        </w:rPr>
        <w:t xml:space="preserve"> Allah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{"citationItems":[{"id":"ITEM-1","itemData":{"ISBN":"9780801036484","abstract":"El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El","author":[{"dropping-particle":"","family":"Bavinck","given":"H","non-dropping-particle":"","parse-names":false,"suffix":""}],"id":"ITEM-1","issue":"1","issued":{"date-parts":[["2011"]]},"publisher":"MI: Baker Academic","title":"Reformed Dogmatics: Volume 3: Sin and Salvation in Christ","type":"book"},"uris":["http://www.mendeley.com/documents/?uuid=fcf66f04-9ea0-45aa-8b5b-bdd67cafdb5e"]}],"mendeley":{"formattedCitation":"(Bavinck, 2011)","manualFormatting":"(Bavinck, 2006; ","plainTextFormattedCitation":"(Bavinck, 2011)","previouslyFormattedCitation":"(Bavinck, 2011)"},"properties":{"noteIndex":0},"schema":"https://github.com/citation-style-language/schema/raw/master/csl-citation.json"}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 xml:space="preserve">(Bavinck, 2006; </w:t>
      </w:r>
      <w:r w:rsidRPr="00CA7F2C">
        <w:rPr>
          <w:rFonts w:asciiTheme="minorHAnsi" w:hAnsiTheme="minorHAnsi" w:cstheme="minorHAnsi"/>
          <w:bCs/>
          <w:sz w:val="24"/>
        </w:rPr>
        <w:fldChar w:fldCharType="end"/>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{"citationItems":[{"id":"ITEM-1","itemData":{"ISBN":"978-85-232-0700-7","ISSN":"03601315","PMID":"470195","author":[{"dropping-particle":"","family":"Hoekama","given":"Anthony A.","non-dropping-particle":"","parse-names":false,"suffix":""}],"container-title":"Momentum","id":"ITEM-1","issued":{"date-parts":[["2008"]]},"publisher-place":"Surabaya","title":"Diselamatkan oleh Anugerah (Saved by Grace)","type":"book"},"uris":["http://www.mendeley.com/documents/?uuid=af66c3ac-b42a-4dc3-b94b-0a34709624d9"]}],"mendeley":{"formattedCitation":"(Hoekama, 2008)","manualFormatting":"Hoekama, 2008)","plainTextFormattedCitation":"(Hoekama, 2008)","previouslyFormattedCitation":"(Hoekama, 2008)"},"properties":{"noteIndex":0},"schema":"https://github.com/citation-style-language/schema/raw/master/csl-citation.json"}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Hoekama, 2008)</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selalu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mengalami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pengudusan</w:t>
      </w:r>
      <w:proofErr w:type="spellEnd"/>
      <w:r w:rsidRPr="00CA7F2C">
        <w:rPr>
          <w:rFonts w:asciiTheme="minorHAnsi" w:hAnsiTheme="minorHAnsi" w:cstheme="minorHAnsi"/>
          <w:bCs/>
          <w:sz w:val="24"/>
        </w:rPr>
        <w:t xml:space="preserve">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{"citationItems":[{"id":"ITEM-1","itemData":{"DOI":"10.4324/9780203387856","ISBN":"9781136677922","abstract":"Systematic theology focuses on the logos (reasoned discourse) of theos (God), setting out the varied ideas of the Christian faith in a coherent, comprehensive, and well-ordered manner. Its task is “to articulate the content of the gospel of Jesus Christ to the context of a particular culture” (Clark 2003: 33). The motivation behind systematic theology is as ancient as the Evangelist’s desire to produce “an orderly account” of the events concerning Jesus Christ, so that God-lovers (“Theophilus”) everywhere would know the truth about what they had been taught (Luke 1:1-4). The urge to provide an integrated, comprehensive, and coherent description of what Christians believe is the significance of the events concerning Jesus Christ is part and parcel of faith’s search for understanding, yet the search has produced a variety of orderly accounts: not only chronological and geographical, but also topical and logical. The origins of systematic theology are often said to lie in the medieval university, where Thomas Aquinas put Aristotle’s logic and categories (e.g., substance, essence, existence) to work on the revealed truths of Scripture in the service of a science of God for the community of faith, and hitherto informal readings of Scripture (lectio) gave place to a formal pattern of argumentation (disputatio). Yet examples of orderly accounts of Christian teaching are even more ancient: Origen, Augustine, and John of Damascus each wrote summaries of Christian doctrine that roughly followed the order of the Apostles’ Creed, which in turn followed the sequence of God’s revelatory and redemptive acts as recorded in Scripture. The challenge of systematic theology derives from its unique object: can there be a “science” of God, including everything else in relation to God? After all, the subject matter of Luke’s Gospel is not a philosophy but a series of space-time events - the words and works of God; the triune economy of revelation and redemption - that identify the God who transcends space and time. How does one give an orderly account (i.e., “systematize”) the free, loving actions of one who exists outside the created order? There is one God, one Lord, one faith, one baptism, yet many systems of theology - a diverse offering that raises the modern suspicion that “systems” are something theologians invent, not discover. Christian faith would seem to resist systematization even as it calls for it. Modern theology is heir to a number of orderly accounts that set…","author":[{"dropping-particle":"","family":"Berkhof","given":"Louis","non-dropping-particle":"","parse-names":false,"suffix":""}],"container-title":"W.B. Eerdmans Pub.","id":"ITEM-1","issued":{"date-parts":[["1959"]]},"number-of-pages":"713-727","title":"Systematic Theology","type":"book"},"uris":["http://www.mendeley.com/documents/?uuid=199b1168-fff7-4be4-b867-c9d7e61220b9"]}],"mendeley":{"formattedCitation":"(Berkhof, 1959)","plainTextFormattedCitation":"(Berkhof, 1959)","previouslyFormattedCitation":"(Berkhof, 1959)"},"properties":{"noteIndex":0},"schema":"https://github.com/citation-style-language/schema/raw/master/csl-citation.json"}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(Berkhof, 1959)</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dan </w:t>
      </w:r>
      <w:proofErr w:type="spellStart"/>
      <w:r w:rsidRPr="00CA7F2C">
        <w:rPr>
          <w:rFonts w:asciiTheme="minorHAnsi" w:hAnsiTheme="minorHAnsi" w:cstheme="minorHAnsi"/>
          <w:bCs/>
          <w:sz w:val="24"/>
        </w:rPr>
        <w:t>memerlukan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waktu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seumur</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hidup</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untuk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menyempurnakannya</w:t>
      </w:r>
      <w:proofErr w:type="spellEnd"/>
      <w:r w:rsidRPr="00CA7F2C">
        <w:rPr>
          <w:rFonts w:asciiTheme="minorHAnsi" w:hAnsiTheme="minorHAnsi" w:cstheme="minorHAnsi"/>
          <w:bCs/>
          <w:sz w:val="24"/>
        </w:rPr>
        <w:t xml:space="preserve">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{"citationItems":[{"id":"ITEM-1","itemData":{"author":[{"dropping-particle":"","family":"Erickson","given":"Milliard J","non-dropping-particle":"","parse-names":false,"suffix":""}],"container-title":"Teologi Kristen","id":"ITEM-1","issued":{"date-parts":[["2004"]]},"page":"286","title":"Teologi Kristen","type":"article"},"uris":["http://www.mendeley.com/documents/?uuid=e7d93ffd-c159-4530-9074-f42926623504"]}],"mendeley":{"formattedCitation":"(Erickson, 2004)","plainTextFormattedCitation":"(Erickson, 2004)","previouslyFormattedCitation":"(Erickson, 2004)"},"properties":{"noteIndex":0},"schema":"https://github.com/citation-style-language/schema/raw/master/csl-citation.json"}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(Erickson, 2004)</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sehingga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keterbatasan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dalam</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menelusuri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ciptaan</w:t>
      </w:r>
      <w:proofErr w:type="spellEnd"/>
      <w:r w:rsidRPr="00CA7F2C">
        <w:rPr>
          <w:rFonts w:asciiTheme="minorHAnsi" w:hAnsiTheme="minorHAnsi" w:cstheme="minorHAnsi"/>
          <w:bCs/>
          <w:sz w:val="24"/>
        </w:rPr>
        <w:t xml:space="preserve">-Nya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ISSN":"2722-9483","author":[{"dropping-particle":"","family":"Zai","given":"Vinus","non-dropping-particle":"","parse-names":false,"suffix":""}],"id":"ITEM-1","issue":"2","issued":{"date-parts":[["2020"]]},"page":"141-158","title":"The Messengers: Jurnal Teologi dan Pendidikan Kristen Pemahaman Teologis Karunia Tuhan Dalam Sifat Manusia Menurut Reformed Theology","type":"article-journal","volume":"2"},"uris":["http://www.mendeley.com/documents/?uuid=2489faaf-27c7-4ea8-ad3c-fe9f570a235d"]}],"mendeley":{"formattedCitation":"(Zai, 2020)","plainTextFormattedCitation":"(Zai, 2020)","previouslyFormattedCitation":"(Zai, 2020)"},"properties":{"noteIndex":0},"schema":"https://github.com/citation-style-language/schema/raw/master/csl-citation.json"}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(Zai, 2020)</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Namun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melalui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anugerah</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keselamatan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diberikan</w:t>
      </w:r>
      <w:proofErr w:type="spellEnd"/>
      <w:r w:rsidRPr="00CA7F2C">
        <w:rPr>
          <w:rFonts w:asciiTheme="minorHAnsi" w:hAnsiTheme="minorHAnsi" w:cstheme="minorHAnsi"/>
          <w:bCs/>
          <w:sz w:val="24"/>
        </w:rPr>
        <w:t xml:space="preserve"> oleh Allah </w:t>
      </w:r>
      <w:proofErr w:type="spellStart"/>
      <w:r w:rsidRPr="00CA7F2C">
        <w:rPr>
          <w:rFonts w:asciiTheme="minorHAnsi" w:hAnsiTheme="minorHAnsi" w:cstheme="minorHAnsi"/>
          <w:bCs/>
          <w:sz w:val="24"/>
        </w:rPr>
        <w:t>membuat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manusia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berelasi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Allah dan </w:t>
      </w:r>
      <w:proofErr w:type="spellStart"/>
      <w:r w:rsidRPr="00CA7F2C">
        <w:rPr>
          <w:rFonts w:asciiTheme="minorHAnsi" w:hAnsiTheme="minorHAnsi" w:cstheme="minorHAnsi"/>
          <w:bCs/>
          <w:sz w:val="24"/>
        </w:rPr>
        <w:t>dapat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hidup</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sesuai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kehendak</w:t>
      </w:r>
      <w:proofErr w:type="spellEnd"/>
      <w:r w:rsidRPr="00CA7F2C">
        <w:rPr>
          <w:rFonts w:asciiTheme="minorHAnsi" w:hAnsiTheme="minorHAnsi" w:cstheme="minorHAnsi"/>
          <w:bCs/>
          <w:sz w:val="24"/>
        </w:rPr>
        <w:t xml:space="preserve">-Nya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{"citationItems":[{"id":"ITEM-1","itemData":{"abstract":"The present invention relates to an endoprosthesis with a drug coating comprising or consisting of at least one antibiotic agent and at least one further substance having the following general | |","author":[{"dropping-particle":"","family":"Frame","given":"John M","non-dropping-particle":"","parse-names":false,"suffix":""}],"id":"ITEM-1","issued":{"date-parts":[["2013"]]},"publisher":"P&amp;R Publishing Company","publisher-place":"United States of America","title":"Systematic Theology: An Introduction to Christian Belief","type":"book"},"uris":["http://www.mendeley.com/documents/?uuid=f88296b2-2ea2-4886-b79d-96c6b5aca047"]}],"mendeley":{"formattedCitation":"(Frame, 2013)","plainTextFormattedCitation":"(Frame, 2013)","previouslyFormattedCitation":"(Frame, 2013)"},"properties":{"noteIndex":0},"schema":"https://github.com/citation-style-language/schema/raw/master/csl-citation.json"}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(Frame, 2013)</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demikian</w:t>
      </w:r>
      <w:proofErr w:type="spellEnd"/>
      <w:r w:rsidRPr="00CA7F2C">
        <w:rPr>
          <w:rFonts w:asciiTheme="minorHAnsi" w:hAnsiTheme="minorHAnsi" w:cstheme="minorHAnsi"/>
          <w:bCs/>
          <w:sz w:val="24"/>
        </w:rPr>
        <w:t xml:space="preserve">, guru Kristen </w:t>
      </w:r>
      <w:proofErr w:type="spellStart"/>
      <w:r w:rsidRPr="00CA7F2C">
        <w:rPr>
          <w:rFonts w:asciiTheme="minorHAnsi" w:hAnsiTheme="minorHAnsi" w:cstheme="minorHAnsi"/>
          <w:bCs/>
          <w:sz w:val="24"/>
        </w:rPr>
        <w:t>memiliki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tugas</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untuk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mengarahkan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mereka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jalan</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sesuai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dengan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kehendak</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Tuhan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Melalui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hal</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ini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pendidikan</w:t>
      </w:r>
      <w:proofErr w:type="spellEnd"/>
      <w:r w:rsidRPr="00CA7F2C">
        <w:rPr>
          <w:rFonts w:asciiTheme="minorHAnsi" w:hAnsiTheme="minorHAnsi" w:cstheme="minorHAnsi"/>
          <w:bCs/>
          <w:sz w:val="24"/>
        </w:rPr>
        <w:t xml:space="preserve"> Kristen </w:t>
      </w:r>
      <w:proofErr w:type="spellStart"/>
      <w:r w:rsidRPr="00CA7F2C">
        <w:rPr>
          <w:rFonts w:asciiTheme="minorHAnsi" w:hAnsiTheme="minorHAnsi" w:cstheme="minorHAnsi"/>
          <w:bCs/>
          <w:sz w:val="24"/>
        </w:rPr>
        <w:t>seharusnya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berpusat</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kepada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Kristus</w:t>
      </w:r>
      <w:proofErr w:type="spellEnd"/>
      <w:r w:rsidRPr="00CA7F2C">
        <w:rPr>
          <w:rFonts w:asciiTheme="minorHAnsi" w:hAnsiTheme="minorHAnsi" w:cstheme="minorHAnsi"/>
          <w:bCs/>
          <w:sz w:val="24"/>
        </w:rPr>
        <w:t xml:space="preserve"> dan </w:t>
      </w:r>
      <w:proofErr w:type="spellStart"/>
      <w:r w:rsidRPr="00CA7F2C">
        <w:rPr>
          <w:rFonts w:asciiTheme="minorHAnsi" w:hAnsiTheme="minorHAnsi" w:cstheme="minorHAnsi"/>
          <w:bCs/>
          <w:sz w:val="24"/>
        </w:rPr>
        <w:t>berorientasi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kepada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r w:rsidRPr="00CA7F2C">
        <w:rPr>
          <w:rFonts w:asciiTheme="minorHAnsi" w:hAnsiTheme="minorHAnsi" w:cstheme="minorHAnsi"/>
          <w:bCs/>
          <w:sz w:val="24"/>
        </w:rPr>
        <w:fldChar w:fldCharType="begin" w:fldLock="1"/>
      </w:r>
      <w:r w:rsidRPr="00CA7F2C">
        <w:rPr>
          <w:rFonts w:asciiTheme="minorHAnsi" w:hAnsiTheme="minorHAnsi" w:cstheme="minorHAnsi"/>
          <w:bCs/>
          <w:sz w:val="24"/>
        </w:rPr>
        <w:instrText>ADDIN CSL_CITATION {"citationItems":[{"id":"ITEM-1","itemData":{"author":[{"dropping-particle":"","family":"Brummelen","given":"Harro","non-dropping-particle":"Van","parse-names":false,"suffix":""}],"id":"ITEM-1","issued":{"date-parts":[["2006"]]},"number-of-pages":"106-110","publisher":"Universitas Pelita Harapan Press","publisher-place":"Jakarta","title":"Berjalan dengan Tuhan di dalam Kelas","type":"book"},"uris":["http://www.mendeley.com/documents/?uuid=7f0255bf-b061-4054-9d14-809aa8051483"]}],"mendeley":{"formattedCitation":"(Van Brummelen, 2006)","plainTextFormattedCitation":"(Van Brummelen, 2006)","previouslyFormattedCitation":"(Van Brummelen, 2006)"},"properties":{"noteIndex":0},"schema":"https://github.com/citation-style-language/schema/raw/master/csl-citation.json"}</w:instrText>
      </w:r>
      <w:r w:rsidRPr="00CA7F2C">
        <w:rPr>
          <w:rFonts w:asciiTheme="minorHAnsi" w:hAnsiTheme="minorHAnsi" w:cstheme="minorHAnsi"/>
          <w:bCs/>
          <w:sz w:val="24"/>
        </w:rPr>
        <w:fldChar w:fldCharType="separate"/>
      </w:r>
      <w:r w:rsidRPr="00CA7F2C">
        <w:rPr>
          <w:rFonts w:asciiTheme="minorHAnsi" w:hAnsiTheme="minorHAnsi" w:cstheme="minorHAnsi"/>
          <w:bCs/>
          <w:noProof/>
          <w:sz w:val="24"/>
        </w:rPr>
        <w:t>(Van Brummelen, 2006)</w:t>
      </w:r>
      <w:r w:rsidRPr="00CA7F2C">
        <w:rPr>
          <w:rFonts w:asciiTheme="minorHAnsi" w:hAnsiTheme="minorHAnsi" w:cstheme="minorHAnsi"/>
          <w:bCs/>
          <w:sz w:val="24"/>
        </w:rPr>
        <w:fldChar w:fldCharType="end"/>
      </w:r>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Maka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dari</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itu</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siswa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merupakan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pribadi-pribadi</w:t>
      </w:r>
      <w:proofErr w:type="spellEnd"/>
      <w:r w:rsidRPr="00CA7F2C">
        <w:rPr>
          <w:rFonts w:asciiTheme="minorHAnsi" w:hAnsiTheme="minorHAnsi" w:cstheme="minorHAnsi"/>
          <w:bCs/>
          <w:sz w:val="24"/>
        </w:rPr>
        <w:t xml:space="preserve"> yang </w:t>
      </w:r>
      <w:proofErr w:type="spellStart"/>
      <w:r w:rsidRPr="00CA7F2C">
        <w:rPr>
          <w:rFonts w:asciiTheme="minorHAnsi" w:hAnsiTheme="minorHAnsi" w:cstheme="minorHAnsi"/>
          <w:bCs/>
          <w:sz w:val="24"/>
        </w:rPr>
        <w:t>akan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dibimbing</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serta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dituntun</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kepada</w:t>
      </w:r>
      <w:proofErr w:type="spellEnd"/>
      <w:r w:rsidRPr="00CA7F2C">
        <w:rPr>
          <w:rFonts w:asciiTheme="minorHAnsi" w:hAnsiTheme="minorHAnsi" w:cstheme="minorHAnsi"/>
          <w:bCs/>
          <w:sz w:val="24"/>
        </w:rPr>
        <w:t xml:space="preserve"> </w:t>
      </w:r>
      <w:proofErr w:type="spellStart"/>
      <w:r w:rsidRPr="00CA7F2C">
        <w:rPr>
          <w:rFonts w:asciiTheme="minorHAnsi" w:hAnsiTheme="minorHAnsi" w:cstheme="minorHAnsi"/>
          <w:bCs/>
          <w:sz w:val="24"/>
        </w:rPr>
        <w:t>kebenaran</w:t>
      </w:r>
      <w:proofErr w:type="spellEnd"/>
      <w:r w:rsidRPr="00CA7F2C">
        <w:rPr>
          <w:rFonts w:asciiTheme="minorHAnsi" w:hAnsiTheme="minorHAnsi" w:cstheme="minorHAnsi"/>
          <w:bCs/>
          <w:sz w:val="24"/>
        </w:rPr>
        <w:t xml:space="preserve"> Allah.</w:t>
      </w:r>
    </w:p>
    <w:p w14:paraId="02E3D8C8" w14:textId="615562CB" w:rsidR="00CA7F2C" w:rsidRDefault="00CA7F2C" w:rsidP="00E3494E">
      <w:pPr>
        <w:spacing w:after="0" w:line="276" w:lineRule="auto"/>
        <w:jc w:val="both"/>
        <w:rPr>
          <w:rFonts w:asciiTheme="minorHAnsi" w:hAnsiTheme="minorHAnsi" w:cstheme="minorHAnsi"/>
          <w:sz w:val="24"/>
          <w:szCs w:val="24"/>
        </w:rPr>
      </w:pPr>
    </w:p>
    <w:p w14:paraId="60EA4C21" w14:textId="77777777" w:rsidR="00223FAF" w:rsidRDefault="00223FAF" w:rsidP="00E3494E">
      <w:pPr>
        <w:spacing w:after="0" w:line="276" w:lineRule="auto"/>
        <w:jc w:val="both"/>
        <w:rPr>
          <w:rFonts w:asciiTheme="minorHAnsi" w:hAnsiTheme="minorHAnsi" w:cstheme="minorHAnsi"/>
          <w:sz w:val="24"/>
          <w:szCs w:val="24"/>
        </w:rPr>
      </w:pPr>
    </w:p>
    <w:p w14:paraId="5F99CADA" w14:textId="77777777" w:rsidR="00223FAF" w:rsidRPr="00CA7F2C" w:rsidRDefault="00223FAF" w:rsidP="00E3494E">
      <w:pPr>
        <w:spacing w:after="0" w:line="276" w:lineRule="auto"/>
        <w:jc w:val="both"/>
        <w:rPr>
          <w:rFonts w:asciiTheme="minorHAnsi" w:hAnsiTheme="minorHAnsi" w:cstheme="minorHAnsi"/>
          <w:sz w:val="24"/>
          <w:szCs w:val="24"/>
        </w:rPr>
      </w:pPr>
    </w:p>
    <w:sdt>
      <w:sdtPr>
        <w:tag w:val="goog_rdk_52"/>
        <w:id w:val="758410842"/>
      </w:sdtPr>
      <w:sdtEndPr/>
      <w:sdtContent>
        <w:p w14:paraId="00000035" w14:textId="4CE8E800" w:rsidR="004C2188" w:rsidRDefault="009B5FAB">
          <w:pPr>
            <w:spacing w:after="0" w:line="276" w:lineRule="auto"/>
            <w:jc w:val="both"/>
            <w:rPr>
              <w:b/>
              <w:sz w:val="24"/>
              <w:szCs w:val="24"/>
            </w:rPr>
          </w:pPr>
          <w:r>
            <w:rPr>
              <w:b/>
              <w:sz w:val="24"/>
              <w:szCs w:val="24"/>
            </w:rPr>
            <w:t>KESIMPULAN</w:t>
          </w:r>
        </w:p>
      </w:sdtContent>
    </w:sdt>
    <w:p w14:paraId="00000038" w14:textId="0FA40D32" w:rsidR="004C2188" w:rsidRPr="00151E95" w:rsidRDefault="00CA7F2C" w:rsidP="00151E95">
      <w:pPr>
        <w:spacing w:after="0" w:line="276" w:lineRule="auto"/>
        <w:ind w:firstLine="720"/>
        <w:jc w:val="both"/>
        <w:rPr>
          <w:rFonts w:asciiTheme="minorHAnsi" w:eastAsia="Times New Roman" w:hAnsiTheme="minorHAnsi" w:cstheme="minorHAnsi"/>
          <w:color w:val="000000"/>
          <w:sz w:val="24"/>
          <w:szCs w:val="24"/>
        </w:rPr>
      </w:pPr>
      <w:proofErr w:type="spellStart"/>
      <w:r w:rsidRPr="00CA7F2C">
        <w:rPr>
          <w:rFonts w:asciiTheme="minorHAnsi" w:eastAsia="Times New Roman" w:hAnsiTheme="minorHAnsi" w:cstheme="minorHAnsi"/>
          <w:color w:val="000000" w:themeColor="text1"/>
          <w:sz w:val="24"/>
          <w:szCs w:val="24"/>
        </w:rPr>
        <w:t>Pendekatan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Matematika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Realistik</w:t>
      </w:r>
      <w:proofErr w:type="spellEnd"/>
      <w:r w:rsidRPr="00CA7F2C">
        <w:rPr>
          <w:rFonts w:asciiTheme="minorHAnsi" w:eastAsia="Times New Roman" w:hAnsiTheme="minorHAnsi" w:cstheme="minorHAnsi"/>
          <w:color w:val="000000" w:themeColor="text1"/>
          <w:sz w:val="24"/>
          <w:szCs w:val="24"/>
        </w:rPr>
        <w:t xml:space="preserve"> Indonesia (PMRI) </w:t>
      </w:r>
      <w:proofErr w:type="spellStart"/>
      <w:r w:rsidRPr="00CA7F2C">
        <w:rPr>
          <w:rFonts w:asciiTheme="minorHAnsi" w:eastAsia="Times New Roman" w:hAnsiTheme="minorHAnsi" w:cstheme="minorHAnsi"/>
          <w:color w:val="000000" w:themeColor="text1"/>
          <w:sz w:val="24"/>
          <w:szCs w:val="24"/>
        </w:rPr>
        <w:t>dapat</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mengembangkan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kemampuan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disposisi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matematis</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siswa</w:t>
      </w:r>
      <w:proofErr w:type="spellEnd"/>
      <w:r w:rsidRPr="00CA7F2C">
        <w:rPr>
          <w:rFonts w:asciiTheme="minorHAnsi" w:eastAsia="Times New Roman" w:hAnsiTheme="minorHAnsi" w:cstheme="minorHAnsi"/>
          <w:color w:val="000000" w:themeColor="text1"/>
          <w:sz w:val="24"/>
          <w:szCs w:val="24"/>
        </w:rPr>
        <w:t xml:space="preserve"> pada </w:t>
      </w:r>
      <w:proofErr w:type="spellStart"/>
      <w:r w:rsidRPr="00CA7F2C">
        <w:rPr>
          <w:rFonts w:asciiTheme="minorHAnsi" w:eastAsia="Times New Roman" w:hAnsiTheme="minorHAnsi" w:cstheme="minorHAnsi"/>
          <w:color w:val="000000" w:themeColor="text1"/>
          <w:sz w:val="24"/>
          <w:szCs w:val="24"/>
        </w:rPr>
        <w:t>materi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aljabar</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Dengan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pendekatan</w:t>
      </w:r>
      <w:proofErr w:type="spellEnd"/>
      <w:r w:rsidRPr="00CA7F2C">
        <w:rPr>
          <w:rFonts w:asciiTheme="minorHAnsi" w:eastAsia="Times New Roman" w:hAnsiTheme="minorHAnsi" w:cstheme="minorHAnsi"/>
          <w:color w:val="000000" w:themeColor="text1"/>
          <w:sz w:val="24"/>
          <w:szCs w:val="24"/>
        </w:rPr>
        <w:t xml:space="preserve"> yang </w:t>
      </w:r>
      <w:proofErr w:type="spellStart"/>
      <w:r w:rsidRPr="00CA7F2C">
        <w:rPr>
          <w:rFonts w:asciiTheme="minorHAnsi" w:eastAsia="Times New Roman" w:hAnsiTheme="minorHAnsi" w:cstheme="minorHAnsi"/>
          <w:color w:val="000000" w:themeColor="text1"/>
          <w:sz w:val="24"/>
          <w:szCs w:val="24"/>
        </w:rPr>
        <w:t>memberikan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permasalahan</w:t>
      </w:r>
      <w:proofErr w:type="spellEnd"/>
      <w:r w:rsidRPr="00CA7F2C">
        <w:rPr>
          <w:rFonts w:asciiTheme="minorHAnsi" w:eastAsia="Times New Roman" w:hAnsiTheme="minorHAnsi" w:cstheme="minorHAnsi"/>
          <w:color w:val="000000" w:themeColor="text1"/>
          <w:sz w:val="24"/>
          <w:szCs w:val="24"/>
        </w:rPr>
        <w:t xml:space="preserve"> yang </w:t>
      </w:r>
      <w:proofErr w:type="spellStart"/>
      <w:r w:rsidRPr="00CA7F2C">
        <w:rPr>
          <w:rFonts w:asciiTheme="minorHAnsi" w:eastAsia="Times New Roman" w:hAnsiTheme="minorHAnsi" w:cstheme="minorHAnsi"/>
          <w:color w:val="000000" w:themeColor="text1"/>
          <w:sz w:val="24"/>
          <w:szCs w:val="24"/>
        </w:rPr>
        <w:t>nyata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membuat</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siswa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dapat</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berpikir</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secara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kontekstual</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Akibatnya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siswa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dapat</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memecahkan</w:t>
      </w:r>
      <w:proofErr w:type="spellEnd"/>
      <w:r w:rsidRPr="00CA7F2C">
        <w:rPr>
          <w:rFonts w:asciiTheme="minorHAnsi" w:eastAsia="Times New Roman" w:hAnsiTheme="minorHAnsi" w:cstheme="minorHAnsi"/>
          <w:color w:val="000000" w:themeColor="text1"/>
          <w:sz w:val="24"/>
          <w:szCs w:val="24"/>
        </w:rPr>
        <w:t xml:space="preserve"> dan </w:t>
      </w:r>
      <w:proofErr w:type="spellStart"/>
      <w:r w:rsidRPr="00CA7F2C">
        <w:rPr>
          <w:rFonts w:asciiTheme="minorHAnsi" w:eastAsia="Times New Roman" w:hAnsiTheme="minorHAnsi" w:cstheme="minorHAnsi"/>
          <w:color w:val="000000" w:themeColor="text1"/>
          <w:sz w:val="24"/>
          <w:szCs w:val="24"/>
        </w:rPr>
        <w:t>menyelesaikannya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dengan</w:t>
      </w:r>
      <w:proofErr w:type="spellEnd"/>
      <w:r w:rsidRPr="00CA7F2C">
        <w:rPr>
          <w:rFonts w:asciiTheme="minorHAnsi" w:eastAsia="Times New Roman" w:hAnsiTheme="minorHAnsi" w:cstheme="minorHAnsi"/>
          <w:color w:val="000000" w:themeColor="text1"/>
          <w:sz w:val="24"/>
          <w:szCs w:val="24"/>
        </w:rPr>
        <w:t xml:space="preserve"> strategi </w:t>
      </w:r>
      <w:proofErr w:type="spellStart"/>
      <w:r w:rsidRPr="00CA7F2C">
        <w:rPr>
          <w:rFonts w:asciiTheme="minorHAnsi" w:eastAsia="Times New Roman" w:hAnsiTheme="minorHAnsi" w:cstheme="minorHAnsi"/>
          <w:color w:val="000000" w:themeColor="text1"/>
          <w:sz w:val="24"/>
          <w:szCs w:val="24"/>
        </w:rPr>
        <w:t>terbaik</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mereka</w:t>
      </w:r>
      <w:proofErr w:type="spellEnd"/>
      <w:r w:rsidRPr="00CA7F2C">
        <w:rPr>
          <w:rFonts w:asciiTheme="minorHAnsi" w:eastAsia="Times New Roman" w:hAnsiTheme="minorHAnsi" w:cstheme="minorHAnsi"/>
          <w:color w:val="000000" w:themeColor="text1"/>
          <w:sz w:val="24"/>
          <w:szCs w:val="24"/>
        </w:rPr>
        <w:t xml:space="preserve">. Hasil </w:t>
      </w:r>
      <w:proofErr w:type="spellStart"/>
      <w:r w:rsidRPr="00CA7F2C">
        <w:rPr>
          <w:rFonts w:asciiTheme="minorHAnsi" w:eastAsia="Times New Roman" w:hAnsiTheme="minorHAnsi" w:cstheme="minorHAnsi"/>
          <w:color w:val="000000" w:themeColor="text1"/>
          <w:sz w:val="24"/>
          <w:szCs w:val="24"/>
        </w:rPr>
        <w:t>penelitian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ini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menunjukkan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bahwa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terjadi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peningkatan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dari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rerata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persentase</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awal</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adalah</w:t>
      </w:r>
      <w:proofErr w:type="spellEnd"/>
      <w:r w:rsidRPr="00CA7F2C">
        <w:rPr>
          <w:rFonts w:asciiTheme="minorHAnsi" w:eastAsia="Times New Roman" w:hAnsiTheme="minorHAnsi" w:cstheme="minorHAnsi"/>
          <w:color w:val="000000" w:themeColor="text1"/>
          <w:sz w:val="24"/>
          <w:szCs w:val="24"/>
        </w:rPr>
        <w:t xml:space="preserve"> 53,01% </w:t>
      </w:r>
      <w:proofErr w:type="spellStart"/>
      <w:r w:rsidRPr="00CA7F2C">
        <w:rPr>
          <w:rFonts w:asciiTheme="minorHAnsi" w:eastAsia="Times New Roman" w:hAnsiTheme="minorHAnsi" w:cstheme="minorHAnsi"/>
          <w:color w:val="000000" w:themeColor="text1"/>
          <w:sz w:val="24"/>
          <w:szCs w:val="24"/>
        </w:rPr>
        <w:t>menjadi</w:t>
      </w:r>
      <w:proofErr w:type="spellEnd"/>
      <w:r w:rsidRPr="00CA7F2C">
        <w:rPr>
          <w:rFonts w:asciiTheme="minorHAnsi" w:eastAsia="Times New Roman" w:hAnsiTheme="minorHAnsi" w:cstheme="minorHAnsi"/>
          <w:color w:val="000000" w:themeColor="text1"/>
          <w:sz w:val="24"/>
          <w:szCs w:val="24"/>
        </w:rPr>
        <w:t xml:space="preserve"> 61,48% </w:t>
      </w:r>
      <w:proofErr w:type="spellStart"/>
      <w:r w:rsidRPr="00CA7F2C">
        <w:rPr>
          <w:rFonts w:asciiTheme="minorHAnsi" w:eastAsia="Times New Roman" w:hAnsiTheme="minorHAnsi" w:cstheme="minorHAnsi"/>
          <w:color w:val="000000" w:themeColor="text1"/>
          <w:sz w:val="24"/>
          <w:szCs w:val="24"/>
        </w:rPr>
        <w:t>setelah</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diterapkan</w:t>
      </w:r>
      <w:proofErr w:type="spellEnd"/>
      <w:r w:rsidRPr="00CA7F2C">
        <w:rPr>
          <w:rFonts w:asciiTheme="minorHAnsi" w:eastAsia="Times New Roman" w:hAnsiTheme="minorHAnsi" w:cstheme="minorHAnsi"/>
          <w:color w:val="000000" w:themeColor="text1"/>
          <w:sz w:val="24"/>
          <w:szCs w:val="24"/>
        </w:rPr>
        <w:t xml:space="preserve">. Hal </w:t>
      </w:r>
      <w:proofErr w:type="spellStart"/>
      <w:r w:rsidRPr="00CA7F2C">
        <w:rPr>
          <w:rFonts w:asciiTheme="minorHAnsi" w:eastAsia="Times New Roman" w:hAnsiTheme="minorHAnsi" w:cstheme="minorHAnsi"/>
          <w:color w:val="000000" w:themeColor="text1"/>
          <w:sz w:val="24"/>
          <w:szCs w:val="24"/>
        </w:rPr>
        <w:t>ini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mengartikan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bahwa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terjadi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peningkatan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kategori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dari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kemampuan</w:t>
      </w:r>
      <w:proofErr w:type="spellEnd"/>
      <w:r w:rsidRPr="00CA7F2C">
        <w:rPr>
          <w:rFonts w:asciiTheme="minorHAnsi" w:eastAsia="Times New Roman" w:hAnsiTheme="minorHAnsi" w:cstheme="minorHAnsi"/>
          <w:color w:val="000000" w:themeColor="text1"/>
          <w:sz w:val="24"/>
          <w:szCs w:val="24"/>
        </w:rPr>
        <w:t xml:space="preserve"> yang </w:t>
      </w:r>
      <w:proofErr w:type="spellStart"/>
      <w:r w:rsidRPr="00CA7F2C">
        <w:rPr>
          <w:rFonts w:asciiTheme="minorHAnsi" w:eastAsia="Times New Roman" w:hAnsiTheme="minorHAnsi" w:cstheme="minorHAnsi"/>
          <w:color w:val="000000" w:themeColor="text1"/>
          <w:sz w:val="24"/>
          <w:szCs w:val="24"/>
        </w:rPr>
        <w:t>cukup</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menjadi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baik</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Peningkatan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ini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terjadi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karena</w:t>
      </w:r>
      <w:proofErr w:type="spellEnd"/>
      <w:r w:rsidRPr="00CA7F2C">
        <w:rPr>
          <w:rFonts w:asciiTheme="minorHAnsi" w:eastAsia="Times New Roman" w:hAnsiTheme="minorHAnsi" w:cstheme="minorHAnsi"/>
          <w:color w:val="000000" w:themeColor="text1"/>
          <w:sz w:val="24"/>
          <w:szCs w:val="24"/>
        </w:rPr>
        <w:t xml:space="preserve"> di </w:t>
      </w:r>
      <w:proofErr w:type="spellStart"/>
      <w:r w:rsidRPr="00CA7F2C">
        <w:rPr>
          <w:rFonts w:asciiTheme="minorHAnsi" w:eastAsia="Times New Roman" w:hAnsiTheme="minorHAnsi" w:cstheme="minorHAnsi"/>
          <w:color w:val="000000" w:themeColor="text1"/>
          <w:sz w:val="24"/>
          <w:szCs w:val="24"/>
        </w:rPr>
        <w:t>dalam</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sintaks</w:t>
      </w:r>
      <w:proofErr w:type="spellEnd"/>
      <w:r w:rsidRPr="00CA7F2C">
        <w:rPr>
          <w:rFonts w:asciiTheme="minorHAnsi" w:eastAsia="Times New Roman" w:hAnsiTheme="minorHAnsi" w:cstheme="minorHAnsi"/>
          <w:color w:val="000000" w:themeColor="text1"/>
          <w:sz w:val="24"/>
          <w:szCs w:val="24"/>
        </w:rPr>
        <w:t xml:space="preserve"> PMRI </w:t>
      </w:r>
      <w:proofErr w:type="spellStart"/>
      <w:r w:rsidRPr="00CA7F2C">
        <w:rPr>
          <w:rFonts w:asciiTheme="minorHAnsi" w:eastAsia="Times New Roman" w:hAnsiTheme="minorHAnsi" w:cstheme="minorHAnsi"/>
          <w:color w:val="000000" w:themeColor="text1"/>
          <w:sz w:val="24"/>
          <w:szCs w:val="24"/>
        </w:rPr>
        <w:t>terdapat</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indikator-indikator</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disposisi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matematis</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Dengan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demikian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setiap</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indikatornya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dapat</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dilatih</w:t>
      </w:r>
      <w:proofErr w:type="spellEnd"/>
      <w:r w:rsidRPr="00CA7F2C">
        <w:rPr>
          <w:rFonts w:asciiTheme="minorHAnsi" w:eastAsia="Times New Roman" w:hAnsiTheme="minorHAnsi" w:cstheme="minorHAnsi"/>
          <w:color w:val="000000" w:themeColor="text1"/>
          <w:sz w:val="24"/>
          <w:szCs w:val="24"/>
        </w:rPr>
        <w:t xml:space="preserve"> dan </w:t>
      </w:r>
      <w:proofErr w:type="spellStart"/>
      <w:r w:rsidRPr="00CA7F2C">
        <w:rPr>
          <w:rFonts w:asciiTheme="minorHAnsi" w:eastAsia="Times New Roman" w:hAnsiTheme="minorHAnsi" w:cstheme="minorHAnsi"/>
          <w:color w:val="000000" w:themeColor="text1"/>
          <w:sz w:val="24"/>
          <w:szCs w:val="24"/>
        </w:rPr>
        <w:t>diasah</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sehingga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mengalami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peningkatan</w:t>
      </w:r>
      <w:proofErr w:type="spellEnd"/>
      <w:r w:rsidRPr="00CA7F2C">
        <w:rPr>
          <w:rFonts w:asciiTheme="minorHAnsi" w:eastAsia="Times New Roman" w:hAnsiTheme="minorHAnsi" w:cstheme="minorHAnsi"/>
          <w:color w:val="000000" w:themeColor="text1"/>
          <w:sz w:val="24"/>
          <w:szCs w:val="24"/>
        </w:rPr>
        <w:t xml:space="preserve">. Akan </w:t>
      </w:r>
      <w:proofErr w:type="spellStart"/>
      <w:r w:rsidRPr="00CA7F2C">
        <w:rPr>
          <w:rFonts w:asciiTheme="minorHAnsi" w:eastAsia="Times New Roman" w:hAnsiTheme="minorHAnsi" w:cstheme="minorHAnsi"/>
          <w:color w:val="000000" w:themeColor="text1"/>
          <w:sz w:val="24"/>
          <w:szCs w:val="24"/>
        </w:rPr>
        <w:t>tetapi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kelemahan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dari</w:t>
      </w:r>
      <w:proofErr w:type="spellEnd"/>
      <w:r w:rsidRPr="00CA7F2C">
        <w:rPr>
          <w:rFonts w:asciiTheme="minorHAnsi" w:eastAsia="Times New Roman" w:hAnsiTheme="minorHAnsi" w:cstheme="minorHAnsi"/>
          <w:color w:val="000000" w:themeColor="text1"/>
          <w:sz w:val="24"/>
          <w:szCs w:val="24"/>
        </w:rPr>
        <w:t xml:space="preserve"> PMRI yang </w:t>
      </w:r>
      <w:proofErr w:type="spellStart"/>
      <w:r w:rsidRPr="00CA7F2C">
        <w:rPr>
          <w:rFonts w:asciiTheme="minorHAnsi" w:eastAsia="Times New Roman" w:hAnsiTheme="minorHAnsi" w:cstheme="minorHAnsi"/>
          <w:color w:val="000000" w:themeColor="text1"/>
          <w:sz w:val="24"/>
          <w:szCs w:val="24"/>
        </w:rPr>
        <w:t>ditemukan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dalam</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penelitian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ini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adalah</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kebutuhan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waktu</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untuk</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menerapkannya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Pendekatan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ini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membutuhkan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waktu</w:t>
      </w:r>
      <w:proofErr w:type="spellEnd"/>
      <w:r w:rsidRPr="00CA7F2C">
        <w:rPr>
          <w:rFonts w:asciiTheme="minorHAnsi" w:eastAsia="Times New Roman" w:hAnsiTheme="minorHAnsi" w:cstheme="minorHAnsi"/>
          <w:color w:val="000000" w:themeColor="text1"/>
          <w:sz w:val="24"/>
          <w:szCs w:val="24"/>
        </w:rPr>
        <w:t xml:space="preserve"> lama </w:t>
      </w:r>
      <w:proofErr w:type="spellStart"/>
      <w:r w:rsidRPr="00CA7F2C">
        <w:rPr>
          <w:rFonts w:asciiTheme="minorHAnsi" w:eastAsia="Times New Roman" w:hAnsiTheme="minorHAnsi" w:cstheme="minorHAnsi"/>
          <w:color w:val="000000" w:themeColor="text1"/>
          <w:sz w:val="24"/>
          <w:szCs w:val="24"/>
        </w:rPr>
        <w:t>dalam</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menerapkannya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sehingga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perlu</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waktu</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ekstra</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khususnya</w:t>
      </w:r>
      <w:proofErr w:type="spellEnd"/>
      <w:r w:rsidRPr="00CA7F2C">
        <w:rPr>
          <w:rFonts w:asciiTheme="minorHAnsi" w:eastAsia="Times New Roman" w:hAnsiTheme="minorHAnsi" w:cstheme="minorHAnsi"/>
          <w:color w:val="000000" w:themeColor="text1"/>
          <w:sz w:val="24"/>
          <w:szCs w:val="24"/>
        </w:rPr>
        <w:t xml:space="preserve"> pada </w:t>
      </w:r>
      <w:proofErr w:type="spellStart"/>
      <w:r w:rsidRPr="00CA7F2C">
        <w:rPr>
          <w:rFonts w:asciiTheme="minorHAnsi" w:eastAsia="Times New Roman" w:hAnsiTheme="minorHAnsi" w:cstheme="minorHAnsi"/>
          <w:color w:val="000000" w:themeColor="text1"/>
          <w:sz w:val="24"/>
          <w:szCs w:val="24"/>
        </w:rPr>
        <w:t>siswa</w:t>
      </w:r>
      <w:proofErr w:type="spellEnd"/>
      <w:r w:rsidRPr="00CA7F2C">
        <w:rPr>
          <w:rFonts w:asciiTheme="minorHAnsi" w:eastAsia="Times New Roman" w:hAnsiTheme="minorHAnsi" w:cstheme="minorHAnsi"/>
          <w:color w:val="000000" w:themeColor="text1"/>
          <w:sz w:val="24"/>
          <w:szCs w:val="24"/>
        </w:rPr>
        <w:t xml:space="preserve"> yang </w:t>
      </w:r>
      <w:proofErr w:type="spellStart"/>
      <w:r w:rsidRPr="00CA7F2C">
        <w:rPr>
          <w:rFonts w:asciiTheme="minorHAnsi" w:eastAsia="Times New Roman" w:hAnsiTheme="minorHAnsi" w:cstheme="minorHAnsi"/>
          <w:color w:val="000000" w:themeColor="text1"/>
          <w:sz w:val="24"/>
          <w:szCs w:val="24"/>
        </w:rPr>
        <w:t>memiliki</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kelemahan</w:t>
      </w:r>
      <w:proofErr w:type="spellEnd"/>
      <w:r w:rsidRPr="00CA7F2C">
        <w:rPr>
          <w:rFonts w:asciiTheme="minorHAnsi" w:eastAsia="Times New Roman" w:hAnsiTheme="minorHAnsi" w:cstheme="minorHAnsi"/>
          <w:color w:val="000000" w:themeColor="text1"/>
          <w:sz w:val="24"/>
          <w:szCs w:val="24"/>
        </w:rPr>
        <w:t xml:space="preserve"> </w:t>
      </w:r>
      <w:proofErr w:type="spellStart"/>
      <w:r w:rsidRPr="00CA7F2C">
        <w:rPr>
          <w:rFonts w:asciiTheme="minorHAnsi" w:eastAsia="Times New Roman" w:hAnsiTheme="minorHAnsi" w:cstheme="minorHAnsi"/>
          <w:color w:val="000000" w:themeColor="text1"/>
          <w:sz w:val="24"/>
          <w:szCs w:val="24"/>
        </w:rPr>
        <w:t>kognitif</w:t>
      </w:r>
      <w:proofErr w:type="spellEnd"/>
      <w:r w:rsidRPr="00CA7F2C">
        <w:rPr>
          <w:rFonts w:asciiTheme="minorHAnsi" w:eastAsia="Times New Roman" w:hAnsiTheme="minorHAnsi" w:cstheme="minorHAnsi"/>
          <w:color w:val="000000" w:themeColor="text1"/>
          <w:sz w:val="24"/>
          <w:szCs w:val="24"/>
        </w:rPr>
        <w:t xml:space="preserve">. </w:t>
      </w:r>
    </w:p>
    <w:sdt>
      <w:sdtPr>
        <w:tag w:val="goog_rdk_56"/>
        <w:id w:val="1354220664"/>
      </w:sdtPr>
      <w:sdtEndPr/>
      <w:sdtContent>
        <w:p w14:paraId="00000039" w14:textId="77777777" w:rsidR="004C2188" w:rsidRDefault="009B5FAB">
          <w:pPr>
            <w:spacing w:after="0" w:line="240" w:lineRule="auto"/>
            <w:jc w:val="both"/>
            <w:rPr>
              <w:sz w:val="24"/>
              <w:szCs w:val="24"/>
            </w:rPr>
          </w:pPr>
        </w:p>
      </w:sdtContent>
    </w:sdt>
    <w:sdt>
      <w:sdtPr>
        <w:tag w:val="goog_rdk_57"/>
        <w:id w:val="-1731294703"/>
      </w:sdtPr>
      <w:sdtEndPr/>
      <w:sdtContent>
        <w:p w14:paraId="0000003A" w14:textId="67E32234" w:rsidR="004C2188" w:rsidRDefault="009B5FAB">
          <w:pPr>
            <w:spacing w:after="0" w:line="240" w:lineRule="auto"/>
            <w:jc w:val="both"/>
            <w:rPr>
              <w:b/>
              <w:sz w:val="24"/>
              <w:szCs w:val="24"/>
            </w:rPr>
          </w:pPr>
          <w:r>
            <w:rPr>
              <w:b/>
              <w:sz w:val="24"/>
              <w:szCs w:val="24"/>
            </w:rPr>
            <w:t>DAFTAR PUSTAKA</w:t>
          </w:r>
        </w:p>
      </w:sdtContent>
    </w:sdt>
    <w:p w14:paraId="444E5F1D" w14:textId="77777777" w:rsidR="00762EEA" w:rsidRDefault="00762EEA">
      <w:pPr>
        <w:spacing w:after="0" w:line="240" w:lineRule="auto"/>
        <w:jc w:val="both"/>
        <w:rPr>
          <w:sz w:val="24"/>
          <w:szCs w:val="24"/>
        </w:rPr>
      </w:pPr>
    </w:p>
    <w:sdt>
      <w:sdtPr>
        <w:tag w:val="goog_rdk_69"/>
        <w:id w:val="-1768765367"/>
      </w:sdtPr>
      <w:sdtEndPr/>
      <w:sdtContent>
        <w:p w14:paraId="024D9C4C" w14:textId="7E59E64C"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sz w:val="24"/>
              <w:szCs w:val="24"/>
            </w:rPr>
            <w:fldChar w:fldCharType="begin" w:fldLock="1"/>
          </w:r>
          <w:r w:rsidRPr="00223FAF">
            <w:rPr>
              <w:sz w:val="24"/>
              <w:szCs w:val="24"/>
            </w:rPr>
            <w:instrText xml:space="preserve">ADDIN Mendeley Bibliography CSL_BIBLIOGRAPHY </w:instrText>
          </w:r>
          <w:r w:rsidRPr="00223FAF">
            <w:rPr>
              <w:sz w:val="24"/>
              <w:szCs w:val="24"/>
            </w:rPr>
            <w:fldChar w:fldCharType="separate"/>
          </w:r>
          <w:r w:rsidRPr="00223FAF">
            <w:rPr>
              <w:noProof/>
              <w:sz w:val="24"/>
              <w:szCs w:val="24"/>
            </w:rPr>
            <w:t xml:space="preserve">Avana, N., Gistituati, N., Bentri, A., Abdullah, &amp; Nofear. (2022). Penerapan Pendekatan Pendidikan Matematika Realistik Indonesia (PMRI) untuk Meningkatkan Proses dan Hasil Belajar Matematika di Kelas V SDN 04/II Jaya Setia. </w:t>
          </w:r>
          <w:r w:rsidRPr="00223FAF">
            <w:rPr>
              <w:i/>
              <w:iCs/>
              <w:noProof/>
              <w:sz w:val="24"/>
              <w:szCs w:val="24"/>
            </w:rPr>
            <w:t>Jurnal Tunas Pendidikan</w:t>
          </w:r>
          <w:r w:rsidRPr="00223FAF">
            <w:rPr>
              <w:noProof/>
              <w:sz w:val="24"/>
              <w:szCs w:val="24"/>
            </w:rPr>
            <w:t xml:space="preserve">, </w:t>
          </w:r>
          <w:r w:rsidRPr="00223FAF">
            <w:rPr>
              <w:i/>
              <w:iCs/>
              <w:noProof/>
              <w:sz w:val="24"/>
              <w:szCs w:val="24"/>
            </w:rPr>
            <w:t>5</w:t>
          </w:r>
          <w:r w:rsidRPr="00223FAF">
            <w:rPr>
              <w:noProof/>
              <w:sz w:val="24"/>
              <w:szCs w:val="24"/>
            </w:rPr>
            <w:t>(1), 240–250. https://doi.org/10.52060/pgsd.v5i1.998</w:t>
          </w:r>
        </w:p>
        <w:p w14:paraId="7671BEF6"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Bavinck, H. (2011). </w:t>
          </w:r>
          <w:r w:rsidRPr="00223FAF">
            <w:rPr>
              <w:i/>
              <w:iCs/>
              <w:noProof/>
              <w:sz w:val="24"/>
              <w:szCs w:val="24"/>
            </w:rPr>
            <w:t>Reformed Dogmatics: Volume 3: Sin and Salvation in Christ</w:t>
          </w:r>
          <w:r w:rsidRPr="00223FAF">
            <w:rPr>
              <w:noProof/>
              <w:sz w:val="24"/>
              <w:szCs w:val="24"/>
            </w:rPr>
            <w:t>. MI: Baker Academic.</w:t>
          </w:r>
        </w:p>
        <w:p w14:paraId="04B7DBC9"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Berkhof, L. (1959). Systematic Theology. In </w:t>
          </w:r>
          <w:r w:rsidRPr="00223FAF">
            <w:rPr>
              <w:i/>
              <w:iCs/>
              <w:noProof/>
              <w:sz w:val="24"/>
              <w:szCs w:val="24"/>
            </w:rPr>
            <w:t>W.B. Eerdmans Pub.</w:t>
          </w:r>
          <w:r w:rsidRPr="00223FAF">
            <w:rPr>
              <w:noProof/>
              <w:sz w:val="24"/>
              <w:szCs w:val="24"/>
            </w:rPr>
            <w:t xml:space="preserve"> https://doi.org/10.4324/9780203387856</w:t>
          </w:r>
        </w:p>
        <w:p w14:paraId="1C774E2B" w14:textId="665A4423"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Catrining, L., &amp; Widana, I. W. (2018). </w:t>
          </w:r>
          <w:r w:rsidRPr="00223FAF">
            <w:rPr>
              <w:i/>
              <w:iCs/>
              <w:noProof/>
              <w:sz w:val="24"/>
              <w:szCs w:val="24"/>
            </w:rPr>
            <w:t>Pengaruh Pendekatan Pembelajaran Realistic Mathematics Education (RME) terhadap Minat dan Hasil Belajar Matematika</w:t>
          </w:r>
          <w:r w:rsidRPr="00223FAF">
            <w:rPr>
              <w:noProof/>
              <w:sz w:val="24"/>
              <w:szCs w:val="24"/>
            </w:rPr>
            <w:t xml:space="preserve">. </w:t>
          </w:r>
          <w:r w:rsidRPr="00223FAF">
            <w:rPr>
              <w:i/>
              <w:iCs/>
              <w:noProof/>
              <w:sz w:val="24"/>
              <w:szCs w:val="24"/>
            </w:rPr>
            <w:t>VII</w:t>
          </w:r>
          <w:r w:rsidRPr="00223FAF">
            <w:rPr>
              <w:noProof/>
              <w:sz w:val="24"/>
              <w:szCs w:val="24"/>
            </w:rPr>
            <w:t>(2), 120–129. https://doi.org/10.5281/zenodo.2548071</w:t>
          </w:r>
        </w:p>
        <w:p w14:paraId="27FE782D"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Choridah, D. T. (2013). Peran Pembelajaran Berbasis Masalah untuk Meningkatkan Kemampuan Komunikasi dan Berpikir Kreatif Serta Disposisi Matematis Siswa SMA. </w:t>
          </w:r>
          <w:r w:rsidRPr="00223FAF">
            <w:rPr>
              <w:i/>
              <w:iCs/>
              <w:noProof/>
              <w:sz w:val="24"/>
              <w:szCs w:val="24"/>
            </w:rPr>
            <w:t>Infinity Journal</w:t>
          </w:r>
          <w:r w:rsidRPr="00223FAF">
            <w:rPr>
              <w:noProof/>
              <w:sz w:val="24"/>
              <w:szCs w:val="24"/>
            </w:rPr>
            <w:t xml:space="preserve">, </w:t>
          </w:r>
          <w:r w:rsidRPr="00223FAF">
            <w:rPr>
              <w:i/>
              <w:iCs/>
              <w:noProof/>
              <w:sz w:val="24"/>
              <w:szCs w:val="24"/>
            </w:rPr>
            <w:t>2</w:t>
          </w:r>
          <w:r w:rsidRPr="00223FAF">
            <w:rPr>
              <w:noProof/>
              <w:sz w:val="24"/>
              <w:szCs w:val="24"/>
            </w:rPr>
            <w:t>(2), 194. https://doi.org/10.22460/infinity.v2i2.35</w:t>
          </w:r>
        </w:p>
        <w:p w14:paraId="685524CC"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Dian, S. S., Wahyudi, &amp; Suripto. (2011). Model Pembelajaran Rme (Realistics Mathematic Education) untuk Meningkatkan Hasil Belajar Matematika Siswa Kelas IV SD Negeri Krapyak 2 Tahun Ajaran 2011/2012. </w:t>
          </w:r>
          <w:r w:rsidRPr="00223FAF">
            <w:rPr>
              <w:i/>
              <w:iCs/>
              <w:noProof/>
              <w:sz w:val="24"/>
              <w:szCs w:val="24"/>
            </w:rPr>
            <w:t>Jurnal FKIP UNS</w:t>
          </w:r>
          <w:r w:rsidRPr="00223FAF">
            <w:rPr>
              <w:noProof/>
              <w:sz w:val="24"/>
              <w:szCs w:val="24"/>
            </w:rPr>
            <w:t>, 7. Retrieved from http://jurnal.fkip.uns.ac.id/index.php/pgsdkebumen/article/viewFile/1700/1238</w:t>
          </w:r>
        </w:p>
        <w:p w14:paraId="257186C5"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Erickson, M. J. (2004). Teologi Kristen. </w:t>
          </w:r>
          <w:r w:rsidRPr="00223FAF">
            <w:rPr>
              <w:i/>
              <w:iCs/>
              <w:noProof/>
              <w:sz w:val="24"/>
              <w:szCs w:val="24"/>
            </w:rPr>
            <w:t>Teologi Kristen</w:t>
          </w:r>
          <w:r w:rsidRPr="00223FAF">
            <w:rPr>
              <w:noProof/>
              <w:sz w:val="24"/>
              <w:szCs w:val="24"/>
            </w:rPr>
            <w:t>, p. 286.</w:t>
          </w:r>
        </w:p>
        <w:p w14:paraId="0F4BF32F"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Frame, J. M. (2013). </w:t>
          </w:r>
          <w:r w:rsidRPr="00223FAF">
            <w:rPr>
              <w:i/>
              <w:iCs/>
              <w:noProof/>
              <w:sz w:val="24"/>
              <w:szCs w:val="24"/>
            </w:rPr>
            <w:t>Systematic Theology: An Introduction to Christian Belief</w:t>
          </w:r>
          <w:r w:rsidRPr="00223FAF">
            <w:rPr>
              <w:noProof/>
              <w:sz w:val="24"/>
              <w:szCs w:val="24"/>
            </w:rPr>
            <w:t>. United States of America: P&amp;R Publishing Company.</w:t>
          </w:r>
        </w:p>
        <w:p w14:paraId="6FBD0DB7"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Haji, S., Yumiati, Y., &amp; Zamzaili, Z. (2019). Improving Students’ Productive Disposition through Realistic Mathematics Education with Outdoor Approach. </w:t>
          </w:r>
          <w:r w:rsidRPr="00223FAF">
            <w:rPr>
              <w:i/>
              <w:iCs/>
              <w:noProof/>
              <w:sz w:val="24"/>
              <w:szCs w:val="24"/>
            </w:rPr>
            <w:t>JRAMathEdu (Journal of Research and Advances in Mathematics Education)</w:t>
          </w:r>
          <w:r w:rsidRPr="00223FAF">
            <w:rPr>
              <w:noProof/>
              <w:sz w:val="24"/>
              <w:szCs w:val="24"/>
            </w:rPr>
            <w:t xml:space="preserve">, </w:t>
          </w:r>
          <w:r w:rsidRPr="00223FAF">
            <w:rPr>
              <w:i/>
              <w:iCs/>
              <w:noProof/>
              <w:sz w:val="24"/>
              <w:szCs w:val="24"/>
            </w:rPr>
            <w:t>4</w:t>
          </w:r>
          <w:r w:rsidRPr="00223FAF">
            <w:rPr>
              <w:noProof/>
              <w:sz w:val="24"/>
              <w:szCs w:val="24"/>
            </w:rPr>
            <w:t>(2), 101–111. https://doi.org/10.23917/jramathedu.v4i2.8385</w:t>
          </w:r>
        </w:p>
        <w:p w14:paraId="42C415CC"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Herwina, W. (2021). Optimalisasi Kebutuhan Murid dan Hasil Belajar dengan Pembelajaran </w:t>
          </w:r>
          <w:r w:rsidRPr="00223FAF">
            <w:rPr>
              <w:noProof/>
              <w:sz w:val="24"/>
              <w:szCs w:val="24"/>
            </w:rPr>
            <w:lastRenderedPageBreak/>
            <w:t xml:space="preserve">Berdiferensiasi. </w:t>
          </w:r>
          <w:r w:rsidRPr="00223FAF">
            <w:rPr>
              <w:i/>
              <w:iCs/>
              <w:noProof/>
              <w:sz w:val="24"/>
              <w:szCs w:val="24"/>
            </w:rPr>
            <w:t>Perspektif Ilmu Pendidikan</w:t>
          </w:r>
          <w:r w:rsidRPr="00223FAF">
            <w:rPr>
              <w:noProof/>
              <w:sz w:val="24"/>
              <w:szCs w:val="24"/>
            </w:rPr>
            <w:t xml:space="preserve">, </w:t>
          </w:r>
          <w:r w:rsidRPr="00223FAF">
            <w:rPr>
              <w:i/>
              <w:iCs/>
              <w:noProof/>
              <w:sz w:val="24"/>
              <w:szCs w:val="24"/>
            </w:rPr>
            <w:t>35</w:t>
          </w:r>
          <w:r w:rsidRPr="00223FAF">
            <w:rPr>
              <w:noProof/>
              <w:sz w:val="24"/>
              <w:szCs w:val="24"/>
            </w:rPr>
            <w:t>(2), 175–182. https://doi.org/10.21009/pip.352.10</w:t>
          </w:r>
        </w:p>
        <w:p w14:paraId="778517BC"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Himmah, W. I., &amp; Sulasdini, S. (2021). Profil Kemampuan Literasi Matematika Ditinjau dari Disposisi Matematis Siswa. </w:t>
          </w:r>
          <w:r w:rsidRPr="00223FAF">
            <w:rPr>
              <w:i/>
              <w:iCs/>
              <w:noProof/>
              <w:sz w:val="24"/>
              <w:szCs w:val="24"/>
            </w:rPr>
            <w:t>Jurnal Ilmiah Pendidikan</w:t>
          </w:r>
          <w:r w:rsidRPr="00223FAF">
            <w:rPr>
              <w:noProof/>
              <w:sz w:val="24"/>
              <w:szCs w:val="24"/>
            </w:rPr>
            <w:t xml:space="preserve">, </w:t>
          </w:r>
          <w:r w:rsidRPr="00223FAF">
            <w:rPr>
              <w:i/>
              <w:iCs/>
              <w:noProof/>
              <w:sz w:val="24"/>
              <w:szCs w:val="24"/>
            </w:rPr>
            <w:t>5</w:t>
          </w:r>
          <w:r w:rsidRPr="00223FAF">
            <w:rPr>
              <w:noProof/>
              <w:sz w:val="24"/>
              <w:szCs w:val="24"/>
            </w:rPr>
            <w:t>(2), 189–199. Retrieved from https://www.journal.iainlangsa.ac.id/index.php/qalasadi/article/view/2704%0Ahttps://www.journal.iainlangsa.ac.id/index.php/qalasadi/article/download/2704/1829</w:t>
          </w:r>
        </w:p>
        <w:p w14:paraId="47EC8553"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Hoekama, A. A. (2008). Diselamatkan oleh Anugerah (Saved by Grace). In </w:t>
          </w:r>
          <w:r w:rsidRPr="00223FAF">
            <w:rPr>
              <w:i/>
              <w:iCs/>
              <w:noProof/>
              <w:sz w:val="24"/>
              <w:szCs w:val="24"/>
            </w:rPr>
            <w:t>Momentum</w:t>
          </w:r>
          <w:r w:rsidRPr="00223FAF">
            <w:rPr>
              <w:noProof/>
              <w:sz w:val="24"/>
              <w:szCs w:val="24"/>
            </w:rPr>
            <w:t>. Surabaya.</w:t>
          </w:r>
        </w:p>
        <w:p w14:paraId="57C3AF12"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Indriyani, L. (2019). </w:t>
          </w:r>
          <w:r w:rsidRPr="00223FAF">
            <w:rPr>
              <w:i/>
              <w:iCs/>
              <w:noProof/>
              <w:sz w:val="24"/>
              <w:szCs w:val="24"/>
            </w:rPr>
            <w:t>Pemnafaatan Media Pembelajaran dalam Proses Belajar untuk Meningkatkan Kemampuan Berpikir Kognitif Siswa</w:t>
          </w:r>
          <w:r w:rsidRPr="00223FAF">
            <w:rPr>
              <w:noProof/>
              <w:sz w:val="24"/>
              <w:szCs w:val="24"/>
            </w:rPr>
            <w:t xml:space="preserve">. </w:t>
          </w:r>
          <w:r w:rsidRPr="00223FAF">
            <w:rPr>
              <w:i/>
              <w:iCs/>
              <w:noProof/>
              <w:sz w:val="24"/>
              <w:szCs w:val="24"/>
            </w:rPr>
            <w:t>2</w:t>
          </w:r>
          <w:r w:rsidRPr="00223FAF">
            <w:rPr>
              <w:noProof/>
              <w:sz w:val="24"/>
              <w:szCs w:val="24"/>
            </w:rPr>
            <w:t>(1).</w:t>
          </w:r>
        </w:p>
        <w:p w14:paraId="0920314A"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Jongsma, C. (2007). Mathematics:Always Important, Never Enough: A Christian Perspective on Mathematics and Mathematics Education. </w:t>
          </w:r>
          <w:r w:rsidRPr="00223FAF">
            <w:rPr>
              <w:i/>
              <w:iCs/>
              <w:noProof/>
              <w:sz w:val="24"/>
              <w:szCs w:val="24"/>
            </w:rPr>
            <w:t>Pro Rege</w:t>
          </w:r>
          <w:r w:rsidRPr="00223FAF">
            <w:rPr>
              <w:noProof/>
              <w:sz w:val="24"/>
              <w:szCs w:val="24"/>
            </w:rPr>
            <w:t xml:space="preserve">, </w:t>
          </w:r>
          <w:r w:rsidRPr="00223FAF">
            <w:rPr>
              <w:i/>
              <w:iCs/>
              <w:noProof/>
              <w:sz w:val="24"/>
              <w:szCs w:val="24"/>
            </w:rPr>
            <w:t>35</w:t>
          </w:r>
          <w:r w:rsidRPr="00223FAF">
            <w:rPr>
              <w:noProof/>
              <w:sz w:val="24"/>
              <w:szCs w:val="24"/>
            </w:rPr>
            <w:t>(4), 21.</w:t>
          </w:r>
        </w:p>
        <w:p w14:paraId="330F9F01"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Kamarullah. (2017). Pendidikan Matematika di Sekolah Kita. </w:t>
          </w:r>
          <w:r w:rsidRPr="00223FAF">
            <w:rPr>
              <w:i/>
              <w:iCs/>
              <w:noProof/>
              <w:sz w:val="24"/>
              <w:szCs w:val="24"/>
            </w:rPr>
            <w:t>Al Khawarizmi: Jurnal Pendidikan Dan Pembelajaran Matematika</w:t>
          </w:r>
          <w:r w:rsidRPr="00223FAF">
            <w:rPr>
              <w:noProof/>
              <w:sz w:val="24"/>
              <w:szCs w:val="24"/>
            </w:rPr>
            <w:t xml:space="preserve">, </w:t>
          </w:r>
          <w:r w:rsidRPr="00223FAF">
            <w:rPr>
              <w:i/>
              <w:iCs/>
              <w:noProof/>
              <w:sz w:val="24"/>
              <w:szCs w:val="24"/>
            </w:rPr>
            <w:t>1</w:t>
          </w:r>
          <w:r w:rsidRPr="00223FAF">
            <w:rPr>
              <w:noProof/>
              <w:sz w:val="24"/>
              <w:szCs w:val="24"/>
            </w:rPr>
            <w:t>(1), 21. https://doi.org/10.22373/jppm.v1i1.1729</w:t>
          </w:r>
        </w:p>
        <w:p w14:paraId="7953A8E6"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Kurniawan, A., &amp; Kadarisma, G. (2020). </w:t>
          </w:r>
          <w:r w:rsidRPr="00223FAF">
            <w:rPr>
              <w:i/>
              <w:iCs/>
              <w:noProof/>
              <w:sz w:val="24"/>
              <w:szCs w:val="24"/>
            </w:rPr>
            <w:t>Pengaruh Disposisi Matematis terhadap Kemampuan Pemecahan Masalah Siswa SMP</w:t>
          </w:r>
          <w:r w:rsidRPr="00223FAF">
            <w:rPr>
              <w:noProof/>
              <w:sz w:val="24"/>
              <w:szCs w:val="24"/>
            </w:rPr>
            <w:t xml:space="preserve">. </w:t>
          </w:r>
          <w:r w:rsidRPr="00223FAF">
            <w:rPr>
              <w:i/>
              <w:iCs/>
              <w:noProof/>
              <w:sz w:val="24"/>
              <w:szCs w:val="24"/>
            </w:rPr>
            <w:t>3</w:t>
          </w:r>
          <w:r w:rsidRPr="00223FAF">
            <w:rPr>
              <w:noProof/>
              <w:sz w:val="24"/>
              <w:szCs w:val="24"/>
            </w:rPr>
            <w:t>(2), 99–108. https://doi.org/10.22460/jpmi.v3i1.p99-108</w:t>
          </w:r>
        </w:p>
        <w:p w14:paraId="198380F5"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Lusi, M. (2016). Faktor-Faktor yang Mempengaruhi Minat Belajar Siswa Kelas VIII SMP Negeri 1 Bangkinang. </w:t>
          </w:r>
          <w:r w:rsidRPr="00223FAF">
            <w:rPr>
              <w:i/>
              <w:iCs/>
              <w:noProof/>
              <w:sz w:val="24"/>
              <w:szCs w:val="24"/>
            </w:rPr>
            <w:t>Cendekia: Jurnal Pendidikan Matematika</w:t>
          </w:r>
          <w:r w:rsidRPr="00223FAF">
            <w:rPr>
              <w:noProof/>
              <w:sz w:val="24"/>
              <w:szCs w:val="24"/>
            </w:rPr>
            <w:t xml:space="preserve">, </w:t>
          </w:r>
          <w:r w:rsidRPr="00223FAF">
            <w:rPr>
              <w:i/>
              <w:iCs/>
              <w:noProof/>
              <w:sz w:val="24"/>
              <w:szCs w:val="24"/>
            </w:rPr>
            <w:t>1</w:t>
          </w:r>
          <w:r w:rsidRPr="00223FAF">
            <w:rPr>
              <w:noProof/>
              <w:sz w:val="24"/>
              <w:szCs w:val="24"/>
            </w:rPr>
            <w:t>(1), 149–159. https://doi.org/10.30651/didaktis.v18i3.1846</w:t>
          </w:r>
        </w:p>
        <w:p w14:paraId="64F70527"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Mala, F., Kesumawati, N., &amp; Dirgantara, M. R. D. (2022). Pembelajaran Matematika Berdasarkan Pendekatan PMRI Terhadap Kemampuan Berpikir Kritis dan Disposisi Matematis Siswa Sekolah Dasar. </w:t>
          </w:r>
          <w:r w:rsidRPr="00223FAF">
            <w:rPr>
              <w:i/>
              <w:iCs/>
              <w:noProof/>
              <w:sz w:val="24"/>
              <w:szCs w:val="24"/>
            </w:rPr>
            <w:t>Jurnal Pendidikan Dan Konseling</w:t>
          </w:r>
          <w:r w:rsidRPr="00223FAF">
            <w:rPr>
              <w:noProof/>
              <w:sz w:val="24"/>
              <w:szCs w:val="24"/>
            </w:rPr>
            <w:t xml:space="preserve">, </w:t>
          </w:r>
          <w:r w:rsidRPr="00223FAF">
            <w:rPr>
              <w:i/>
              <w:iCs/>
              <w:noProof/>
              <w:sz w:val="24"/>
              <w:szCs w:val="24"/>
            </w:rPr>
            <w:t>4</w:t>
          </w:r>
          <w:r w:rsidRPr="00223FAF">
            <w:rPr>
              <w:noProof/>
              <w:sz w:val="24"/>
              <w:szCs w:val="24"/>
            </w:rPr>
            <w:t>(4), 1707–1715. Retrieved from http://journal.universitaspahlawan.ac.id/index.php/jpdk/article/view/5575%0Ahttp://journal.universitaspahlawan.ac.id/index.php/jpdk/article/download/5575/4015</w:t>
          </w:r>
        </w:p>
        <w:p w14:paraId="738D9450"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Mastuti, R. A. (2018). Identifikasi Disposisi Matematika Siswa dalam Pembelajaran Socrates Kontekstual pada Materi Sistem Persamaan Linear Dua Variabel pada Siswa Kelas VIII SMP. </w:t>
          </w:r>
          <w:r w:rsidRPr="00223FAF">
            <w:rPr>
              <w:i/>
              <w:iCs/>
              <w:noProof/>
              <w:sz w:val="24"/>
              <w:szCs w:val="24"/>
            </w:rPr>
            <w:t>JIPMat</w:t>
          </w:r>
          <w:r w:rsidRPr="00223FAF">
            <w:rPr>
              <w:noProof/>
              <w:sz w:val="24"/>
              <w:szCs w:val="24"/>
            </w:rPr>
            <w:t xml:space="preserve">, </w:t>
          </w:r>
          <w:r w:rsidRPr="00223FAF">
            <w:rPr>
              <w:i/>
              <w:iCs/>
              <w:noProof/>
              <w:sz w:val="24"/>
              <w:szCs w:val="24"/>
            </w:rPr>
            <w:t>3</w:t>
          </w:r>
          <w:r w:rsidRPr="00223FAF">
            <w:rPr>
              <w:noProof/>
              <w:sz w:val="24"/>
              <w:szCs w:val="24"/>
            </w:rPr>
            <w:t>(2), 140–144. https://doi.org/10.26877/jipmat.v3i2.2396</w:t>
          </w:r>
        </w:p>
        <w:p w14:paraId="197FB787"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NCTM. (2000). </w:t>
          </w:r>
          <w:r w:rsidRPr="00223FAF">
            <w:rPr>
              <w:i/>
              <w:iCs/>
              <w:noProof/>
              <w:sz w:val="24"/>
              <w:szCs w:val="24"/>
            </w:rPr>
            <w:t>Principle and Standards for School Mathematics</w:t>
          </w:r>
          <w:r w:rsidRPr="00223FAF">
            <w:rPr>
              <w:noProof/>
              <w:sz w:val="24"/>
              <w:szCs w:val="24"/>
            </w:rPr>
            <w:t>. https://doi.org/10.5951/at.29.5.0059</w:t>
          </w:r>
        </w:p>
        <w:p w14:paraId="53B07043"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Prijanto, J. H., &amp; Kock, F. De. (2021). Peran Guru dalam Upaya Meningkatkan Keaktifan Siswa dengan Menerapkan Metode Tanya Jawab pada Pembelajaran Online. </w:t>
          </w:r>
          <w:r w:rsidRPr="00223FAF">
            <w:rPr>
              <w:i/>
              <w:iCs/>
              <w:noProof/>
              <w:sz w:val="24"/>
              <w:szCs w:val="24"/>
            </w:rPr>
            <w:t>Scholaria: Jurnal Pendidikan Dan Kebudayaan</w:t>
          </w:r>
          <w:r w:rsidRPr="00223FAF">
            <w:rPr>
              <w:noProof/>
              <w:sz w:val="24"/>
              <w:szCs w:val="24"/>
            </w:rPr>
            <w:t xml:space="preserve">, </w:t>
          </w:r>
          <w:r w:rsidRPr="00223FAF">
            <w:rPr>
              <w:i/>
              <w:iCs/>
              <w:noProof/>
              <w:sz w:val="24"/>
              <w:szCs w:val="24"/>
            </w:rPr>
            <w:t>11</w:t>
          </w:r>
          <w:r w:rsidRPr="00223FAF">
            <w:rPr>
              <w:noProof/>
              <w:sz w:val="24"/>
              <w:szCs w:val="24"/>
            </w:rPr>
            <w:t>(3), 238–251. https://doi.org/https://doi.org/10.24246/j.js.2021.v11.i3</w:t>
          </w:r>
        </w:p>
        <w:p w14:paraId="32CF995A"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Putra, H. D., &amp; Puji, N. (2018). Analisis Penerapan Pembelajaran Berbasis Pendidikan Matematika Realistik Indonesia di SD/MI Kota Bandung. </w:t>
          </w:r>
          <w:r w:rsidRPr="00223FAF">
            <w:rPr>
              <w:i/>
              <w:iCs/>
              <w:noProof/>
              <w:sz w:val="24"/>
              <w:szCs w:val="24"/>
            </w:rPr>
            <w:t>Jurnal Ilmiah P2M STKIP Siliwangi</w:t>
          </w:r>
          <w:r w:rsidRPr="00223FAF">
            <w:rPr>
              <w:noProof/>
              <w:sz w:val="24"/>
              <w:szCs w:val="24"/>
            </w:rPr>
            <w:t xml:space="preserve">, </w:t>
          </w:r>
          <w:r w:rsidRPr="00223FAF">
            <w:rPr>
              <w:i/>
              <w:iCs/>
              <w:noProof/>
              <w:sz w:val="24"/>
              <w:szCs w:val="24"/>
            </w:rPr>
            <w:t>5</w:t>
          </w:r>
          <w:r w:rsidRPr="00223FAF">
            <w:rPr>
              <w:noProof/>
              <w:sz w:val="24"/>
              <w:szCs w:val="24"/>
            </w:rPr>
            <w:t>(2), 1–6.</w:t>
          </w:r>
        </w:p>
        <w:p w14:paraId="613AD175"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Rahayu, R. (2017). Pembelajaran Matematika Realistik Indonesia Berbasis Keunggulan Lokal untuk Membangun Disposisi Matematis dan Karakter Cinta Tanah Air. </w:t>
          </w:r>
          <w:r w:rsidRPr="00223FAF">
            <w:rPr>
              <w:i/>
              <w:iCs/>
              <w:noProof/>
              <w:sz w:val="24"/>
              <w:szCs w:val="24"/>
            </w:rPr>
            <w:t>Prosiding Seminar Nasional</w:t>
          </w:r>
          <w:r w:rsidRPr="00223FAF">
            <w:rPr>
              <w:noProof/>
              <w:sz w:val="24"/>
              <w:szCs w:val="24"/>
            </w:rPr>
            <w:t xml:space="preserve">, </w:t>
          </w:r>
          <w:r w:rsidRPr="00223FAF">
            <w:rPr>
              <w:i/>
              <w:iCs/>
              <w:noProof/>
              <w:sz w:val="24"/>
              <w:szCs w:val="24"/>
            </w:rPr>
            <w:t>15</w:t>
          </w:r>
          <w:r w:rsidRPr="00223FAF">
            <w:rPr>
              <w:noProof/>
              <w:sz w:val="24"/>
              <w:szCs w:val="24"/>
            </w:rPr>
            <w:t>, 152–163.</w:t>
          </w:r>
        </w:p>
        <w:p w14:paraId="28826573"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Rahayu, R., Kartono, Dwijanto, &amp; Agoestanto, A. (2021). Pengembangan Disposisi Matematis melalui Konstruksi Pemecahan Masalah pada Pembelajaran Matematika Realistik. </w:t>
          </w:r>
          <w:r w:rsidRPr="00223FAF">
            <w:rPr>
              <w:i/>
              <w:iCs/>
              <w:noProof/>
              <w:sz w:val="24"/>
              <w:szCs w:val="24"/>
            </w:rPr>
            <w:t>Prosiding Seminar Nasional Pascasarjana</w:t>
          </w:r>
          <w:r w:rsidRPr="00223FAF">
            <w:rPr>
              <w:noProof/>
              <w:sz w:val="24"/>
              <w:szCs w:val="24"/>
            </w:rPr>
            <w:t>, 62–69.</w:t>
          </w:r>
        </w:p>
        <w:p w14:paraId="2D7AAE7E"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Riduwan. (2015). </w:t>
          </w:r>
          <w:r w:rsidRPr="00223FAF">
            <w:rPr>
              <w:i/>
              <w:iCs/>
              <w:noProof/>
              <w:sz w:val="24"/>
              <w:szCs w:val="24"/>
            </w:rPr>
            <w:t>Dasar-Dasar Statistika</w:t>
          </w:r>
          <w:r w:rsidRPr="00223FAF">
            <w:rPr>
              <w:noProof/>
              <w:sz w:val="24"/>
              <w:szCs w:val="24"/>
            </w:rPr>
            <w:t>. Bandung: Alfabeta.</w:t>
          </w:r>
        </w:p>
        <w:p w14:paraId="5684D6B6"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lastRenderedPageBreak/>
            <w:t xml:space="preserve">Rohman, A. A. (2018). Analisis Kemampuan Komunikasi Matematis dalam Menyelesaikan Masalah Statistika. </w:t>
          </w:r>
          <w:r w:rsidRPr="00223FAF">
            <w:rPr>
              <w:i/>
              <w:iCs/>
              <w:noProof/>
              <w:sz w:val="24"/>
              <w:szCs w:val="24"/>
            </w:rPr>
            <w:t>Delta: Jurnal Ilmiah Pendidikan Matematika</w:t>
          </w:r>
          <w:r w:rsidRPr="00223FAF">
            <w:rPr>
              <w:noProof/>
              <w:sz w:val="24"/>
              <w:szCs w:val="24"/>
            </w:rPr>
            <w:t xml:space="preserve">, </w:t>
          </w:r>
          <w:r w:rsidRPr="00223FAF">
            <w:rPr>
              <w:i/>
              <w:iCs/>
              <w:noProof/>
              <w:sz w:val="24"/>
              <w:szCs w:val="24"/>
            </w:rPr>
            <w:t>5</w:t>
          </w:r>
          <w:r w:rsidRPr="00223FAF">
            <w:rPr>
              <w:noProof/>
              <w:sz w:val="24"/>
              <w:szCs w:val="24"/>
            </w:rPr>
            <w:t>(2), 7. https://doi.org/10.31941/delta.v5i2.536</w:t>
          </w:r>
        </w:p>
        <w:p w14:paraId="412DF423"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Saragih, M. J., Hidayat, D., &amp; Tamba, K. P. (2019). Implikasi Pendidikan yang Berpusat pada Kristus dalam Kelas Matematika. </w:t>
          </w:r>
          <w:r w:rsidRPr="00223FAF">
            <w:rPr>
              <w:i/>
              <w:iCs/>
              <w:noProof/>
              <w:sz w:val="24"/>
              <w:szCs w:val="24"/>
            </w:rPr>
            <w:t>JOHME: Journal of Holistic Mathematics Education</w:t>
          </w:r>
          <w:r w:rsidRPr="00223FAF">
            <w:rPr>
              <w:noProof/>
              <w:sz w:val="24"/>
              <w:szCs w:val="24"/>
            </w:rPr>
            <w:t xml:space="preserve">, </w:t>
          </w:r>
          <w:r w:rsidRPr="00223FAF">
            <w:rPr>
              <w:i/>
              <w:iCs/>
              <w:noProof/>
              <w:sz w:val="24"/>
              <w:szCs w:val="24"/>
            </w:rPr>
            <w:t>2</w:t>
          </w:r>
          <w:r w:rsidRPr="00223FAF">
            <w:rPr>
              <w:noProof/>
              <w:sz w:val="24"/>
              <w:szCs w:val="24"/>
            </w:rPr>
            <w:t>(2), 97. https://doi.org/10.19166/johme.v2i2.1695</w:t>
          </w:r>
        </w:p>
        <w:p w14:paraId="1AFBAB66"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Sari, D. P., Isnurani, Aditama, R., Rahmat, U., &amp; Sari, N. (2020). Penerapan Matematika dalam Kehidupan Sehari-hari di SMAN 6 Tangerang. </w:t>
          </w:r>
          <w:r w:rsidRPr="00223FAF">
            <w:rPr>
              <w:i/>
              <w:iCs/>
              <w:noProof/>
              <w:sz w:val="24"/>
              <w:szCs w:val="24"/>
            </w:rPr>
            <w:t>Jurnal Pengabdian Mitra Masyarakat (JPMM)</w:t>
          </w:r>
          <w:r w:rsidRPr="00223FAF">
            <w:rPr>
              <w:noProof/>
              <w:sz w:val="24"/>
              <w:szCs w:val="24"/>
            </w:rPr>
            <w:t xml:space="preserve">, </w:t>
          </w:r>
          <w:r w:rsidRPr="00223FAF">
            <w:rPr>
              <w:i/>
              <w:iCs/>
              <w:noProof/>
              <w:sz w:val="24"/>
              <w:szCs w:val="24"/>
            </w:rPr>
            <w:t>2</w:t>
          </w:r>
          <w:r w:rsidRPr="00223FAF">
            <w:rPr>
              <w:noProof/>
              <w:sz w:val="24"/>
              <w:szCs w:val="24"/>
            </w:rPr>
            <w:t>(2), 134–140. https://doi.org/http://dx.doi.org/10.35671/jpmm.v2i2.1136</w:t>
          </w:r>
        </w:p>
        <w:p w14:paraId="43EB22E0"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Setiawan, Y. E., &amp; Surahmat. (2023). The Effect of Mathematical Disposition on Basic Mathematical Abilities in the Online Learning. </w:t>
          </w:r>
          <w:r w:rsidRPr="00223FAF">
            <w:rPr>
              <w:i/>
              <w:iCs/>
              <w:noProof/>
              <w:sz w:val="24"/>
              <w:szCs w:val="24"/>
            </w:rPr>
            <w:t>Journal of Education Research and Evaluation</w:t>
          </w:r>
          <w:r w:rsidRPr="00223FAF">
            <w:rPr>
              <w:noProof/>
              <w:sz w:val="24"/>
              <w:szCs w:val="24"/>
            </w:rPr>
            <w:t xml:space="preserve">, </w:t>
          </w:r>
          <w:r w:rsidRPr="00223FAF">
            <w:rPr>
              <w:i/>
              <w:iCs/>
              <w:noProof/>
              <w:sz w:val="24"/>
              <w:szCs w:val="24"/>
            </w:rPr>
            <w:t>7</w:t>
          </w:r>
          <w:r w:rsidRPr="00223FAF">
            <w:rPr>
              <w:noProof/>
              <w:sz w:val="24"/>
              <w:szCs w:val="24"/>
            </w:rPr>
            <w:t>(2), 259–266. https://doi.org/10.23887/jere.v7i2.58437</w:t>
          </w:r>
        </w:p>
        <w:p w14:paraId="2EA5B568"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Shoimin, A. (2014). </w:t>
          </w:r>
          <w:r w:rsidRPr="00223FAF">
            <w:rPr>
              <w:i/>
              <w:iCs/>
              <w:noProof/>
              <w:sz w:val="24"/>
              <w:szCs w:val="24"/>
            </w:rPr>
            <w:t>Model Pembalajaran Inovatif dalam Kurikulum 2013</w:t>
          </w:r>
          <w:r w:rsidRPr="00223FAF">
            <w:rPr>
              <w:noProof/>
              <w:sz w:val="24"/>
              <w:szCs w:val="24"/>
            </w:rPr>
            <w:t>. Yogyakarta: Ar-Ruzz Media. Retrieved from https://books.google.co.id/books?id=D9_YDwAAQBAJ&amp;pg=PA369&amp;lpg=PA369&amp;dq=Prawirohardjo,+Sarwono.+2010.+Buku+Acuan+Nasional+Pelayanan+Kesehatan++Maternal+dan+Neonatal.+Jakarta+:+PT+Bina+Pustaka+Sarwono+Prawirohardjo.&amp;source=bl&amp;ots=riWNmMFyEq&amp;sig=ACfU3U0HyN3I</w:t>
          </w:r>
        </w:p>
        <w:p w14:paraId="262D1BF1"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Suci, D. W., Firman, F., &amp; Neviyarni, N. (2019). Peningkatan Keterampilan Berpikir Kritis Siswa Melalui Pendekatan Realistik di Sekolah Dasar. </w:t>
          </w:r>
          <w:r w:rsidRPr="00223FAF">
            <w:rPr>
              <w:i/>
              <w:iCs/>
              <w:noProof/>
              <w:sz w:val="24"/>
              <w:szCs w:val="24"/>
            </w:rPr>
            <w:t>Jurnal Basicedu</w:t>
          </w:r>
          <w:r w:rsidRPr="00223FAF">
            <w:rPr>
              <w:noProof/>
              <w:sz w:val="24"/>
              <w:szCs w:val="24"/>
            </w:rPr>
            <w:t xml:space="preserve">, </w:t>
          </w:r>
          <w:r w:rsidRPr="00223FAF">
            <w:rPr>
              <w:i/>
              <w:iCs/>
              <w:noProof/>
              <w:sz w:val="24"/>
              <w:szCs w:val="24"/>
            </w:rPr>
            <w:t>3</w:t>
          </w:r>
          <w:r w:rsidRPr="00223FAF">
            <w:rPr>
              <w:noProof/>
              <w:sz w:val="24"/>
              <w:szCs w:val="24"/>
            </w:rPr>
            <w:t>(4), 2042–2049. https://doi.org/10.31004/basicedu.v3i4.229</w:t>
          </w:r>
        </w:p>
        <w:p w14:paraId="2B95B921"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Sugiyono. (2016). </w:t>
          </w:r>
          <w:r w:rsidRPr="00223FAF">
            <w:rPr>
              <w:i/>
              <w:iCs/>
              <w:noProof/>
              <w:sz w:val="24"/>
              <w:szCs w:val="24"/>
            </w:rPr>
            <w:t>Metode Penelitian Kuantitatif, Kulitatif dan R&amp;D</w:t>
          </w:r>
          <w:r w:rsidRPr="00223FAF">
            <w:rPr>
              <w:noProof/>
              <w:sz w:val="24"/>
              <w:szCs w:val="24"/>
            </w:rPr>
            <w:t>. Bandung: Alfabeta.</w:t>
          </w:r>
        </w:p>
        <w:p w14:paraId="29EBF2E4"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Sumarmo, U. (2010). Berfikir dan Disposisi Matematik: Apa, Mengapa, dan Bagaimana Dikembangkan pada Peserta Didik. </w:t>
          </w:r>
          <w:r w:rsidRPr="00223FAF">
            <w:rPr>
              <w:i/>
              <w:iCs/>
              <w:noProof/>
              <w:sz w:val="24"/>
              <w:szCs w:val="24"/>
            </w:rPr>
            <w:t>FPMIPA UPI</w:t>
          </w:r>
          <w:r w:rsidRPr="00223FAF">
            <w:rPr>
              <w:noProof/>
              <w:sz w:val="24"/>
              <w:szCs w:val="24"/>
            </w:rPr>
            <w:t>, 1–27.</w:t>
          </w:r>
        </w:p>
        <w:p w14:paraId="5BD1EEBE"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Tampubolon, J., Atiqah, N., &amp; Panjaitan, U. I. (2019). Pentingnya Konsep Dasar Matematika pada Kehidupan Sehari-Hari dalam Masyarakat. </w:t>
          </w:r>
          <w:r w:rsidRPr="00223FAF">
            <w:rPr>
              <w:i/>
              <w:iCs/>
              <w:noProof/>
              <w:sz w:val="24"/>
              <w:szCs w:val="24"/>
            </w:rPr>
            <w:t>Program Studi Matematika Universitas Negeri Medan</w:t>
          </w:r>
          <w:r w:rsidRPr="00223FAF">
            <w:rPr>
              <w:noProof/>
              <w:sz w:val="24"/>
              <w:szCs w:val="24"/>
            </w:rPr>
            <w:t xml:space="preserve">, </w:t>
          </w:r>
          <w:r w:rsidRPr="00223FAF">
            <w:rPr>
              <w:i/>
              <w:iCs/>
              <w:noProof/>
              <w:sz w:val="24"/>
              <w:szCs w:val="24"/>
            </w:rPr>
            <w:t>2</w:t>
          </w:r>
          <w:r w:rsidRPr="00223FAF">
            <w:rPr>
              <w:noProof/>
              <w:sz w:val="24"/>
              <w:szCs w:val="24"/>
            </w:rPr>
            <w:t>(3), 1–9. Retrieved from https://osf.io/zd8n7/download</w:t>
          </w:r>
        </w:p>
        <w:p w14:paraId="1FC0C7AA"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Turdjai. (2016). Pengaruh Pendekatan Pembelajaran terhadap Hasil Belajar Mahasiswa. </w:t>
          </w:r>
          <w:r w:rsidRPr="00223FAF">
            <w:rPr>
              <w:i/>
              <w:iCs/>
              <w:noProof/>
              <w:sz w:val="24"/>
              <w:szCs w:val="24"/>
            </w:rPr>
            <w:t>Triadik</w:t>
          </w:r>
          <w:r w:rsidRPr="00223FAF">
            <w:rPr>
              <w:noProof/>
              <w:sz w:val="24"/>
              <w:szCs w:val="24"/>
            </w:rPr>
            <w:t xml:space="preserve">, </w:t>
          </w:r>
          <w:r w:rsidRPr="00223FAF">
            <w:rPr>
              <w:i/>
              <w:iCs/>
              <w:noProof/>
              <w:sz w:val="24"/>
              <w:szCs w:val="24"/>
            </w:rPr>
            <w:t>15</w:t>
          </w:r>
          <w:r w:rsidRPr="00223FAF">
            <w:rPr>
              <w:noProof/>
              <w:sz w:val="24"/>
              <w:szCs w:val="24"/>
            </w:rPr>
            <w:t>(2), 17–29.</w:t>
          </w:r>
        </w:p>
        <w:p w14:paraId="41B89A07"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Van Brummelen, H. (2006). </w:t>
          </w:r>
          <w:r w:rsidRPr="00223FAF">
            <w:rPr>
              <w:i/>
              <w:iCs/>
              <w:noProof/>
              <w:sz w:val="24"/>
              <w:szCs w:val="24"/>
            </w:rPr>
            <w:t>Berjalan dengan Tuhan di dalam Kelas</w:t>
          </w:r>
          <w:r w:rsidRPr="00223FAF">
            <w:rPr>
              <w:noProof/>
              <w:sz w:val="24"/>
              <w:szCs w:val="24"/>
            </w:rPr>
            <w:t>. Jakarta: Universitas Pelita Harapan Press.</w:t>
          </w:r>
        </w:p>
        <w:p w14:paraId="61F9CD24"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Widiasworo, E. (2017). </w:t>
          </w:r>
          <w:r w:rsidRPr="00223FAF">
            <w:rPr>
              <w:i/>
              <w:iCs/>
              <w:noProof/>
              <w:sz w:val="24"/>
              <w:szCs w:val="24"/>
            </w:rPr>
            <w:t>Strategi &amp; Metode Mengajar Siswa di Luar Kelas</w:t>
          </w:r>
          <w:r w:rsidRPr="00223FAF">
            <w:rPr>
              <w:noProof/>
              <w:sz w:val="24"/>
              <w:szCs w:val="24"/>
            </w:rPr>
            <w:t>. Yogyakarta: Ar-Ruzz Media.</w:t>
          </w:r>
        </w:p>
        <w:p w14:paraId="473FCCAC"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Wijayanti, R. (2023). </w:t>
          </w:r>
          <w:r w:rsidRPr="00223FAF">
            <w:rPr>
              <w:i/>
              <w:iCs/>
              <w:noProof/>
              <w:sz w:val="24"/>
              <w:szCs w:val="24"/>
            </w:rPr>
            <w:t>Pengaruh Disposisi Matematika terhadap Kemampuan Komunikasi Matematis Siswa</w:t>
          </w:r>
          <w:r w:rsidRPr="00223FAF">
            <w:rPr>
              <w:noProof/>
              <w:sz w:val="24"/>
              <w:szCs w:val="24"/>
            </w:rPr>
            <w:t xml:space="preserve">. </w:t>
          </w:r>
          <w:r w:rsidRPr="00223FAF">
            <w:rPr>
              <w:i/>
              <w:iCs/>
              <w:noProof/>
              <w:sz w:val="24"/>
              <w:szCs w:val="24"/>
            </w:rPr>
            <w:t>3</w:t>
          </w:r>
          <w:r w:rsidRPr="00223FAF">
            <w:rPr>
              <w:noProof/>
              <w:sz w:val="24"/>
              <w:szCs w:val="24"/>
            </w:rPr>
            <w:t>(68), 15–24. https://doi.org/http://dx.doi.org/10.24127/ajpm.v10i3.3511</w:t>
          </w:r>
        </w:p>
        <w:p w14:paraId="759BC037"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Yuniawatika, Yuspriyati, D. N., Sani, I., &amp; Febriyanti. (2016). Perkembangan Pendidikan Matematika Realistik Indonesia (PMRI) di LPTK Bandung Raya. </w:t>
          </w:r>
          <w:r w:rsidRPr="00223FAF">
            <w:rPr>
              <w:i/>
              <w:iCs/>
              <w:noProof/>
              <w:sz w:val="24"/>
              <w:szCs w:val="24"/>
            </w:rPr>
            <w:t>Mosharafa: Jurnal Pendidikan Matematika</w:t>
          </w:r>
          <w:r w:rsidRPr="00223FAF">
            <w:rPr>
              <w:noProof/>
              <w:sz w:val="24"/>
              <w:szCs w:val="24"/>
            </w:rPr>
            <w:t xml:space="preserve">, </w:t>
          </w:r>
          <w:r w:rsidRPr="00223FAF">
            <w:rPr>
              <w:i/>
              <w:iCs/>
              <w:noProof/>
              <w:sz w:val="24"/>
              <w:szCs w:val="24"/>
            </w:rPr>
            <w:t>5</w:t>
          </w:r>
          <w:r w:rsidRPr="00223FAF">
            <w:rPr>
              <w:noProof/>
              <w:sz w:val="24"/>
              <w:szCs w:val="24"/>
            </w:rPr>
            <w:t>(3), 233–246. https://doi.org/10.31980/mosharafa.v5i3.279</w:t>
          </w:r>
        </w:p>
        <w:p w14:paraId="732A0719" w14:textId="77777777" w:rsidR="00223FAF" w:rsidRPr="00223FAF" w:rsidRDefault="00223FAF" w:rsidP="00223FAF">
          <w:pPr>
            <w:widowControl w:val="0"/>
            <w:autoSpaceDE w:val="0"/>
            <w:autoSpaceDN w:val="0"/>
            <w:adjustRightInd w:val="0"/>
            <w:spacing w:after="0" w:line="240" w:lineRule="auto"/>
            <w:ind w:left="480" w:hanging="480"/>
            <w:jc w:val="both"/>
            <w:rPr>
              <w:noProof/>
              <w:sz w:val="24"/>
              <w:szCs w:val="24"/>
            </w:rPr>
          </w:pPr>
          <w:r w:rsidRPr="00223FAF">
            <w:rPr>
              <w:noProof/>
              <w:sz w:val="24"/>
              <w:szCs w:val="24"/>
            </w:rPr>
            <w:t xml:space="preserve">Zai, V. (2020). </w:t>
          </w:r>
          <w:r w:rsidRPr="00223FAF">
            <w:rPr>
              <w:i/>
              <w:iCs/>
              <w:noProof/>
              <w:sz w:val="24"/>
              <w:szCs w:val="24"/>
            </w:rPr>
            <w:t>The Messengers: Jurnal Teologi dan Pendidikan Kristen Pemahaman Teologis Karunia Tuhan Dalam Sifat Manusia Menurut Reformed Theology</w:t>
          </w:r>
          <w:r w:rsidRPr="00223FAF">
            <w:rPr>
              <w:noProof/>
              <w:sz w:val="24"/>
              <w:szCs w:val="24"/>
            </w:rPr>
            <w:t xml:space="preserve">. </w:t>
          </w:r>
          <w:r w:rsidRPr="00223FAF">
            <w:rPr>
              <w:i/>
              <w:iCs/>
              <w:noProof/>
              <w:sz w:val="24"/>
              <w:szCs w:val="24"/>
            </w:rPr>
            <w:t>2</w:t>
          </w:r>
          <w:r w:rsidRPr="00223FAF">
            <w:rPr>
              <w:noProof/>
              <w:sz w:val="24"/>
              <w:szCs w:val="24"/>
            </w:rPr>
            <w:t>(2), 141–158.</w:t>
          </w:r>
        </w:p>
        <w:p w14:paraId="00000047" w14:textId="1547CB96" w:rsidR="004C2188" w:rsidRDefault="00223FAF" w:rsidP="00223FAF">
          <w:pPr>
            <w:spacing w:after="0" w:line="240" w:lineRule="auto"/>
            <w:jc w:val="both"/>
            <w:rPr>
              <w:sz w:val="24"/>
              <w:szCs w:val="24"/>
            </w:rPr>
          </w:pPr>
          <w:r w:rsidRPr="00223FAF">
            <w:rPr>
              <w:sz w:val="24"/>
              <w:szCs w:val="24"/>
            </w:rPr>
            <w:fldChar w:fldCharType="end"/>
          </w:r>
        </w:p>
      </w:sdtContent>
    </w:sdt>
    <w:sectPr w:rsidR="004C2188">
      <w:headerReference w:type="default"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281D" w14:textId="77777777" w:rsidR="009B5FAB" w:rsidRDefault="009B5FAB">
      <w:pPr>
        <w:spacing w:after="0" w:line="240" w:lineRule="auto"/>
      </w:pPr>
      <w:r>
        <w:separator/>
      </w:r>
    </w:p>
  </w:endnote>
  <w:endnote w:type="continuationSeparator" w:id="0">
    <w:p w14:paraId="2D4E2901" w14:textId="77777777" w:rsidR="009B5FAB" w:rsidRDefault="009B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dy)">
    <w:altName w:val="Calibri"/>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3"/>
      <w:id w:val="1391925460"/>
    </w:sdtPr>
    <w:sdtEndPr/>
    <w:sdtContent>
      <w:p w14:paraId="0000004A" w14:textId="77777777" w:rsidR="004C2188" w:rsidRDefault="009B5FAB">
        <w:pPr>
          <w:pBdr>
            <w:top w:val="nil"/>
            <w:left w:val="nil"/>
            <w:bottom w:val="single" w:sz="6" w:space="1" w:color="000000"/>
            <w:right w:val="nil"/>
            <w:between w:val="nil"/>
          </w:pBdr>
          <w:tabs>
            <w:tab w:val="center" w:pos="4680"/>
            <w:tab w:val="right" w:pos="9360"/>
          </w:tabs>
          <w:spacing w:after="0" w:line="240" w:lineRule="auto"/>
          <w:rPr>
            <w:color w:val="000000"/>
          </w:rPr>
        </w:pPr>
      </w:p>
    </w:sdtContent>
  </w:sdt>
  <w:sdt>
    <w:sdtPr>
      <w:tag w:val="goog_rdk_74"/>
      <w:id w:val="-1162919586"/>
    </w:sdtPr>
    <w:sdtEndPr/>
    <w:sdtContent>
      <w:p w14:paraId="0000004B" w14:textId="2124BB59" w:rsidR="004C2188" w:rsidRDefault="009B5FAB">
        <w:pPr>
          <w:pBdr>
            <w:top w:val="nil"/>
            <w:left w:val="nil"/>
            <w:bottom w:val="nil"/>
            <w:right w:val="nil"/>
            <w:between w:val="nil"/>
          </w:pBdr>
          <w:tabs>
            <w:tab w:val="right" w:pos="9090"/>
          </w:tabs>
          <w:spacing w:after="0" w:line="240" w:lineRule="auto"/>
          <w:rPr>
            <w:color w:val="000000"/>
          </w:rPr>
        </w:pPr>
        <w:r>
          <w:rPr>
            <w:color w:val="000000"/>
          </w:rPr>
          <w:t>JOHME Vol 1, No 1 Dec 2017</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FD1896">
          <w:rPr>
            <w:noProof/>
            <w:color w:val="000000"/>
          </w:rPr>
          <w:t>2</w:t>
        </w:r>
        <w:r>
          <w:rPr>
            <w:color w:val="00000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4C2188" w:rsidRDefault="004C2188">
    <w:pPr>
      <w:pBdr>
        <w:top w:val="nil"/>
        <w:left w:val="nil"/>
        <w:bottom w:val="single" w:sz="6" w:space="1" w:color="000000"/>
        <w:right w:val="nil"/>
        <w:between w:val="nil"/>
      </w:pBdr>
      <w:tabs>
        <w:tab w:val="center" w:pos="4680"/>
        <w:tab w:val="right" w:pos="9360"/>
      </w:tabs>
      <w:spacing w:after="0" w:line="240" w:lineRule="auto"/>
      <w:rPr>
        <w:color w:val="000000"/>
      </w:rPr>
    </w:pPr>
  </w:p>
  <w:p w14:paraId="00000050" w14:textId="5B853A91" w:rsidR="004C2188" w:rsidRDefault="009B5FAB">
    <w:pPr>
      <w:pBdr>
        <w:top w:val="nil"/>
        <w:left w:val="nil"/>
        <w:bottom w:val="nil"/>
        <w:right w:val="nil"/>
        <w:between w:val="nil"/>
      </w:pBdr>
      <w:tabs>
        <w:tab w:val="center" w:pos="4680"/>
        <w:tab w:val="right" w:pos="9360"/>
      </w:tabs>
      <w:spacing w:after="0" w:line="240" w:lineRule="auto"/>
      <w:rPr>
        <w:color w:val="000000"/>
      </w:rPr>
    </w:pPr>
    <w:r>
      <w:rPr>
        <w:color w:val="000000"/>
      </w:rPr>
      <w:t>Received: dd/mm/</w:t>
    </w:r>
    <w:proofErr w:type="spellStart"/>
    <w:r>
      <w:rPr>
        <w:color w:val="000000"/>
      </w:rPr>
      <w:t>yyyy</w:t>
    </w:r>
    <w:proofErr w:type="spellEnd"/>
    <w:r>
      <w:rPr>
        <w:color w:val="000000"/>
      </w:rPr>
      <w:t xml:space="preserve">      </w:t>
    </w:r>
    <w:r>
      <w:rPr>
        <w:color w:val="000000"/>
      </w:rPr>
      <w:t>Revised: dd/mm/</w:t>
    </w:r>
    <w:proofErr w:type="spellStart"/>
    <w:r>
      <w:rPr>
        <w:color w:val="000000"/>
      </w:rPr>
      <w:t>yyyy</w:t>
    </w:r>
    <w:proofErr w:type="spellEnd"/>
    <w:r>
      <w:rPr>
        <w:color w:val="000000"/>
      </w:rPr>
      <w:t xml:space="preserve">     Published: dd/mm/</w:t>
    </w:r>
    <w:proofErr w:type="spellStart"/>
    <w:r>
      <w:rPr>
        <w:color w:val="000000"/>
      </w:rPr>
      <w:t>yyyy</w:t>
    </w:r>
    <w:proofErr w:type="spellEnd"/>
    <w:r>
      <w:rPr>
        <w:color w:val="000000"/>
      </w:rPr>
      <w:tab/>
      <w:t xml:space="preserve">Page </w:t>
    </w:r>
    <w:r>
      <w:rPr>
        <w:color w:val="000000"/>
      </w:rPr>
      <w:fldChar w:fldCharType="begin"/>
    </w:r>
    <w:r>
      <w:rPr>
        <w:color w:val="000000"/>
      </w:rPr>
      <w:instrText>PAGE</w:instrText>
    </w:r>
    <w:r>
      <w:rPr>
        <w:color w:val="000000"/>
      </w:rPr>
      <w:fldChar w:fldCharType="separate"/>
    </w:r>
    <w:r w:rsidR="00FD189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3A9C" w14:textId="77777777" w:rsidR="009B5FAB" w:rsidRDefault="009B5FAB">
      <w:pPr>
        <w:spacing w:after="0" w:line="240" w:lineRule="auto"/>
      </w:pPr>
      <w:r>
        <w:separator/>
      </w:r>
    </w:p>
  </w:footnote>
  <w:footnote w:type="continuationSeparator" w:id="0">
    <w:p w14:paraId="2B34C2A5" w14:textId="77777777" w:rsidR="009B5FAB" w:rsidRDefault="009B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1"/>
      <w:id w:val="1473174360"/>
    </w:sdtPr>
    <w:sdtEndPr/>
    <w:sdtContent>
      <w:p w14:paraId="00000048" w14:textId="7BAF9B15" w:rsidR="004C2188" w:rsidRDefault="00884861">
        <w:pPr>
          <w:pBdr>
            <w:top w:val="nil"/>
            <w:left w:val="nil"/>
            <w:bottom w:val="single" w:sz="6" w:space="1" w:color="000000"/>
            <w:right w:val="nil"/>
            <w:between w:val="nil"/>
          </w:pBdr>
          <w:tabs>
            <w:tab w:val="left" w:pos="4680"/>
          </w:tabs>
          <w:spacing w:after="0" w:line="240" w:lineRule="auto"/>
          <w:jc w:val="right"/>
          <w:rPr>
            <w:color w:val="000000"/>
            <w:sz w:val="20"/>
            <w:szCs w:val="20"/>
          </w:rPr>
        </w:pPr>
        <w:r>
          <w:rPr>
            <w:color w:val="000000"/>
            <w:sz w:val="20"/>
            <w:szCs w:val="20"/>
            <w:lang w:val="id-ID"/>
          </w:rPr>
          <w:t xml:space="preserve">Pendekatan Matematika </w:t>
        </w:r>
        <w:proofErr w:type="spellStart"/>
        <w:r>
          <w:rPr>
            <w:color w:val="000000"/>
            <w:sz w:val="20"/>
            <w:szCs w:val="20"/>
            <w:lang w:val="id-ID"/>
          </w:rPr>
          <w:t>Realistik</w:t>
        </w:r>
        <w:proofErr w:type="spellEnd"/>
        <w:r>
          <w:rPr>
            <w:color w:val="000000"/>
            <w:sz w:val="20"/>
            <w:szCs w:val="20"/>
            <w:lang w:val="id-ID"/>
          </w:rPr>
          <w:t xml:space="preserve"> Indonesia dalam Mengembangkan Kemampuan Disposisi Matematis Siswa pada Materi Aljabar di Salah Satu SMP di Palembang</w:t>
        </w:r>
      </w:p>
    </w:sdtContent>
  </w:sdt>
  <w:sdt>
    <w:sdtPr>
      <w:tag w:val="goog_rdk_72"/>
      <w:id w:val="555513818"/>
    </w:sdtPr>
    <w:sdtEndPr/>
    <w:sdtContent>
      <w:p w14:paraId="00000049" w14:textId="1B294FDE" w:rsidR="004C2188" w:rsidRDefault="00884861">
        <w:pPr>
          <w:pBdr>
            <w:top w:val="nil"/>
            <w:left w:val="nil"/>
            <w:bottom w:val="single" w:sz="6" w:space="1" w:color="000000"/>
            <w:right w:val="nil"/>
            <w:between w:val="nil"/>
          </w:pBdr>
          <w:tabs>
            <w:tab w:val="left" w:pos="4680"/>
          </w:tabs>
          <w:spacing w:after="240" w:line="240" w:lineRule="auto"/>
          <w:jc w:val="right"/>
          <w:rPr>
            <w:color w:val="000000"/>
            <w:sz w:val="20"/>
            <w:szCs w:val="20"/>
          </w:rPr>
        </w:pPr>
        <w:r>
          <w:rPr>
            <w:color w:val="000000"/>
            <w:sz w:val="20"/>
            <w:szCs w:val="20"/>
            <w:lang w:val="id-ID"/>
          </w:rPr>
          <w:t>Revendi April Saputra Girsang, Tanti Listiani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4C2188" w:rsidRDefault="009B5FAB">
    <w:pPr>
      <w:pBdr>
        <w:top w:val="nil"/>
        <w:left w:val="nil"/>
        <w:bottom w:val="nil"/>
        <w:right w:val="nil"/>
        <w:between w:val="nil"/>
      </w:pBdr>
      <w:tabs>
        <w:tab w:val="left" w:pos="4950"/>
      </w:tabs>
      <w:spacing w:after="0" w:line="240" w:lineRule="auto"/>
      <w:rPr>
        <w:color w:val="000000"/>
        <w:sz w:val="20"/>
        <w:szCs w:val="20"/>
      </w:rPr>
    </w:pPr>
    <w:r>
      <w:rPr>
        <w:color w:val="000000"/>
        <w:sz w:val="20"/>
        <w:szCs w:val="20"/>
      </w:rPr>
      <w:t>JOHME: Journal of Holistic Mathematics Education</w:t>
    </w:r>
    <w:r>
      <w:rPr>
        <w:color w:val="000000"/>
        <w:sz w:val="20"/>
        <w:szCs w:val="20"/>
      </w:rPr>
      <w:tab/>
      <w:t>DOI: hhtps://dx.doi.org/xx.xxxxxx/johme.v1i1.xxx</w:t>
    </w:r>
  </w:p>
  <w:p w14:paraId="0000004D" w14:textId="77777777" w:rsidR="004C2188" w:rsidRDefault="009B5FAB">
    <w:pPr>
      <w:pBdr>
        <w:top w:val="nil"/>
        <w:left w:val="nil"/>
        <w:bottom w:val="single" w:sz="6" w:space="1" w:color="000000"/>
        <w:right w:val="nil"/>
        <w:between w:val="nil"/>
      </w:pBdr>
      <w:tabs>
        <w:tab w:val="left" w:pos="4950"/>
      </w:tabs>
      <w:spacing w:after="0" w:line="240" w:lineRule="auto"/>
      <w:rPr>
        <w:color w:val="000000"/>
        <w:sz w:val="20"/>
        <w:szCs w:val="20"/>
      </w:rPr>
    </w:pPr>
    <w:r>
      <w:rPr>
        <w:color w:val="000000"/>
        <w:sz w:val="20"/>
        <w:szCs w:val="20"/>
      </w:rPr>
      <w:t>Vol XX, No XX Dec 2017 pages: … - …</w:t>
    </w:r>
    <w:r>
      <w:rPr>
        <w:color w:val="000000"/>
        <w:sz w:val="20"/>
        <w:szCs w:val="20"/>
      </w:rPr>
      <w:tab/>
      <w:t>E-ISSN: 2598-6759</w:t>
    </w:r>
  </w:p>
  <w:p w14:paraId="0000004E" w14:textId="77777777" w:rsidR="004C2188" w:rsidRDefault="004C218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88"/>
    <w:rsid w:val="00151E95"/>
    <w:rsid w:val="0017728C"/>
    <w:rsid w:val="00223FAF"/>
    <w:rsid w:val="0040486A"/>
    <w:rsid w:val="004C2188"/>
    <w:rsid w:val="004D4D1B"/>
    <w:rsid w:val="005A4FBB"/>
    <w:rsid w:val="005D215C"/>
    <w:rsid w:val="00762EEA"/>
    <w:rsid w:val="00884861"/>
    <w:rsid w:val="009B5FAB"/>
    <w:rsid w:val="00CA559A"/>
    <w:rsid w:val="00CA7F2C"/>
    <w:rsid w:val="00E22195"/>
    <w:rsid w:val="00E3494E"/>
    <w:rsid w:val="00EC122C"/>
    <w:rsid w:val="00FD1896"/>
    <w:rsid w:val="057876E8"/>
    <w:rsid w:val="106138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F2DB4"/>
  <w15:docId w15:val="{B9E86DF2-6E07-4DEB-BDF5-AC26ED8D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4869B4"/>
    <w:pPr>
      <w:ind w:left="720"/>
      <w:contextualSpacing/>
    </w:pPr>
  </w:style>
  <w:style w:type="paragraph" w:styleId="Bibliography">
    <w:name w:val="Bibliography"/>
    <w:basedOn w:val="Normal"/>
    <w:next w:val="Normal"/>
    <w:uiPriority w:val="37"/>
    <w:semiHidden/>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CA7F2C"/>
    <w:pPr>
      <w:spacing w:after="200" w:line="240" w:lineRule="auto"/>
    </w:pPr>
    <w:rPr>
      <w:rFonts w:asciiTheme="minorHAnsi" w:eastAsiaTheme="minorHAnsi" w:hAnsiTheme="minorHAnsi" w:cstheme="minorBidi"/>
      <w:i/>
      <w:iCs/>
      <w:color w:val="44546A" w:themeColor="text2"/>
      <w:sz w:val="18"/>
      <w:szCs w:val="18"/>
      <w:lang w:val="id-ID" w:eastAsia="en-US"/>
    </w:rPr>
  </w:style>
  <w:style w:type="table" w:styleId="PlainTable2">
    <w:name w:val="Plain Table 2"/>
    <w:basedOn w:val="TableNormal"/>
    <w:uiPriority w:val="42"/>
    <w:rsid w:val="00CA7F2C"/>
    <w:pPr>
      <w:spacing w:after="0" w:line="240" w:lineRule="auto"/>
    </w:pPr>
    <w:rPr>
      <w:rFonts w:asciiTheme="minorHAnsi" w:eastAsiaTheme="minorHAnsi" w:hAnsiTheme="minorHAnsi" w:cstheme="minorBidi"/>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File%20Semester%207\PPL%202\Tabulasi%20Data%20Penilaian%20Diri%20(versio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Persentase Rata-rata</a:t>
            </a:r>
            <a:r>
              <a:rPr lang="id-ID" baseline="0">
                <a:latin typeface="Times New Roman" panose="02020603050405020304" pitchFamily="18" charset="0"/>
                <a:cs typeface="Times New Roman" panose="02020603050405020304" pitchFamily="18" charset="0"/>
              </a:rPr>
              <a:t> </a:t>
            </a:r>
          </a:p>
          <a:p>
            <a:pPr>
              <a:defRPr/>
            </a:pPr>
            <a:r>
              <a:rPr lang="id-ID" baseline="0">
                <a:latin typeface="Times New Roman" panose="02020603050405020304" pitchFamily="18" charset="0"/>
                <a:cs typeface="Times New Roman" panose="02020603050405020304" pitchFamily="18" charset="0"/>
              </a:rPr>
              <a:t>Indikator Disposisi Matematis</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'FINAL TABULASI'!$E$5</c:f>
              <c:strCache>
                <c:ptCount val="1"/>
                <c:pt idx="0">
                  <c:v>Sebelum penerapan PMRI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 TABULASI'!$D$6:$D$12</c:f>
              <c:strCache>
                <c:ptCount val="7"/>
                <c:pt idx="0">
                  <c:v>Indikator Self Confident</c:v>
                </c:pt>
                <c:pt idx="1">
                  <c:v>Indikator Flexibility</c:v>
                </c:pt>
                <c:pt idx="2">
                  <c:v>Indikator Persistence</c:v>
                </c:pt>
                <c:pt idx="3">
                  <c:v>Indikator Curiosity</c:v>
                </c:pt>
                <c:pt idx="4">
                  <c:v>Indikator Reflection Thinking</c:v>
                </c:pt>
                <c:pt idx="5">
                  <c:v>Indikator Appreciation</c:v>
                </c:pt>
                <c:pt idx="6">
                  <c:v>Indikator Respect</c:v>
                </c:pt>
              </c:strCache>
            </c:strRef>
          </c:cat>
          <c:val>
            <c:numRef>
              <c:f>'FINAL TABULASI'!$E$6:$E$12</c:f>
              <c:numCache>
                <c:formatCode>0.00</c:formatCode>
                <c:ptCount val="7"/>
                <c:pt idx="0">
                  <c:v>55.63</c:v>
                </c:pt>
                <c:pt idx="1">
                  <c:v>62.08</c:v>
                </c:pt>
                <c:pt idx="2">
                  <c:v>62.5</c:v>
                </c:pt>
                <c:pt idx="3">
                  <c:v>62.08</c:v>
                </c:pt>
                <c:pt idx="4">
                  <c:v>31.25</c:v>
                </c:pt>
                <c:pt idx="5">
                  <c:v>25</c:v>
                </c:pt>
                <c:pt idx="6">
                  <c:v>72.5</c:v>
                </c:pt>
              </c:numCache>
            </c:numRef>
          </c:val>
          <c:extLst>
            <c:ext xmlns:c16="http://schemas.microsoft.com/office/drawing/2014/chart" uri="{C3380CC4-5D6E-409C-BE32-E72D297353CC}">
              <c16:uniqueId val="{00000000-F022-47EF-BBFC-6FD9A621A7E9}"/>
            </c:ext>
          </c:extLst>
        </c:ser>
        <c:ser>
          <c:idx val="1"/>
          <c:order val="1"/>
          <c:tx>
            <c:strRef>
              <c:f>'FINAL TABULASI'!$F$5</c:f>
              <c:strCache>
                <c:ptCount val="1"/>
                <c:pt idx="0">
                  <c:v>Setelah Penerapan PMRI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 TABULASI'!$D$6:$D$12</c:f>
              <c:strCache>
                <c:ptCount val="7"/>
                <c:pt idx="0">
                  <c:v>Indikator Self Confident</c:v>
                </c:pt>
                <c:pt idx="1">
                  <c:v>Indikator Flexibility</c:v>
                </c:pt>
                <c:pt idx="2">
                  <c:v>Indikator Persistence</c:v>
                </c:pt>
                <c:pt idx="3">
                  <c:v>Indikator Curiosity</c:v>
                </c:pt>
                <c:pt idx="4">
                  <c:v>Indikator Reflection Thinking</c:v>
                </c:pt>
                <c:pt idx="5">
                  <c:v>Indikator Appreciation</c:v>
                </c:pt>
                <c:pt idx="6">
                  <c:v>Indikator Respect</c:v>
                </c:pt>
              </c:strCache>
            </c:strRef>
          </c:cat>
          <c:val>
            <c:numRef>
              <c:f>'FINAL TABULASI'!$F$6:$F$12</c:f>
              <c:numCache>
                <c:formatCode>0.00</c:formatCode>
                <c:ptCount val="7"/>
                <c:pt idx="0">
                  <c:v>66.88</c:v>
                </c:pt>
                <c:pt idx="1">
                  <c:v>70.42</c:v>
                </c:pt>
                <c:pt idx="2">
                  <c:v>64.17</c:v>
                </c:pt>
                <c:pt idx="3">
                  <c:v>74.17</c:v>
                </c:pt>
                <c:pt idx="4">
                  <c:v>56.25</c:v>
                </c:pt>
                <c:pt idx="5">
                  <c:v>75</c:v>
                </c:pt>
                <c:pt idx="6">
                  <c:v>82.5</c:v>
                </c:pt>
              </c:numCache>
            </c:numRef>
          </c:val>
          <c:extLst>
            <c:ext xmlns:c16="http://schemas.microsoft.com/office/drawing/2014/chart" uri="{C3380CC4-5D6E-409C-BE32-E72D297353CC}">
              <c16:uniqueId val="{00000001-F022-47EF-BBFC-6FD9A621A7E9}"/>
            </c:ext>
          </c:extLst>
        </c:ser>
        <c:dLbls>
          <c:dLblPos val="outEnd"/>
          <c:showLegendKey val="0"/>
          <c:showVal val="1"/>
          <c:showCatName val="0"/>
          <c:showSerName val="0"/>
          <c:showPercent val="0"/>
          <c:showBubbleSize val="0"/>
        </c:dLbls>
        <c:gapWidth val="100"/>
        <c:overlap val="-24"/>
        <c:axId val="823389407"/>
        <c:axId val="830293599"/>
      </c:barChart>
      <c:catAx>
        <c:axId val="8233894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0293599"/>
        <c:crosses val="autoZero"/>
        <c:auto val="1"/>
        <c:lblAlgn val="ctr"/>
        <c:lblOffset val="100"/>
        <c:noMultiLvlLbl val="0"/>
      </c:catAx>
      <c:valAx>
        <c:axId val="8302935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3389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i6fbjChpmYaugdoaKBN8LfOcOg==">AMUW2mWzeTdZvWodYCi1I/jGjFc/EaFDjJHMtyc2n1FYUubciHwSt7/PrH7krs+C/0ijU8V2mZMI7hHeI35C8hkOxMFIJTgg0QcaE05RNWQHyuOF2mhFMYNQEMyoYGVPefLh1PorHZM/</go:docsCustomData>
</go:gDocsCustomXmlDataStorage>
</file>

<file path=customXml/itemProps1.xml><?xml version="1.0" encoding="utf-8"?>
<ds:datastoreItem xmlns:ds="http://schemas.openxmlformats.org/officeDocument/2006/customXml" ds:itemID="{6254F1E6-CCB5-4B2C-9413-97178C15D7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18351</Words>
  <Characters>104603</Characters>
  <Application>Microsoft Office Word</Application>
  <DocSecurity>0</DocSecurity>
  <Lines>871</Lines>
  <Paragraphs>245</Paragraphs>
  <ScaleCrop>false</ScaleCrop>
  <Company/>
  <LinksUpToDate>false</LinksUpToDate>
  <CharactersWithSpaces>122709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Revendi Girsang</dc:creator>
  <cp:lastModifiedBy>Tanti Listiani</cp:lastModifiedBy>
  <cp:revision>7</cp:revision>
  <dcterms:created xsi:type="dcterms:W3CDTF">2023-10-31T02:45:00Z</dcterms:created>
  <dcterms:modified xsi:type="dcterms:W3CDTF">2023-10-31T14:58:00Z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0e9280d7-2112-37de-b1f8-747b84f3da22</vt:lpwstr>
  </property>
  <property fmtid="{D5CDD505-2E9C-101B-9397-08002B2CF9AE}" pid="24" name="Mendeley Citation Style_1">
    <vt:lpwstr>http://www.zotero.org/styles/apa-6th-edition</vt:lpwstr>
  </property>
</Properties>
</file>