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E" w:rsidRPr="00E52DCC" w:rsidRDefault="004638CE" w:rsidP="00E52DCC">
      <w:pPr>
        <w:spacing w:after="0"/>
      </w:pPr>
    </w:p>
    <w:p w:rsidR="00E52DCC" w:rsidRDefault="00BB086B" w:rsidP="00E52DCC">
      <w:pPr>
        <w:spacing w:after="0" w:line="276" w:lineRule="auto"/>
        <w:jc w:val="center"/>
        <w:rPr>
          <w:rFonts w:cs="Times New Roman"/>
          <w:b/>
          <w:sz w:val="32"/>
          <w:szCs w:val="28"/>
        </w:rPr>
      </w:pPr>
      <w:r w:rsidRPr="00BB086B">
        <w:rPr>
          <w:rFonts w:cs="Times New Roman"/>
          <w:b/>
          <w:sz w:val="32"/>
          <w:szCs w:val="28"/>
        </w:rPr>
        <w:t>Penerapan Metode Drill</w:t>
      </w:r>
      <w:bookmarkStart w:id="0" w:name="_GoBack"/>
      <w:bookmarkEnd w:id="0"/>
      <w:r w:rsidRPr="00BB086B">
        <w:rPr>
          <w:rFonts w:cs="Times New Roman"/>
          <w:b/>
          <w:sz w:val="32"/>
          <w:szCs w:val="28"/>
        </w:rPr>
        <w:t xml:space="preserve"> untuk Meningkatkan Hasil Belajar Kognitif Siswa Kelas IX Materi Statistika di SMP Kristen Rantepao</w:t>
      </w:r>
    </w:p>
    <w:p w:rsidR="00BB086B" w:rsidRPr="00E52DCC" w:rsidRDefault="00BB086B" w:rsidP="00E52DCC">
      <w:pPr>
        <w:spacing w:after="0" w:line="276" w:lineRule="auto"/>
        <w:jc w:val="center"/>
        <w:rPr>
          <w:rFonts w:cs="Times New Roman"/>
          <w:b/>
          <w:sz w:val="28"/>
          <w:szCs w:val="28"/>
        </w:rPr>
      </w:pPr>
    </w:p>
    <w:p w:rsidR="00E52DCC" w:rsidRPr="00E52DCC" w:rsidRDefault="00BB086B" w:rsidP="00E52DCC">
      <w:pPr>
        <w:spacing w:after="0" w:line="240" w:lineRule="auto"/>
        <w:jc w:val="center"/>
        <w:rPr>
          <w:rFonts w:cs="Times New Roman"/>
          <w:szCs w:val="24"/>
        </w:rPr>
      </w:pPr>
      <w:r>
        <w:rPr>
          <w:rFonts w:cs="Times New Roman"/>
          <w:szCs w:val="24"/>
        </w:rPr>
        <w:t>Kezia Irene Astuningtias, Oce Datu Appulembang</w:t>
      </w:r>
    </w:p>
    <w:p w:rsidR="00E52DCC" w:rsidRDefault="00BB086B" w:rsidP="00E52DCC">
      <w:pPr>
        <w:spacing w:after="0" w:line="240" w:lineRule="auto"/>
        <w:jc w:val="center"/>
        <w:rPr>
          <w:rFonts w:cs="Times New Roman"/>
          <w:szCs w:val="24"/>
        </w:rPr>
      </w:pPr>
      <w:r>
        <w:rPr>
          <w:rFonts w:cs="Times New Roman"/>
          <w:szCs w:val="24"/>
        </w:rPr>
        <w:t>Universitas Pelita Harapan</w:t>
      </w:r>
    </w:p>
    <w:p w:rsidR="00663693" w:rsidRPr="00E52DCC" w:rsidRDefault="00663693" w:rsidP="00E52DCC">
      <w:pPr>
        <w:spacing w:after="0" w:line="240" w:lineRule="auto"/>
        <w:jc w:val="center"/>
        <w:rPr>
          <w:rFonts w:cs="Times New Roman"/>
          <w:szCs w:val="24"/>
        </w:rPr>
      </w:pPr>
    </w:p>
    <w:p w:rsidR="00E52DCC" w:rsidRPr="00E52DCC" w:rsidRDefault="00BB086B" w:rsidP="00E52DCC">
      <w:pPr>
        <w:spacing w:after="0" w:line="240" w:lineRule="auto"/>
        <w:jc w:val="center"/>
        <w:rPr>
          <w:rFonts w:cs="Times New Roman"/>
          <w:szCs w:val="24"/>
        </w:rPr>
      </w:pPr>
      <w:r>
        <w:rPr>
          <w:rFonts w:cs="Times New Roman"/>
          <w:szCs w:val="24"/>
        </w:rPr>
        <w:t>oce.appulembang@uph.edu</w:t>
      </w:r>
    </w:p>
    <w:p w:rsidR="00E52DCC" w:rsidRPr="00E52DCC" w:rsidRDefault="00E52DCC" w:rsidP="00E52DCC">
      <w:pPr>
        <w:spacing w:after="0" w:line="240" w:lineRule="auto"/>
        <w:jc w:val="center"/>
        <w:rPr>
          <w:rFonts w:cs="Times New Roman"/>
          <w:sz w:val="24"/>
          <w:szCs w:val="24"/>
        </w:rPr>
      </w:pPr>
    </w:p>
    <w:p w:rsidR="00E52DCC" w:rsidRPr="00E52DCC" w:rsidRDefault="00E52DCC" w:rsidP="00E52DCC">
      <w:pPr>
        <w:spacing w:after="0" w:line="240" w:lineRule="auto"/>
        <w:jc w:val="center"/>
        <w:rPr>
          <w:rFonts w:cs="Times New Roman"/>
          <w:sz w:val="24"/>
          <w:szCs w:val="24"/>
        </w:rPr>
      </w:pPr>
    </w:p>
    <w:p w:rsidR="00E52DCC" w:rsidRPr="00E52DCC" w:rsidRDefault="00E52DCC" w:rsidP="00E52DCC">
      <w:pPr>
        <w:spacing w:after="0" w:line="240" w:lineRule="auto"/>
        <w:jc w:val="center"/>
        <w:rPr>
          <w:rFonts w:cs="Times New Roman"/>
          <w:b/>
          <w:sz w:val="24"/>
          <w:szCs w:val="24"/>
        </w:rPr>
      </w:pPr>
      <w:r w:rsidRPr="00E52DCC">
        <w:rPr>
          <w:rFonts w:cs="Times New Roman"/>
          <w:b/>
          <w:sz w:val="24"/>
          <w:szCs w:val="24"/>
        </w:rPr>
        <w:t>ABSTRACT</w:t>
      </w:r>
    </w:p>
    <w:p w:rsidR="00BB086B" w:rsidRDefault="00BB086B" w:rsidP="00BB086B">
      <w:pPr>
        <w:spacing w:after="0" w:line="240" w:lineRule="auto"/>
        <w:jc w:val="both"/>
        <w:rPr>
          <w:rFonts w:cs="Times New Roman"/>
          <w:szCs w:val="24"/>
        </w:rPr>
      </w:pPr>
    </w:p>
    <w:p w:rsidR="00B51C3B" w:rsidRPr="00B51C3B" w:rsidRDefault="00B51C3B" w:rsidP="003528D2">
      <w:pPr>
        <w:spacing w:after="0" w:line="240" w:lineRule="auto"/>
        <w:ind w:firstLine="720"/>
        <w:jc w:val="both"/>
        <w:rPr>
          <w:rFonts w:cs="Times New Roman"/>
        </w:rPr>
      </w:pPr>
      <w:r w:rsidRPr="00B51C3B">
        <w:rPr>
          <w:rFonts w:cs="Times New Roman"/>
        </w:rPr>
        <w:t xml:space="preserve">In Mathematic, learning outcomes most often measured in the area of cognitive. Cognitive learning outcome can be used </w:t>
      </w:r>
      <w:proofErr w:type="gramStart"/>
      <w:r w:rsidRPr="00B51C3B">
        <w:rPr>
          <w:rFonts w:cs="Times New Roman"/>
        </w:rPr>
        <w:t>as  an</w:t>
      </w:r>
      <w:proofErr w:type="gramEnd"/>
      <w:r w:rsidRPr="00B51C3B">
        <w:rPr>
          <w:rFonts w:cs="Times New Roman"/>
        </w:rPr>
        <w:t xml:space="preserve"> object of evaluation to know students’ development in their understanding of things that they have learned. This research was done based on the effect of the teaching method used by the homeroom teacher. The researcher observed that the teacher only using lecture method, that caused the low result of students learning outcome. This research aimed to see the implementation of drill method to increase the learning </w:t>
      </w:r>
      <w:proofErr w:type="gramStart"/>
      <w:r w:rsidRPr="00B51C3B">
        <w:rPr>
          <w:rFonts w:cs="Times New Roman"/>
        </w:rPr>
        <w:t>outcome that have</w:t>
      </w:r>
      <w:proofErr w:type="gramEnd"/>
      <w:r w:rsidRPr="00B51C3B">
        <w:rPr>
          <w:rFonts w:cs="Times New Roman"/>
        </w:rPr>
        <w:t xml:space="preserve"> been set in SMP Kristen Rantepao.</w:t>
      </w:r>
    </w:p>
    <w:p w:rsidR="00B51C3B" w:rsidRPr="00B51C3B" w:rsidRDefault="00B51C3B" w:rsidP="00B51C3B">
      <w:pPr>
        <w:spacing w:after="0" w:line="240" w:lineRule="auto"/>
        <w:jc w:val="both"/>
        <w:rPr>
          <w:rFonts w:cs="Times New Roman"/>
        </w:rPr>
      </w:pPr>
      <w:r w:rsidRPr="00B51C3B">
        <w:rPr>
          <w:rFonts w:cs="Times New Roman"/>
        </w:rPr>
        <w:tab/>
        <w:t xml:space="preserve">The method used in this research is Classroom Action Research (CAR) model Kemmis and Taggart. This research was done on </w:t>
      </w:r>
      <w:r w:rsidR="00910D3C">
        <w:rPr>
          <w:rFonts w:cs="Times New Roman"/>
        </w:rPr>
        <w:t>Monday, Oct</w:t>
      </w:r>
      <w:r w:rsidRPr="00B51C3B">
        <w:rPr>
          <w:rFonts w:cs="Times New Roman"/>
        </w:rPr>
        <w:t xml:space="preserve">ober 10, 2016 through October 25, 2016 with two cycles. This research was done in grade 9 SMP Kristen Rantepao, with total subject of 31 students. The instruments used in this research are mentor and peers observation, student’s questionaire, that both were used to measure the implementation of drill method. Another instrument is </w:t>
      </w:r>
      <w:proofErr w:type="gramStart"/>
      <w:r w:rsidRPr="00B51C3B">
        <w:rPr>
          <w:rFonts w:cs="Times New Roman"/>
        </w:rPr>
        <w:t>test, that</w:t>
      </w:r>
      <w:proofErr w:type="gramEnd"/>
      <w:r w:rsidRPr="00B51C3B">
        <w:rPr>
          <w:rFonts w:cs="Times New Roman"/>
        </w:rPr>
        <w:t xml:space="preserve"> used to measure the learning outcome.</w:t>
      </w:r>
    </w:p>
    <w:p w:rsidR="00B51C3B" w:rsidRPr="00B51C3B" w:rsidRDefault="00B51C3B" w:rsidP="00B51C3B">
      <w:pPr>
        <w:spacing w:after="0" w:line="240" w:lineRule="auto"/>
        <w:jc w:val="both"/>
        <w:rPr>
          <w:rFonts w:cs="Times New Roman"/>
        </w:rPr>
      </w:pPr>
      <w:r w:rsidRPr="00B51C3B">
        <w:rPr>
          <w:rFonts w:cs="Times New Roman"/>
        </w:rPr>
        <w:tab/>
        <w:t>Based on the findings, the researcher concluded the implementation of drill method increase the learning outcome of grade 9 students in SMP Kristen Rantepao, especially in cognitive area. Implementation of drill methods can improve students' cognitive learning outcomes by applying methods in accordance with application procedures and applying drills while teaching work on questions.</w:t>
      </w:r>
    </w:p>
    <w:p w:rsidR="00BB086B" w:rsidRPr="00F55DF6" w:rsidRDefault="00BB086B" w:rsidP="00BB086B">
      <w:pPr>
        <w:spacing w:after="0" w:line="240" w:lineRule="auto"/>
        <w:jc w:val="center"/>
        <w:rPr>
          <w:rFonts w:cs="Times New Roman"/>
          <w:szCs w:val="24"/>
        </w:rPr>
      </w:pPr>
    </w:p>
    <w:p w:rsidR="00E52DCC" w:rsidRPr="00982AD1" w:rsidRDefault="004632CA" w:rsidP="00B51C3B">
      <w:pPr>
        <w:spacing w:after="0" w:line="240" w:lineRule="auto"/>
        <w:jc w:val="both"/>
        <w:rPr>
          <w:rFonts w:cs="Times New Roman"/>
          <w:sz w:val="24"/>
          <w:szCs w:val="24"/>
        </w:rPr>
      </w:pPr>
      <w:r w:rsidRPr="00F55DF6">
        <w:rPr>
          <w:rFonts w:cs="Times New Roman"/>
          <w:b/>
          <w:sz w:val="24"/>
          <w:szCs w:val="24"/>
        </w:rPr>
        <w:t>Keywords</w:t>
      </w:r>
      <w:r>
        <w:rPr>
          <w:rFonts w:cs="Times New Roman"/>
          <w:b/>
          <w:sz w:val="24"/>
          <w:szCs w:val="24"/>
        </w:rPr>
        <w:t xml:space="preserve">: </w:t>
      </w:r>
      <w:r w:rsidR="00B51C3B" w:rsidRPr="00B51C3B">
        <w:rPr>
          <w:rFonts w:cs="Times New Roman"/>
          <w:szCs w:val="24"/>
          <w:lang w:val="id-ID"/>
        </w:rPr>
        <w:t>cognitive learning outcomes, drill method, classroom action research (CAR)</w:t>
      </w:r>
    </w:p>
    <w:p w:rsidR="00E52DCC" w:rsidRDefault="00E52DCC" w:rsidP="00E52DCC">
      <w:pPr>
        <w:spacing w:after="0" w:line="240" w:lineRule="auto"/>
        <w:jc w:val="center"/>
        <w:rPr>
          <w:rFonts w:cs="Times New Roman"/>
          <w:b/>
          <w:sz w:val="24"/>
          <w:szCs w:val="24"/>
        </w:rPr>
      </w:pPr>
    </w:p>
    <w:p w:rsidR="00B51C3B" w:rsidRPr="00E52DCC" w:rsidRDefault="00B51C3B" w:rsidP="00E52DCC">
      <w:pPr>
        <w:spacing w:after="0" w:line="240" w:lineRule="auto"/>
        <w:jc w:val="center"/>
        <w:rPr>
          <w:rFonts w:cs="Times New Roman"/>
          <w:b/>
          <w:sz w:val="24"/>
          <w:szCs w:val="24"/>
        </w:rPr>
      </w:pPr>
    </w:p>
    <w:p w:rsidR="00E52DCC" w:rsidRDefault="00B51C3B" w:rsidP="00E52DCC">
      <w:pPr>
        <w:spacing w:after="0" w:line="240" w:lineRule="auto"/>
        <w:jc w:val="center"/>
        <w:rPr>
          <w:rFonts w:cs="Times New Roman"/>
          <w:b/>
          <w:sz w:val="24"/>
          <w:szCs w:val="24"/>
        </w:rPr>
      </w:pPr>
      <w:r>
        <w:rPr>
          <w:rFonts w:cs="Times New Roman"/>
          <w:b/>
          <w:sz w:val="24"/>
          <w:szCs w:val="24"/>
        </w:rPr>
        <w:t>ABSTRAK</w:t>
      </w:r>
    </w:p>
    <w:p w:rsidR="00B51C3B" w:rsidRDefault="00B51C3B" w:rsidP="00E52DCC">
      <w:pPr>
        <w:spacing w:after="0" w:line="240" w:lineRule="auto"/>
        <w:jc w:val="center"/>
        <w:rPr>
          <w:rFonts w:cs="Times New Roman"/>
          <w:b/>
          <w:sz w:val="24"/>
          <w:szCs w:val="24"/>
        </w:rPr>
      </w:pPr>
    </w:p>
    <w:p w:rsidR="00B51C3B" w:rsidRPr="00BB086B" w:rsidRDefault="00B51C3B" w:rsidP="00B51C3B">
      <w:pPr>
        <w:spacing w:after="0" w:line="240" w:lineRule="auto"/>
        <w:ind w:firstLine="540"/>
        <w:jc w:val="both"/>
        <w:rPr>
          <w:rFonts w:cs="Times New Roman"/>
          <w:szCs w:val="24"/>
        </w:rPr>
      </w:pPr>
      <w:proofErr w:type="gramStart"/>
      <w:r w:rsidRPr="00BB086B">
        <w:rPr>
          <w:rFonts w:cs="Times New Roman"/>
          <w:szCs w:val="24"/>
        </w:rPr>
        <w:t>Dalam pelajaran matematika, hasil belajar paling sering diukur adalah hasil belajar kognitif.</w:t>
      </w:r>
      <w:proofErr w:type="gramEnd"/>
      <w:r w:rsidRPr="00BB086B">
        <w:rPr>
          <w:rFonts w:cs="Times New Roman"/>
          <w:szCs w:val="24"/>
        </w:rPr>
        <w:t xml:space="preserve"> Hasil belajar kognitif dapat dijadikan bahan evaluasi untuk mengetahui perkembangan siswa </w:t>
      </w:r>
      <w:proofErr w:type="gramStart"/>
      <w:r w:rsidRPr="00BB086B">
        <w:rPr>
          <w:rFonts w:cs="Times New Roman"/>
          <w:szCs w:val="24"/>
        </w:rPr>
        <w:t>akan</w:t>
      </w:r>
      <w:proofErr w:type="gramEnd"/>
      <w:r w:rsidRPr="00BB086B">
        <w:rPr>
          <w:rFonts w:cs="Times New Roman"/>
          <w:szCs w:val="24"/>
        </w:rPr>
        <w:t xml:space="preserve"> hal yang sudah dipelajari. </w:t>
      </w:r>
      <w:proofErr w:type="gramStart"/>
      <w:r w:rsidRPr="00BB086B">
        <w:rPr>
          <w:rFonts w:cs="Times New Roman"/>
          <w:szCs w:val="24"/>
        </w:rPr>
        <w:t>Penelitian yang dilakukan didasari oleh hasil belajar kognitif siswa yang rendah.</w:t>
      </w:r>
      <w:proofErr w:type="gramEnd"/>
      <w:r w:rsidRPr="00BB086B">
        <w:rPr>
          <w:rFonts w:cs="Times New Roman"/>
          <w:szCs w:val="24"/>
        </w:rPr>
        <w:t xml:space="preserve"> </w:t>
      </w:r>
      <w:proofErr w:type="gramStart"/>
      <w:r w:rsidRPr="00BB086B">
        <w:rPr>
          <w:rFonts w:cs="Times New Roman"/>
          <w:szCs w:val="24"/>
        </w:rPr>
        <w:t>Peneliti mengamati bahwa guru hanya menggunakan metode ceramah.</w:t>
      </w:r>
      <w:proofErr w:type="gramEnd"/>
      <w:r w:rsidRPr="00BB086B">
        <w:rPr>
          <w:rFonts w:cs="Times New Roman"/>
          <w:szCs w:val="24"/>
        </w:rPr>
        <w:t xml:space="preserve"> </w:t>
      </w:r>
      <w:proofErr w:type="gramStart"/>
      <w:r w:rsidRPr="00BB086B">
        <w:rPr>
          <w:rFonts w:cs="Times New Roman"/>
          <w:szCs w:val="24"/>
        </w:rPr>
        <w:t xml:space="preserve">Penelitian ini bertujuan untuk melihat penerapan metode drill dapat meningkatkan hasil belajar kognitif siswa dan </w:t>
      </w:r>
      <w:r>
        <w:rPr>
          <w:rFonts w:cs="Times New Roman"/>
          <w:szCs w:val="24"/>
        </w:rPr>
        <w:t xml:space="preserve">menjelaskan </w:t>
      </w:r>
      <w:r w:rsidRPr="00BB086B">
        <w:rPr>
          <w:rFonts w:cs="Times New Roman"/>
          <w:szCs w:val="24"/>
        </w:rPr>
        <w:t>penerapan metode drill dapat meningkatkan hasil belajar kognitif siswa yang diterapkan di SMP Kristen Rantepao.</w:t>
      </w:r>
      <w:proofErr w:type="gramEnd"/>
    </w:p>
    <w:p w:rsidR="00B51C3B" w:rsidRPr="00BB086B" w:rsidRDefault="00B51C3B" w:rsidP="00B51C3B">
      <w:pPr>
        <w:spacing w:after="0" w:line="240" w:lineRule="auto"/>
        <w:ind w:firstLine="540"/>
        <w:jc w:val="both"/>
        <w:rPr>
          <w:rFonts w:cs="Times New Roman"/>
          <w:szCs w:val="24"/>
        </w:rPr>
      </w:pPr>
      <w:r w:rsidRPr="00BB086B">
        <w:rPr>
          <w:rFonts w:cs="Times New Roman"/>
          <w:szCs w:val="24"/>
        </w:rPr>
        <w:t xml:space="preserve">Metode penelitian yang digunakan adalah metode Penelitian Tindakan Kelas (PTK) model Kemmis dan Taggart. Penerapan metode ini dilakukan pada Senin, 10 Oktober 2016 hingga 25 Oktober 2016 dalam dua siklus. </w:t>
      </w:r>
      <w:proofErr w:type="gramStart"/>
      <w:r w:rsidRPr="00BB086B">
        <w:rPr>
          <w:rFonts w:cs="Times New Roman"/>
          <w:szCs w:val="24"/>
        </w:rPr>
        <w:t>Penelitian dilaksan</w:t>
      </w:r>
      <w:r>
        <w:rPr>
          <w:rFonts w:cs="Times New Roman"/>
          <w:szCs w:val="24"/>
        </w:rPr>
        <w:t xml:space="preserve">akan di SMP Kristen Rantepao pada </w:t>
      </w:r>
      <w:r w:rsidRPr="00BB086B">
        <w:rPr>
          <w:rFonts w:cs="Times New Roman"/>
          <w:szCs w:val="24"/>
        </w:rPr>
        <w:t>kelas IX dengan jumlah 31 siswa.</w:t>
      </w:r>
      <w:proofErr w:type="gramEnd"/>
      <w:r w:rsidRPr="00BB086B">
        <w:rPr>
          <w:rFonts w:cs="Times New Roman"/>
          <w:szCs w:val="24"/>
        </w:rPr>
        <w:t xml:space="preserve"> Instrumen yang digunakan yaitu lembar observasi mentor dan teman </w:t>
      </w:r>
      <w:r w:rsidRPr="00BB086B">
        <w:rPr>
          <w:rFonts w:cs="Times New Roman"/>
          <w:szCs w:val="24"/>
        </w:rPr>
        <w:lastRenderedPageBreak/>
        <w:t xml:space="preserve">sejawat, lembar angket siswa untuk mengukur penerapan metode drill. </w:t>
      </w:r>
      <w:proofErr w:type="gramStart"/>
      <w:r w:rsidRPr="00BB086B">
        <w:rPr>
          <w:rFonts w:cs="Times New Roman"/>
          <w:szCs w:val="24"/>
        </w:rPr>
        <w:t>Instrumen tes untuk mengukur hasil belajar kognitif siswa.</w:t>
      </w:r>
      <w:proofErr w:type="gramEnd"/>
    </w:p>
    <w:p w:rsidR="00B51C3B" w:rsidRDefault="00B51C3B" w:rsidP="00B51C3B">
      <w:pPr>
        <w:spacing w:after="0" w:line="240" w:lineRule="auto"/>
        <w:ind w:firstLine="540"/>
        <w:jc w:val="both"/>
        <w:rPr>
          <w:rFonts w:cs="Times New Roman"/>
          <w:szCs w:val="24"/>
        </w:rPr>
      </w:pPr>
      <w:proofErr w:type="gramStart"/>
      <w:r w:rsidRPr="00BB086B">
        <w:rPr>
          <w:rFonts w:cs="Times New Roman"/>
          <w:szCs w:val="24"/>
        </w:rPr>
        <w:t>Berdasarkan hasil penelitian, peneliti menyimpulkan bahwa penerapan metode drill dapat meningkatkan hasil belajar kognitif siswa kelas IX materi Statistika di SMP Kristen Rantepao.</w:t>
      </w:r>
      <w:proofErr w:type="gramEnd"/>
      <w:r w:rsidRPr="00BB086B">
        <w:rPr>
          <w:rFonts w:cs="Times New Roman"/>
          <w:szCs w:val="24"/>
        </w:rPr>
        <w:t xml:space="preserve"> Penerapan metode drill dapat meningkatkan hasil belajar kognitif siswa dengan menerapkan metode sesuai dengan prosedur penerapan dan menerapkan drill saat mengajarkan pengerjaan soal-soal.</w:t>
      </w:r>
    </w:p>
    <w:p w:rsidR="00B51C3B" w:rsidRPr="00982AD1" w:rsidRDefault="00B51C3B" w:rsidP="00B51C3B">
      <w:pPr>
        <w:spacing w:after="0" w:line="240" w:lineRule="auto"/>
        <w:rPr>
          <w:rFonts w:cs="Times New Roman"/>
          <w:sz w:val="24"/>
          <w:szCs w:val="24"/>
        </w:rPr>
      </w:pPr>
    </w:p>
    <w:p w:rsidR="004632CA" w:rsidRDefault="004632CA" w:rsidP="00E52DCC">
      <w:pPr>
        <w:spacing w:after="0" w:line="240" w:lineRule="auto"/>
        <w:jc w:val="both"/>
        <w:rPr>
          <w:rFonts w:cs="Times New Roman"/>
          <w:b/>
          <w:sz w:val="24"/>
          <w:szCs w:val="24"/>
        </w:rPr>
      </w:pPr>
      <w:r>
        <w:rPr>
          <w:rFonts w:cs="Times New Roman"/>
          <w:b/>
          <w:sz w:val="24"/>
          <w:szCs w:val="24"/>
        </w:rPr>
        <w:t>Kata Kunci:</w:t>
      </w:r>
      <w:r w:rsidR="00B51C3B">
        <w:rPr>
          <w:rFonts w:cs="Times New Roman"/>
          <w:b/>
          <w:sz w:val="24"/>
          <w:szCs w:val="24"/>
        </w:rPr>
        <w:t xml:space="preserve"> </w:t>
      </w:r>
      <w:r w:rsidR="00B51C3B" w:rsidRPr="00FB48E1">
        <w:rPr>
          <w:rFonts w:cstheme="minorHAnsi"/>
          <w:szCs w:val="24"/>
        </w:rPr>
        <w:t>hasil belajar kognitif, metode drill, penelitian tindakan kelas (PTK).</w:t>
      </w:r>
    </w:p>
    <w:p w:rsidR="004632CA" w:rsidRDefault="004632CA" w:rsidP="00E52DCC">
      <w:pPr>
        <w:spacing w:after="0" w:line="240" w:lineRule="auto"/>
        <w:jc w:val="both"/>
        <w:rPr>
          <w:rFonts w:cs="Times New Roman"/>
          <w:sz w:val="24"/>
          <w:szCs w:val="24"/>
        </w:rPr>
      </w:pPr>
    </w:p>
    <w:p w:rsidR="004632CA" w:rsidRPr="004632CA" w:rsidRDefault="004632CA" w:rsidP="00E52DCC">
      <w:pPr>
        <w:spacing w:after="0" w:line="240" w:lineRule="auto"/>
        <w:jc w:val="both"/>
        <w:rPr>
          <w:rFonts w:cs="Times New Roman"/>
          <w:sz w:val="24"/>
          <w:szCs w:val="24"/>
        </w:rPr>
      </w:pPr>
    </w:p>
    <w:p w:rsidR="00E52DCC" w:rsidRDefault="004632CA" w:rsidP="007E2B4F">
      <w:pPr>
        <w:spacing w:line="240" w:lineRule="auto"/>
        <w:jc w:val="both"/>
        <w:rPr>
          <w:rFonts w:cs="Times New Roman"/>
          <w:b/>
          <w:sz w:val="24"/>
          <w:szCs w:val="24"/>
        </w:rPr>
      </w:pPr>
      <w:r>
        <w:rPr>
          <w:rFonts w:cs="Times New Roman"/>
          <w:b/>
          <w:sz w:val="24"/>
          <w:szCs w:val="24"/>
        </w:rPr>
        <w:t xml:space="preserve">PENDAHULUAN </w:t>
      </w:r>
    </w:p>
    <w:p w:rsidR="00B51C3B" w:rsidRPr="00B51C3B" w:rsidRDefault="00B51C3B" w:rsidP="007E2B4F">
      <w:pPr>
        <w:spacing w:line="276" w:lineRule="auto"/>
        <w:ind w:firstLine="720"/>
        <w:jc w:val="both"/>
        <w:rPr>
          <w:rFonts w:cstheme="minorHAnsi"/>
          <w:sz w:val="24"/>
          <w:szCs w:val="24"/>
        </w:rPr>
      </w:pPr>
      <w:proofErr w:type="gramStart"/>
      <w:r w:rsidRPr="00B51C3B">
        <w:rPr>
          <w:rFonts w:cstheme="minorHAnsi"/>
          <w:sz w:val="24"/>
          <w:szCs w:val="24"/>
        </w:rPr>
        <w:t>Pendidikan merupakan suatu hal yang terpenting dalam kehidupan manusia.</w:t>
      </w:r>
      <w:proofErr w:type="gramEnd"/>
      <w:r w:rsidRPr="00B51C3B">
        <w:rPr>
          <w:rFonts w:cstheme="minorHAnsi"/>
          <w:sz w:val="24"/>
          <w:szCs w:val="24"/>
        </w:rPr>
        <w:t xml:space="preserve"> </w:t>
      </w:r>
      <w:proofErr w:type="gramStart"/>
      <w:r w:rsidRPr="00B51C3B">
        <w:rPr>
          <w:rFonts w:cstheme="minorHAnsi"/>
          <w:sz w:val="24"/>
          <w:szCs w:val="24"/>
        </w:rPr>
        <w:t>Di Indonesia sendiri mendapatkan pendidikan merupakan suatu hak yang harus didapatkan oleh setiap anak Indonesia.</w:t>
      </w:r>
      <w:proofErr w:type="gramEnd"/>
      <w:r w:rsidRPr="00B51C3B">
        <w:rPr>
          <w:rFonts w:cstheme="minorHAnsi"/>
          <w:sz w:val="24"/>
          <w:szCs w:val="24"/>
        </w:rPr>
        <w:t xml:space="preserve"> </w:t>
      </w:r>
      <w:proofErr w:type="gramStart"/>
      <w:r w:rsidRPr="00B51C3B">
        <w:rPr>
          <w:rFonts w:cstheme="minorHAnsi"/>
          <w:sz w:val="24"/>
          <w:szCs w:val="24"/>
        </w:rPr>
        <w:t>Hal ini pun diatur dalam Undang-Undang Dasar (UUD) 1945 pasal 31 ayat 1, yang berbunyi “Tiap-tiap warga negara berhak mendapatkan pengajaran”.</w:t>
      </w:r>
      <w:proofErr w:type="gramEnd"/>
      <w:r w:rsidRPr="00B51C3B">
        <w:rPr>
          <w:rFonts w:cstheme="minorHAnsi"/>
          <w:sz w:val="24"/>
          <w:szCs w:val="24"/>
        </w:rPr>
        <w:t xml:space="preserve"> </w:t>
      </w:r>
      <w:proofErr w:type="gramStart"/>
      <w:r w:rsidRPr="00B51C3B">
        <w:rPr>
          <w:rFonts w:cstheme="minorHAnsi"/>
          <w:sz w:val="24"/>
          <w:szCs w:val="24"/>
        </w:rPr>
        <w:t>Pendidikan merupakan aspek utama dalam membangun bangsa.</w:t>
      </w:r>
      <w:proofErr w:type="gramEnd"/>
      <w:r w:rsidRPr="00B51C3B">
        <w:rPr>
          <w:rFonts w:cstheme="minorHAnsi"/>
          <w:sz w:val="24"/>
          <w:szCs w:val="24"/>
        </w:rPr>
        <w:t xml:space="preserve"> </w:t>
      </w:r>
      <w:proofErr w:type="gramStart"/>
      <w:r w:rsidRPr="00B51C3B">
        <w:rPr>
          <w:rFonts w:cstheme="minorHAnsi"/>
          <w:sz w:val="24"/>
          <w:szCs w:val="24"/>
        </w:rPr>
        <w:t>Romlah (2004, hal.28) dalam bukunya juga menyatakan bahwa “pendidikan merupakan suatu usaha dari para pendidik untuk memberikan bantuan dalam memberikan arahan terhadap anak didik, sehingga mereka ada perubahan sikap dan wawasan yang lebih bersifat positif bagi dirinnya dan masyarakat umum”.</w:t>
      </w:r>
      <w:proofErr w:type="gramEnd"/>
      <w:r w:rsidRPr="00B51C3B">
        <w:rPr>
          <w:rFonts w:cstheme="minorHAnsi"/>
          <w:sz w:val="24"/>
          <w:szCs w:val="24"/>
        </w:rPr>
        <w:t xml:space="preserve"> </w:t>
      </w:r>
      <w:proofErr w:type="gramStart"/>
      <w:r w:rsidRPr="00B51C3B">
        <w:rPr>
          <w:rFonts w:cstheme="minorHAnsi"/>
          <w:sz w:val="24"/>
          <w:szCs w:val="24"/>
        </w:rPr>
        <w:t>Van Brummelen (2009) menyatakan tujuan keseluruhan dari pendidikan Kristiani adalah untuk membantu dan membimbing para siswa menjadi murid Yesus Kristus yang bertanggung jawab.</w:t>
      </w:r>
      <w:proofErr w:type="gramEnd"/>
    </w:p>
    <w:p w:rsidR="00B51C3B" w:rsidRPr="00B51C3B" w:rsidRDefault="00B51C3B" w:rsidP="00B51C3B">
      <w:pPr>
        <w:spacing w:after="0" w:line="276" w:lineRule="auto"/>
        <w:ind w:firstLine="720"/>
        <w:jc w:val="both"/>
        <w:rPr>
          <w:rFonts w:cstheme="minorHAnsi"/>
          <w:sz w:val="24"/>
          <w:szCs w:val="24"/>
        </w:rPr>
      </w:pPr>
      <w:proofErr w:type="gramStart"/>
      <w:r>
        <w:rPr>
          <w:rFonts w:cstheme="minorHAnsi"/>
          <w:sz w:val="24"/>
          <w:szCs w:val="24"/>
        </w:rPr>
        <w:t>Dalam</w:t>
      </w:r>
      <w:r w:rsidRPr="00B51C3B">
        <w:rPr>
          <w:rFonts w:cstheme="minorHAnsi"/>
          <w:sz w:val="24"/>
          <w:szCs w:val="24"/>
        </w:rPr>
        <w:t xml:space="preserve"> kenyataannya banyak gejolak permasalahan yang terjadi di lapangan.</w:t>
      </w:r>
      <w:proofErr w:type="gramEnd"/>
      <w:r w:rsidRPr="00B51C3B">
        <w:rPr>
          <w:rFonts w:cstheme="minorHAnsi"/>
          <w:sz w:val="24"/>
          <w:szCs w:val="24"/>
        </w:rPr>
        <w:t xml:space="preserve"> Dalam dunia pendidikan, seorang pendidik tidak hanya mementingkan aspek kognitif saja, melainkan mendidik siswa dalam segala aspek kehidupan untuk dapat terus memuliakan </w:t>
      </w:r>
      <w:proofErr w:type="gramStart"/>
      <w:r w:rsidRPr="00B51C3B">
        <w:rPr>
          <w:rFonts w:cstheme="minorHAnsi"/>
          <w:sz w:val="24"/>
          <w:szCs w:val="24"/>
        </w:rPr>
        <w:t>nama</w:t>
      </w:r>
      <w:proofErr w:type="gramEnd"/>
      <w:r w:rsidRPr="00B51C3B">
        <w:rPr>
          <w:rFonts w:cstheme="minorHAnsi"/>
          <w:sz w:val="24"/>
          <w:szCs w:val="24"/>
        </w:rPr>
        <w:t xml:space="preserve"> Tuhan. </w:t>
      </w:r>
      <w:proofErr w:type="gramStart"/>
      <w:r w:rsidRPr="00B51C3B">
        <w:rPr>
          <w:rFonts w:cstheme="minorHAnsi"/>
          <w:sz w:val="24"/>
          <w:szCs w:val="24"/>
        </w:rPr>
        <w:t>Bidang Matematika juga merupakan bagian dalam pendidikan.</w:t>
      </w:r>
      <w:proofErr w:type="gramEnd"/>
      <w:r w:rsidRPr="00B51C3B">
        <w:rPr>
          <w:rFonts w:cstheme="minorHAnsi"/>
          <w:sz w:val="24"/>
          <w:szCs w:val="24"/>
        </w:rPr>
        <w:t xml:space="preserve"> </w:t>
      </w:r>
      <w:proofErr w:type="gramStart"/>
      <w:r w:rsidRPr="00B51C3B">
        <w:rPr>
          <w:rFonts w:cstheme="minorHAnsi"/>
          <w:sz w:val="24"/>
          <w:szCs w:val="24"/>
        </w:rPr>
        <w:t>Masalah yang ditemukan di dalam kelas adalah siswa seringkali mengalami kesulitan dalam pelajaran matematika.</w:t>
      </w:r>
      <w:proofErr w:type="gramEnd"/>
      <w:r w:rsidRPr="00B51C3B">
        <w:rPr>
          <w:rFonts w:cstheme="minorHAnsi"/>
          <w:sz w:val="24"/>
          <w:szCs w:val="24"/>
        </w:rPr>
        <w:t xml:space="preserve"> </w:t>
      </w:r>
      <w:proofErr w:type="gramStart"/>
      <w:r w:rsidRPr="00B51C3B">
        <w:rPr>
          <w:rFonts w:cstheme="minorHAnsi"/>
          <w:sz w:val="24"/>
          <w:szCs w:val="24"/>
        </w:rPr>
        <w:t>Hasil belajar kognitif siswa tergolong rendah, ditunjukan dengan nilai rata-rata siswa dibawah nilai KKM yang sudah ditentukan.</w:t>
      </w:r>
      <w:proofErr w:type="gramEnd"/>
      <w:r w:rsidRPr="00B51C3B">
        <w:rPr>
          <w:rFonts w:cstheme="minorHAnsi"/>
          <w:sz w:val="24"/>
          <w:szCs w:val="24"/>
        </w:rPr>
        <w:t xml:space="preserve"> </w:t>
      </w:r>
    </w:p>
    <w:p w:rsidR="00B51C3B" w:rsidRPr="00B51C3B" w:rsidRDefault="00B51C3B" w:rsidP="00B51C3B">
      <w:pPr>
        <w:spacing w:after="0" w:line="276" w:lineRule="auto"/>
        <w:ind w:firstLine="720"/>
        <w:jc w:val="both"/>
        <w:rPr>
          <w:rFonts w:cstheme="minorHAnsi"/>
          <w:sz w:val="24"/>
          <w:szCs w:val="24"/>
        </w:rPr>
      </w:pPr>
      <w:proofErr w:type="gramStart"/>
      <w:r>
        <w:rPr>
          <w:rFonts w:cstheme="minorHAnsi"/>
          <w:sz w:val="24"/>
          <w:szCs w:val="24"/>
        </w:rPr>
        <w:t>Mengatasi</w:t>
      </w:r>
      <w:r w:rsidRPr="00B51C3B">
        <w:rPr>
          <w:rFonts w:cstheme="minorHAnsi"/>
          <w:sz w:val="24"/>
          <w:szCs w:val="24"/>
        </w:rPr>
        <w:t xml:space="preserve"> permasalahan penggunaan metode pengajarkan, metode drill merupakan metode yang mengajarkan siswa untuk melaksanakan kegiatan latihan agar siswa memiliki keterampilan dalam mengerjakan latihan soal (Hamdani, 2011).</w:t>
      </w:r>
      <w:proofErr w:type="gramEnd"/>
      <w:r w:rsidRPr="00B51C3B">
        <w:rPr>
          <w:rFonts w:cstheme="minorHAnsi"/>
          <w:sz w:val="24"/>
          <w:szCs w:val="24"/>
        </w:rPr>
        <w:t xml:space="preserve">  </w:t>
      </w:r>
      <w:proofErr w:type="gramStart"/>
      <w:r w:rsidRPr="00B51C3B">
        <w:rPr>
          <w:rFonts w:cstheme="minorHAnsi"/>
          <w:sz w:val="24"/>
          <w:szCs w:val="24"/>
        </w:rPr>
        <w:t>Metode ini sangat sesuai untuk kebutuhan siswa yang membutuhkan banyak latihan soal agar meningkatkan keterampilan siswa, dimana siswa juga sudah berada pada tingkat teratas untuk tahap sekolah menengah pertama (SMP).</w:t>
      </w:r>
      <w:proofErr w:type="gramEnd"/>
      <w:r w:rsidRPr="00B51C3B">
        <w:rPr>
          <w:rFonts w:cstheme="minorHAnsi"/>
          <w:sz w:val="24"/>
          <w:szCs w:val="24"/>
        </w:rPr>
        <w:t xml:space="preserve"> Metode drill juga dapat membuat siswa terbiasa untuk mengerjakan soal yang diberikan dengan lebih cepat dan tepat. </w:t>
      </w:r>
      <w:proofErr w:type="gramStart"/>
      <w:r w:rsidRPr="00B51C3B">
        <w:rPr>
          <w:rFonts w:cstheme="minorHAnsi"/>
          <w:sz w:val="24"/>
          <w:szCs w:val="24"/>
        </w:rPr>
        <w:t>Siswa sangat diharapkan terbiasa dengan variasi soal yang diberikan.</w:t>
      </w:r>
      <w:proofErr w:type="gramEnd"/>
    </w:p>
    <w:p w:rsidR="00E52DCC" w:rsidRPr="00B51C3B" w:rsidRDefault="00B51C3B" w:rsidP="00B51C3B">
      <w:pPr>
        <w:spacing w:after="0" w:line="276" w:lineRule="auto"/>
        <w:ind w:firstLine="720"/>
        <w:jc w:val="both"/>
        <w:rPr>
          <w:rFonts w:cstheme="minorHAnsi"/>
          <w:sz w:val="24"/>
          <w:szCs w:val="24"/>
        </w:rPr>
      </w:pPr>
      <w:proofErr w:type="gramStart"/>
      <w:r w:rsidRPr="00B51C3B">
        <w:rPr>
          <w:rFonts w:cstheme="minorHAnsi"/>
          <w:sz w:val="24"/>
          <w:szCs w:val="24"/>
        </w:rPr>
        <w:t>Disinilah peran seorang guru Kristen, yaitu sebagai fasilitator bagi siswa (Van Brummelen, 2009).</w:t>
      </w:r>
      <w:proofErr w:type="gramEnd"/>
      <w:r w:rsidRPr="00B51C3B">
        <w:rPr>
          <w:rFonts w:cstheme="minorHAnsi"/>
          <w:sz w:val="24"/>
          <w:szCs w:val="24"/>
        </w:rPr>
        <w:t xml:space="preserve"> </w:t>
      </w:r>
      <w:proofErr w:type="gramStart"/>
      <w:r w:rsidRPr="00B51C3B">
        <w:rPr>
          <w:rFonts w:cstheme="minorHAnsi"/>
          <w:sz w:val="24"/>
          <w:szCs w:val="24"/>
        </w:rPr>
        <w:t>Jika guru dapat menyediakan metode mengajar yang dapat meningkatkan hasil belajar kognitif siswa, maka guru dapat membantu siswa untuk meningkatkan hasil belajar kognitifnya.</w:t>
      </w:r>
      <w:proofErr w:type="gramEnd"/>
      <w:r w:rsidRPr="00B51C3B">
        <w:rPr>
          <w:rFonts w:cstheme="minorHAnsi"/>
          <w:sz w:val="24"/>
          <w:szCs w:val="24"/>
        </w:rPr>
        <w:t xml:space="preserve"> Hal inilah yang menjadi dorongan bagi peneliti untuk </w:t>
      </w:r>
      <w:r w:rsidRPr="00B51C3B">
        <w:rPr>
          <w:rFonts w:cstheme="minorHAnsi"/>
          <w:sz w:val="24"/>
          <w:szCs w:val="24"/>
        </w:rPr>
        <w:lastRenderedPageBreak/>
        <w:t>melakukan penelitian mengenai penerapan metode drill untuk meningkatkan hasil belajar kognitif siswa kelas IX.</w:t>
      </w:r>
    </w:p>
    <w:p w:rsidR="004632CA" w:rsidRDefault="004632CA" w:rsidP="00E52DCC">
      <w:pPr>
        <w:spacing w:after="0" w:line="240" w:lineRule="auto"/>
        <w:jc w:val="both"/>
        <w:rPr>
          <w:rFonts w:cs="Times New Roman"/>
          <w:sz w:val="24"/>
          <w:szCs w:val="24"/>
        </w:rPr>
      </w:pPr>
    </w:p>
    <w:p w:rsidR="00E52DCC" w:rsidRDefault="004632CA" w:rsidP="00E52DCC">
      <w:pPr>
        <w:spacing w:after="0" w:line="240" w:lineRule="auto"/>
        <w:jc w:val="both"/>
        <w:rPr>
          <w:rFonts w:cs="Times New Roman"/>
          <w:b/>
          <w:sz w:val="24"/>
          <w:szCs w:val="24"/>
        </w:rPr>
      </w:pPr>
      <w:r>
        <w:rPr>
          <w:rFonts w:cs="Times New Roman"/>
          <w:b/>
          <w:sz w:val="24"/>
          <w:szCs w:val="24"/>
        </w:rPr>
        <w:t xml:space="preserve">TINJAUAN LITERATUR </w:t>
      </w:r>
    </w:p>
    <w:p w:rsidR="00F14267" w:rsidRDefault="00F14267" w:rsidP="004621D0">
      <w:pPr>
        <w:spacing w:after="0" w:line="240" w:lineRule="auto"/>
        <w:jc w:val="both"/>
        <w:rPr>
          <w:rFonts w:cs="Times New Roman"/>
          <w:sz w:val="24"/>
          <w:szCs w:val="24"/>
        </w:rPr>
      </w:pPr>
    </w:p>
    <w:p w:rsidR="00B51C3B" w:rsidRPr="004621D0" w:rsidRDefault="00B51C3B" w:rsidP="007E2B4F">
      <w:pPr>
        <w:spacing w:line="276" w:lineRule="auto"/>
        <w:jc w:val="both"/>
        <w:rPr>
          <w:rFonts w:cstheme="minorHAnsi"/>
          <w:b/>
          <w:sz w:val="24"/>
          <w:szCs w:val="24"/>
        </w:rPr>
      </w:pPr>
      <w:r w:rsidRPr="004621D0">
        <w:rPr>
          <w:rFonts w:cstheme="minorHAnsi"/>
          <w:b/>
          <w:sz w:val="24"/>
          <w:szCs w:val="24"/>
        </w:rPr>
        <w:t xml:space="preserve">Metode </w:t>
      </w:r>
      <w:r w:rsidRPr="004621D0">
        <w:rPr>
          <w:rFonts w:cstheme="minorHAnsi"/>
          <w:b/>
          <w:i/>
          <w:sz w:val="24"/>
          <w:szCs w:val="24"/>
        </w:rPr>
        <w:t>Drill</w:t>
      </w:r>
    </w:p>
    <w:p w:rsidR="00B51C3B" w:rsidRPr="004621D0" w:rsidRDefault="00B51C3B" w:rsidP="007E2B4F">
      <w:pPr>
        <w:spacing w:line="276" w:lineRule="auto"/>
        <w:ind w:firstLine="720"/>
        <w:jc w:val="both"/>
        <w:rPr>
          <w:rFonts w:cstheme="minorHAnsi"/>
          <w:sz w:val="24"/>
          <w:szCs w:val="24"/>
        </w:rPr>
      </w:pPr>
      <w:r w:rsidRPr="004621D0">
        <w:rPr>
          <w:rFonts w:cstheme="minorHAnsi"/>
          <w:sz w:val="24"/>
          <w:szCs w:val="24"/>
        </w:rPr>
        <w:t xml:space="preserve">Metode drill merupakan metode yang mengajarkan siswa untuk melaksanakan kegiatan latihan agar siswa memiliki keterampilan dalam mengerjakan latihan soal </w:t>
      </w:r>
      <w:sdt>
        <w:sdtPr>
          <w:rPr>
            <w:rFonts w:cstheme="minorHAnsi"/>
            <w:sz w:val="24"/>
            <w:szCs w:val="24"/>
          </w:rPr>
          <w:id w:val="1298958126"/>
          <w:citation/>
        </w:sdtPr>
        <w:sdtEndPr/>
        <w:sdtContent>
          <w:r w:rsidRPr="004621D0">
            <w:rPr>
              <w:rFonts w:cstheme="minorHAnsi"/>
              <w:sz w:val="24"/>
              <w:szCs w:val="24"/>
            </w:rPr>
            <w:fldChar w:fldCharType="begin"/>
          </w:r>
          <w:r w:rsidRPr="004621D0">
            <w:rPr>
              <w:rFonts w:cstheme="minorHAnsi"/>
              <w:sz w:val="24"/>
              <w:szCs w:val="24"/>
            </w:rPr>
            <w:instrText xml:space="preserve">CITATION Ham11 \t  \l 1057 </w:instrText>
          </w:r>
          <w:r w:rsidRPr="004621D0">
            <w:rPr>
              <w:rFonts w:cstheme="minorHAnsi"/>
              <w:sz w:val="24"/>
              <w:szCs w:val="24"/>
            </w:rPr>
            <w:fldChar w:fldCharType="separate"/>
          </w:r>
          <w:r w:rsidRPr="004621D0">
            <w:rPr>
              <w:rFonts w:cstheme="minorHAnsi"/>
              <w:noProof/>
              <w:sz w:val="24"/>
              <w:szCs w:val="24"/>
            </w:rPr>
            <w:t>(Hamdani, 2011)</w:t>
          </w:r>
          <w:r w:rsidRPr="004621D0">
            <w:rPr>
              <w:rFonts w:cstheme="minorHAnsi"/>
              <w:sz w:val="24"/>
              <w:szCs w:val="24"/>
            </w:rPr>
            <w:fldChar w:fldCharType="end"/>
          </w:r>
        </w:sdtContent>
      </w:sdt>
      <w:r w:rsidRPr="004621D0">
        <w:rPr>
          <w:rFonts w:cstheme="minorHAnsi"/>
          <w:sz w:val="24"/>
          <w:szCs w:val="24"/>
        </w:rPr>
        <w:t xml:space="preserve">. Metode drill dapat diartikan sebagai suatu </w:t>
      </w:r>
      <w:proofErr w:type="gramStart"/>
      <w:r w:rsidRPr="004621D0">
        <w:rPr>
          <w:rFonts w:cstheme="minorHAnsi"/>
          <w:sz w:val="24"/>
          <w:szCs w:val="24"/>
        </w:rPr>
        <w:t>cara</w:t>
      </w:r>
      <w:proofErr w:type="gramEnd"/>
      <w:r w:rsidRPr="004621D0">
        <w:rPr>
          <w:rFonts w:cstheme="minorHAnsi"/>
          <w:sz w:val="24"/>
          <w:szCs w:val="24"/>
        </w:rPr>
        <w:t xml:space="preserve"> mengajar yang mana siswa melaksanakan kegiatan-kegiatan latihan, agar siswa memiliki ketangkasan dan keterampilan yang lebih tinggi dari apa yang dipelajari </w:t>
      </w:r>
      <w:sdt>
        <w:sdtPr>
          <w:rPr>
            <w:rFonts w:cstheme="minorHAnsi"/>
            <w:sz w:val="24"/>
            <w:szCs w:val="24"/>
          </w:rPr>
          <w:id w:val="-1140491372"/>
          <w:citation/>
        </w:sdtPr>
        <w:sdtEndPr/>
        <w:sdtContent>
          <w:r w:rsidRPr="004621D0">
            <w:rPr>
              <w:rFonts w:cstheme="minorHAnsi"/>
              <w:sz w:val="24"/>
              <w:szCs w:val="24"/>
            </w:rPr>
            <w:fldChar w:fldCharType="begin"/>
          </w:r>
          <w:r w:rsidRPr="004621D0">
            <w:rPr>
              <w:rFonts w:cstheme="minorHAnsi"/>
              <w:sz w:val="24"/>
              <w:szCs w:val="24"/>
            </w:rPr>
            <w:instrText xml:space="preserve">CITATION Roe08 \p 125 \l 1057 </w:instrText>
          </w:r>
          <w:r w:rsidRPr="004621D0">
            <w:rPr>
              <w:rFonts w:cstheme="minorHAnsi"/>
              <w:sz w:val="24"/>
              <w:szCs w:val="24"/>
            </w:rPr>
            <w:fldChar w:fldCharType="separate"/>
          </w:r>
          <w:r w:rsidRPr="004621D0">
            <w:rPr>
              <w:rFonts w:cstheme="minorHAnsi"/>
              <w:noProof/>
              <w:sz w:val="24"/>
              <w:szCs w:val="24"/>
            </w:rPr>
            <w:t>(Roestiyah, 2008, hal. 125)</w:t>
          </w:r>
          <w:r w:rsidRPr="004621D0">
            <w:rPr>
              <w:rFonts w:cstheme="minorHAnsi"/>
              <w:sz w:val="24"/>
              <w:szCs w:val="24"/>
            </w:rPr>
            <w:fldChar w:fldCharType="end"/>
          </w:r>
        </w:sdtContent>
      </w:sdt>
      <w:r w:rsidRPr="004621D0">
        <w:rPr>
          <w:rFonts w:cstheme="minorHAnsi"/>
          <w:sz w:val="24"/>
          <w:szCs w:val="24"/>
        </w:rPr>
        <w:t xml:space="preserve">. Begitupula menurut Sagala (2013, hal.217), metode </w:t>
      </w:r>
      <w:r w:rsidRPr="004621D0">
        <w:rPr>
          <w:rFonts w:cstheme="minorHAnsi"/>
          <w:i/>
          <w:sz w:val="24"/>
          <w:szCs w:val="24"/>
        </w:rPr>
        <w:t>drill</w:t>
      </w:r>
      <w:r w:rsidRPr="004621D0">
        <w:rPr>
          <w:rFonts w:cstheme="minorHAnsi"/>
          <w:sz w:val="24"/>
          <w:szCs w:val="24"/>
        </w:rPr>
        <w:t xml:space="preserve"> merupakan suatu </w:t>
      </w:r>
      <w:proofErr w:type="gramStart"/>
      <w:r w:rsidRPr="004621D0">
        <w:rPr>
          <w:rFonts w:cstheme="minorHAnsi"/>
          <w:sz w:val="24"/>
          <w:szCs w:val="24"/>
        </w:rPr>
        <w:t>cara</w:t>
      </w:r>
      <w:proofErr w:type="gramEnd"/>
      <w:r w:rsidRPr="004621D0">
        <w:rPr>
          <w:rFonts w:cstheme="minorHAnsi"/>
          <w:sz w:val="24"/>
          <w:szCs w:val="24"/>
        </w:rPr>
        <w:t xml:space="preserve"> mengajar yang baik untuk menanamkan kebiasaan-kebiasaan tertentu, sebagai sarana untuk memperoleh suatu ketangkasan, ketepatan, kesempatan dan keterampilan.</w:t>
      </w:r>
    </w:p>
    <w:p w:rsidR="00B51C3B" w:rsidRDefault="00B51C3B" w:rsidP="004621D0">
      <w:pPr>
        <w:spacing w:after="0" w:line="276" w:lineRule="auto"/>
        <w:jc w:val="both"/>
        <w:rPr>
          <w:rFonts w:cstheme="minorHAnsi"/>
          <w:sz w:val="24"/>
          <w:szCs w:val="24"/>
        </w:rPr>
      </w:pPr>
      <w:r w:rsidRPr="004621D0">
        <w:rPr>
          <w:rFonts w:cstheme="minorHAnsi"/>
          <w:sz w:val="24"/>
          <w:szCs w:val="24"/>
        </w:rPr>
        <w:tab/>
        <w:t xml:space="preserve">Berdasarkan teori di atas, dapat disimpulkan bahwa metode </w:t>
      </w:r>
      <w:r w:rsidRPr="004621D0">
        <w:rPr>
          <w:rFonts w:cstheme="minorHAnsi"/>
          <w:i/>
          <w:sz w:val="24"/>
          <w:szCs w:val="24"/>
        </w:rPr>
        <w:t>drill</w:t>
      </w:r>
      <w:r w:rsidRPr="004621D0">
        <w:rPr>
          <w:rFonts w:cstheme="minorHAnsi"/>
          <w:sz w:val="24"/>
          <w:szCs w:val="24"/>
        </w:rPr>
        <w:t xml:space="preserve"> adalah sebuah metode pembelajaran yang membantu peserta didik dalam memahami setiap langkah pengajaran dengan sesuai melalui kebiasaan yang diajarkan secara berulang-ulang.</w:t>
      </w:r>
    </w:p>
    <w:p w:rsidR="004621D0" w:rsidRPr="004621D0" w:rsidRDefault="004621D0" w:rsidP="004621D0">
      <w:pPr>
        <w:spacing w:after="0" w:line="276" w:lineRule="auto"/>
        <w:jc w:val="both"/>
        <w:rPr>
          <w:rFonts w:cstheme="minorHAnsi"/>
          <w:sz w:val="24"/>
          <w:szCs w:val="24"/>
        </w:rPr>
      </w:pPr>
    </w:p>
    <w:p w:rsidR="00B51C3B" w:rsidRDefault="00B51C3B" w:rsidP="007E2B4F">
      <w:pPr>
        <w:spacing w:line="276" w:lineRule="auto"/>
        <w:jc w:val="both"/>
        <w:rPr>
          <w:rFonts w:cstheme="minorHAnsi"/>
          <w:b/>
          <w:i/>
          <w:sz w:val="24"/>
          <w:szCs w:val="24"/>
        </w:rPr>
      </w:pPr>
      <w:r w:rsidRPr="004621D0">
        <w:rPr>
          <w:rFonts w:cstheme="minorHAnsi"/>
          <w:b/>
          <w:sz w:val="24"/>
          <w:szCs w:val="24"/>
        </w:rPr>
        <w:t xml:space="preserve">Prosedur Penerapan Metode </w:t>
      </w:r>
      <w:r w:rsidRPr="004621D0">
        <w:rPr>
          <w:rFonts w:cstheme="minorHAnsi"/>
          <w:b/>
          <w:i/>
          <w:sz w:val="24"/>
          <w:szCs w:val="24"/>
        </w:rPr>
        <w:t>Drill</w:t>
      </w:r>
    </w:p>
    <w:p w:rsidR="00B51C3B" w:rsidRPr="004621D0" w:rsidRDefault="00B51C3B" w:rsidP="007E2B4F">
      <w:pPr>
        <w:spacing w:line="276" w:lineRule="auto"/>
        <w:jc w:val="both"/>
        <w:rPr>
          <w:rFonts w:cstheme="minorHAnsi"/>
          <w:sz w:val="24"/>
          <w:szCs w:val="24"/>
        </w:rPr>
      </w:pPr>
      <w:r w:rsidRPr="004621D0">
        <w:rPr>
          <w:rFonts w:cstheme="minorHAnsi"/>
          <w:sz w:val="24"/>
          <w:szCs w:val="24"/>
        </w:rPr>
        <w:t>Menurut Sumiati dan Asra (2011) langkah-langkah penerapannya:</w:t>
      </w:r>
    </w:p>
    <w:p w:rsidR="00B51C3B" w:rsidRPr="004621D0" w:rsidRDefault="00B51C3B" w:rsidP="004621D0">
      <w:pPr>
        <w:pStyle w:val="ListParagraph"/>
        <w:numPr>
          <w:ilvl w:val="0"/>
          <w:numId w:val="1"/>
        </w:numPr>
        <w:spacing w:line="276" w:lineRule="auto"/>
        <w:jc w:val="both"/>
        <w:rPr>
          <w:rFonts w:asciiTheme="minorHAnsi" w:hAnsiTheme="minorHAnsi" w:cstheme="minorHAnsi"/>
          <w:szCs w:val="24"/>
        </w:rPr>
      </w:pPr>
      <w:r w:rsidRPr="004621D0">
        <w:rPr>
          <w:rFonts w:asciiTheme="minorHAnsi" w:hAnsiTheme="minorHAnsi" w:cstheme="minorHAnsi"/>
          <w:szCs w:val="24"/>
        </w:rPr>
        <w:t>Guru memberi penjelasan singkat tentang konsep, prinsip, atau aturan yang menjadi dasar dalam melaksanakan pekerjaan yang akan dilatihkan</w:t>
      </w:r>
    </w:p>
    <w:p w:rsidR="00B51C3B" w:rsidRPr="004621D0" w:rsidRDefault="00B51C3B" w:rsidP="004621D0">
      <w:pPr>
        <w:pStyle w:val="ListParagraph"/>
        <w:numPr>
          <w:ilvl w:val="0"/>
          <w:numId w:val="1"/>
        </w:numPr>
        <w:spacing w:line="276" w:lineRule="auto"/>
        <w:jc w:val="both"/>
        <w:rPr>
          <w:rFonts w:asciiTheme="minorHAnsi" w:hAnsiTheme="minorHAnsi" w:cstheme="minorHAnsi"/>
          <w:szCs w:val="24"/>
        </w:rPr>
      </w:pPr>
      <w:r w:rsidRPr="004621D0">
        <w:rPr>
          <w:rFonts w:asciiTheme="minorHAnsi" w:hAnsiTheme="minorHAnsi" w:cstheme="minorHAnsi"/>
          <w:szCs w:val="24"/>
        </w:rPr>
        <w:t xml:space="preserve">Guru </w:t>
      </w:r>
      <w:proofErr w:type="gramStart"/>
      <w:r w:rsidRPr="004621D0">
        <w:rPr>
          <w:rFonts w:asciiTheme="minorHAnsi" w:hAnsiTheme="minorHAnsi" w:cstheme="minorHAnsi"/>
          <w:szCs w:val="24"/>
        </w:rPr>
        <w:t>mempertunjukkan</w:t>
      </w:r>
      <w:proofErr w:type="gramEnd"/>
      <w:r w:rsidRPr="004621D0">
        <w:rPr>
          <w:rFonts w:asciiTheme="minorHAnsi" w:hAnsiTheme="minorHAnsi" w:cstheme="minorHAnsi"/>
          <w:szCs w:val="24"/>
        </w:rPr>
        <w:t xml:space="preserve"> bagaimana melakukan pekerjaan itu dengan baik dan benar sesuai dengan konsep dan aturan tertentu. Pada bentuk pelajar verbal yang dipertun jukkan adalah pengucapan atau penulisan kata atau kalimat.</w:t>
      </w:r>
    </w:p>
    <w:p w:rsidR="00B51C3B" w:rsidRPr="004621D0" w:rsidRDefault="00B51C3B" w:rsidP="004621D0">
      <w:pPr>
        <w:pStyle w:val="ListParagraph"/>
        <w:numPr>
          <w:ilvl w:val="0"/>
          <w:numId w:val="1"/>
        </w:numPr>
        <w:spacing w:line="276" w:lineRule="auto"/>
        <w:jc w:val="both"/>
        <w:rPr>
          <w:rFonts w:asciiTheme="minorHAnsi" w:hAnsiTheme="minorHAnsi" w:cstheme="minorHAnsi"/>
          <w:szCs w:val="24"/>
        </w:rPr>
      </w:pPr>
      <w:r w:rsidRPr="004621D0">
        <w:rPr>
          <w:rFonts w:asciiTheme="minorHAnsi" w:hAnsiTheme="minorHAnsi" w:cstheme="minorHAnsi"/>
          <w:szCs w:val="24"/>
        </w:rPr>
        <w:t>Jika belajar dilakukan secara kelompok atau klasikal, guru dapat memerintah salah seorang siswa untuk menirukan apa yang telah dilakukan guru, sementara siswa lain memperhatikan</w:t>
      </w:r>
    </w:p>
    <w:p w:rsidR="00B51C3B" w:rsidRPr="004621D0" w:rsidRDefault="00B51C3B" w:rsidP="004621D0">
      <w:pPr>
        <w:pStyle w:val="ListParagraph"/>
        <w:numPr>
          <w:ilvl w:val="0"/>
          <w:numId w:val="1"/>
        </w:numPr>
        <w:spacing w:line="276" w:lineRule="auto"/>
        <w:jc w:val="both"/>
        <w:rPr>
          <w:rFonts w:asciiTheme="minorHAnsi" w:hAnsiTheme="minorHAnsi" w:cstheme="minorHAnsi"/>
          <w:szCs w:val="24"/>
        </w:rPr>
      </w:pPr>
      <w:r w:rsidRPr="004621D0">
        <w:rPr>
          <w:rFonts w:asciiTheme="minorHAnsi" w:hAnsiTheme="minorHAnsi" w:cstheme="minorHAnsi"/>
          <w:szCs w:val="24"/>
        </w:rPr>
        <w:t>Latihan perseorangan dapat dilakukan melalui bimbingan dari guru sehingga dicapai hasil belajar sesuai dengan tujuan.</w:t>
      </w:r>
    </w:p>
    <w:p w:rsidR="00B51C3B" w:rsidRPr="004621D0" w:rsidRDefault="00B51C3B" w:rsidP="004621D0">
      <w:pPr>
        <w:spacing w:after="0" w:line="276" w:lineRule="auto"/>
        <w:jc w:val="both"/>
        <w:rPr>
          <w:rFonts w:cstheme="minorHAnsi"/>
          <w:sz w:val="24"/>
          <w:szCs w:val="24"/>
          <w:lang w:val="id-ID"/>
        </w:rPr>
      </w:pPr>
      <w:r w:rsidRPr="004621D0">
        <w:rPr>
          <w:rFonts w:cstheme="minorHAnsi"/>
          <w:sz w:val="24"/>
          <w:szCs w:val="24"/>
          <w:lang w:val="id-ID"/>
        </w:rPr>
        <w:t>Langkah-langkah menurut Roestiyah N.K (2008, hal 125) adalah:</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 xml:space="preserve">Apersepsi, yaitu memberikan pendahuluan dengan mengingat konsep-konsep mengenai pelajaran; </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 xml:space="preserve">Memberikan kesempatan kepada siswa untuk bertanya apabila ada kesulitan; </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Menyampaikan materi pokok bahasan kepada semua siswa, dengan menerangkan kepada siswa dari hal-hal yang sederhana ke hal yang lebih kompleks</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 xml:space="preserve">Memberikan contoh soal dari hal-hal yang sederhana ke hal yang lebih kompleks; </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lastRenderedPageBreak/>
        <w:t xml:space="preserve">Menyuruh siswa mengerjakan di depan kelas, kemudian membahasnya secara bersama-sama sehingga apabila ada siswa yang masih mengalami kesulitan dapat langsung menanyakan; </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 xml:space="preserve">Memberikan tugas rumah sebagai latihan, soalnya mengambil dari buku pelajaran yang digunakan; </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Pertemuan berikutnya tugas tersebut diperiksa bersama-sama, sehingga siswa yang tadinya mengalami kesulitan dapat mengerti</w:t>
      </w:r>
    </w:p>
    <w:p w:rsidR="00B51C3B" w:rsidRPr="004621D0" w:rsidRDefault="00B51C3B" w:rsidP="004621D0">
      <w:pPr>
        <w:pStyle w:val="ListParagraph"/>
        <w:numPr>
          <w:ilvl w:val="0"/>
          <w:numId w:val="2"/>
        </w:numPr>
        <w:spacing w:line="276" w:lineRule="auto"/>
        <w:ind w:left="720" w:hanging="283"/>
        <w:jc w:val="both"/>
        <w:rPr>
          <w:rFonts w:asciiTheme="minorHAnsi" w:hAnsiTheme="minorHAnsi" w:cstheme="minorHAnsi"/>
          <w:szCs w:val="24"/>
          <w:lang w:val="id-ID"/>
        </w:rPr>
      </w:pPr>
      <w:r w:rsidRPr="004621D0">
        <w:rPr>
          <w:rFonts w:asciiTheme="minorHAnsi" w:hAnsiTheme="minorHAnsi" w:cstheme="minorHAnsi"/>
          <w:szCs w:val="24"/>
          <w:lang w:val="id-ID"/>
        </w:rPr>
        <w:t>Setelah materi selesai, guru menyampaikan kepada siswa bahwa akan diadakan tes.</w:t>
      </w:r>
    </w:p>
    <w:p w:rsidR="00B51C3B" w:rsidRPr="004621D0" w:rsidRDefault="00B51C3B" w:rsidP="004621D0">
      <w:pPr>
        <w:spacing w:after="0" w:line="276" w:lineRule="auto"/>
        <w:jc w:val="both"/>
        <w:rPr>
          <w:rFonts w:cstheme="minorHAnsi"/>
          <w:sz w:val="24"/>
          <w:szCs w:val="24"/>
        </w:rPr>
      </w:pPr>
      <w:r w:rsidRPr="004621D0">
        <w:rPr>
          <w:rFonts w:cstheme="minorHAnsi"/>
          <w:sz w:val="24"/>
          <w:szCs w:val="24"/>
        </w:rPr>
        <w:t xml:space="preserve">Menurut Majid (2013, hal. 214) langkah-langkah dalam menerapkan metode </w:t>
      </w:r>
      <w:r w:rsidRPr="004621D0">
        <w:rPr>
          <w:rFonts w:cstheme="minorHAnsi"/>
          <w:i/>
          <w:sz w:val="24"/>
          <w:szCs w:val="24"/>
        </w:rPr>
        <w:t>drill</w:t>
      </w:r>
      <w:r w:rsidRPr="004621D0">
        <w:rPr>
          <w:rFonts w:cstheme="minorHAnsi"/>
          <w:sz w:val="24"/>
          <w:szCs w:val="24"/>
        </w:rPr>
        <w:t xml:space="preserve"> </w:t>
      </w:r>
      <w:proofErr w:type="gramStart"/>
      <w:r w:rsidRPr="004621D0">
        <w:rPr>
          <w:rFonts w:cstheme="minorHAnsi"/>
          <w:sz w:val="24"/>
          <w:szCs w:val="24"/>
        </w:rPr>
        <w:t>adalah :</w:t>
      </w:r>
      <w:proofErr w:type="gramEnd"/>
    </w:p>
    <w:p w:rsidR="00B51C3B" w:rsidRPr="004621D0" w:rsidRDefault="00B51C3B" w:rsidP="004621D0">
      <w:pPr>
        <w:pStyle w:val="ListParagraph"/>
        <w:numPr>
          <w:ilvl w:val="0"/>
          <w:numId w:val="3"/>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 xml:space="preserve">Siswa harus diberi pengertian yang mendalam sebelum diadakan latihan tertentu. </w:t>
      </w:r>
    </w:p>
    <w:p w:rsidR="00B51C3B" w:rsidRPr="004621D0" w:rsidRDefault="00B51C3B" w:rsidP="004621D0">
      <w:pPr>
        <w:pStyle w:val="ListParagraph"/>
        <w:numPr>
          <w:ilvl w:val="0"/>
          <w:numId w:val="3"/>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Latihan untuk pertama kalinya hendaknya bersifat diagnosis. Jika kurang berhasil, lalu diadakan perbaikan agar lebih sempurna.</w:t>
      </w:r>
    </w:p>
    <w:p w:rsidR="00B51C3B" w:rsidRPr="004621D0" w:rsidRDefault="00B51C3B" w:rsidP="004621D0">
      <w:pPr>
        <w:pStyle w:val="ListParagraph"/>
        <w:numPr>
          <w:ilvl w:val="0"/>
          <w:numId w:val="3"/>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Latihan tidak perlu lama asal sering dilaksanakan.</w:t>
      </w:r>
    </w:p>
    <w:p w:rsidR="00B51C3B" w:rsidRPr="004621D0" w:rsidRDefault="00B51C3B" w:rsidP="004621D0">
      <w:pPr>
        <w:pStyle w:val="ListParagraph"/>
        <w:numPr>
          <w:ilvl w:val="0"/>
          <w:numId w:val="3"/>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Harus disesuaikan dengan taraf kemampuan siswa.</w:t>
      </w:r>
    </w:p>
    <w:p w:rsidR="00B51C3B" w:rsidRPr="004621D0" w:rsidRDefault="00B51C3B" w:rsidP="004621D0">
      <w:pPr>
        <w:pStyle w:val="ListParagraph"/>
        <w:numPr>
          <w:ilvl w:val="0"/>
          <w:numId w:val="3"/>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Proses latihan hendaknya mendahulukan hal-hal yang esensial dan berguna.</w:t>
      </w:r>
    </w:p>
    <w:p w:rsidR="00B51C3B" w:rsidRPr="004621D0" w:rsidRDefault="00B51C3B" w:rsidP="004621D0">
      <w:pPr>
        <w:spacing w:after="0" w:line="276" w:lineRule="auto"/>
        <w:ind w:firstLine="720"/>
        <w:jc w:val="both"/>
        <w:rPr>
          <w:rFonts w:cstheme="minorHAnsi"/>
          <w:sz w:val="24"/>
          <w:szCs w:val="24"/>
        </w:rPr>
      </w:pPr>
      <w:r w:rsidRPr="004621D0">
        <w:rPr>
          <w:rFonts w:cstheme="minorHAnsi"/>
          <w:sz w:val="24"/>
          <w:szCs w:val="24"/>
        </w:rPr>
        <w:t xml:space="preserve">Dari tahapan-tahapan yang diberikan oleh para ahli, maka tahapan yang diterapkan peneliti dalam pelaksanaan metode </w:t>
      </w:r>
      <w:r w:rsidRPr="004621D0">
        <w:rPr>
          <w:rFonts w:cstheme="minorHAnsi"/>
          <w:i/>
          <w:sz w:val="24"/>
          <w:szCs w:val="24"/>
        </w:rPr>
        <w:t>drill</w:t>
      </w:r>
      <w:r w:rsidRPr="004621D0">
        <w:rPr>
          <w:rFonts w:cstheme="minorHAnsi"/>
          <w:sz w:val="24"/>
          <w:szCs w:val="24"/>
        </w:rPr>
        <w:t xml:space="preserve"> ini antara lain:</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menyampaikan tujuan pembelajaran.</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menjelaskan materi pelajaran.</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memberikan latihan-latihan soal dengan tingkatan soal yang bertingkat.</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menciptakan suasana menyenangkan saat pembelajaran.</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menarik perhatian siswa dalam pembelajaran.</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melibatkan siswa untuk ikut aktif dalam pengerjaan soal.</w:t>
      </w:r>
    </w:p>
    <w:p w:rsidR="00B51C3B" w:rsidRPr="004621D0" w:rsidRDefault="00B51C3B" w:rsidP="004621D0">
      <w:pPr>
        <w:pStyle w:val="ListParagraph"/>
        <w:numPr>
          <w:ilvl w:val="0"/>
          <w:numId w:val="4"/>
        </w:numPr>
        <w:spacing w:line="276" w:lineRule="auto"/>
        <w:ind w:left="810"/>
        <w:jc w:val="both"/>
        <w:rPr>
          <w:rFonts w:asciiTheme="minorHAnsi" w:hAnsiTheme="minorHAnsi" w:cstheme="minorHAnsi"/>
          <w:szCs w:val="24"/>
          <w:lang w:val="id-ID"/>
        </w:rPr>
      </w:pPr>
      <w:r w:rsidRPr="004621D0">
        <w:rPr>
          <w:rFonts w:asciiTheme="minorHAnsi" w:hAnsiTheme="minorHAnsi" w:cstheme="minorHAnsi"/>
          <w:szCs w:val="24"/>
          <w:lang w:val="id-ID"/>
        </w:rPr>
        <w:t>Guru memberikan kesempatan kepada siswa untuk terus berlatih.</w:t>
      </w:r>
    </w:p>
    <w:p w:rsidR="00B51C3B" w:rsidRPr="004621D0" w:rsidRDefault="00B51C3B" w:rsidP="004621D0">
      <w:pPr>
        <w:pStyle w:val="ListParagraph"/>
        <w:spacing w:line="276" w:lineRule="auto"/>
        <w:ind w:left="0" w:firstLine="0"/>
        <w:jc w:val="both"/>
        <w:rPr>
          <w:rFonts w:asciiTheme="minorHAnsi" w:hAnsiTheme="minorHAnsi" w:cstheme="minorHAnsi"/>
          <w:szCs w:val="24"/>
          <w:lang w:val="id-ID"/>
        </w:rPr>
      </w:pPr>
    </w:p>
    <w:p w:rsidR="00B51C3B" w:rsidRPr="004621D0" w:rsidRDefault="00B51C3B" w:rsidP="004621D0">
      <w:pPr>
        <w:spacing w:after="0" w:line="276" w:lineRule="auto"/>
        <w:jc w:val="both"/>
        <w:rPr>
          <w:rFonts w:cstheme="minorHAnsi"/>
          <w:b/>
          <w:sz w:val="24"/>
          <w:szCs w:val="24"/>
        </w:rPr>
      </w:pPr>
      <w:r w:rsidRPr="004621D0">
        <w:rPr>
          <w:rFonts w:cstheme="minorHAnsi"/>
          <w:b/>
          <w:sz w:val="24"/>
          <w:szCs w:val="24"/>
        </w:rPr>
        <w:t>Hasil Belajar Kognitif</w:t>
      </w:r>
    </w:p>
    <w:p w:rsidR="00B51C3B" w:rsidRPr="004621D0" w:rsidRDefault="00B51C3B" w:rsidP="004621D0">
      <w:pPr>
        <w:pStyle w:val="ListParagraph"/>
        <w:spacing w:before="240" w:line="276" w:lineRule="auto"/>
        <w:ind w:left="0"/>
        <w:jc w:val="both"/>
        <w:rPr>
          <w:rFonts w:asciiTheme="minorHAnsi" w:hAnsiTheme="minorHAnsi" w:cstheme="minorHAnsi"/>
          <w:szCs w:val="24"/>
          <w:lang w:val="id-ID"/>
        </w:rPr>
      </w:pPr>
      <w:r w:rsidRPr="004621D0">
        <w:rPr>
          <w:rFonts w:asciiTheme="minorHAnsi" w:hAnsiTheme="minorHAnsi" w:cstheme="minorHAnsi"/>
          <w:szCs w:val="24"/>
          <w:lang w:val="id-ID"/>
        </w:rPr>
        <w:t>Hasil belajar menurut Winataputra (2007, hal. 1.10) merupakan bukti keberhasilan yang telah dicapai siswa dimana setiap kegiatan belajar dapat menimbulkan suatu perubahan yang khas.</w:t>
      </w:r>
      <w:r w:rsidRPr="004621D0">
        <w:rPr>
          <w:rFonts w:asciiTheme="minorHAnsi" w:hAnsiTheme="minorHAnsi" w:cstheme="minorHAnsi"/>
          <w:szCs w:val="24"/>
        </w:rPr>
        <w:t xml:space="preserve"> </w:t>
      </w:r>
      <w:r w:rsidRPr="004621D0">
        <w:rPr>
          <w:rFonts w:asciiTheme="minorHAnsi" w:hAnsiTheme="minorHAnsi" w:cstheme="minorHAnsi"/>
          <w:szCs w:val="24"/>
          <w:lang w:val="id-ID"/>
        </w:rPr>
        <w:t xml:space="preserve">Menurut Sudjana mendefinisikan hasil belajar adalah kemampuan-kemampuan yang dimiliki oleh siswa setelah ia mengalami proses belajar </w:t>
      </w:r>
      <w:sdt>
        <w:sdtPr>
          <w:rPr>
            <w:rFonts w:asciiTheme="minorHAnsi" w:hAnsiTheme="minorHAnsi" w:cstheme="minorHAnsi"/>
            <w:szCs w:val="24"/>
            <w:lang w:val="id-ID"/>
          </w:rPr>
          <w:id w:val="-324668583"/>
          <w:citation/>
        </w:sdtPr>
        <w:sdtEndPr/>
        <w:sdtContent>
          <w:r w:rsidRPr="004621D0">
            <w:rPr>
              <w:rFonts w:asciiTheme="minorHAnsi" w:hAnsiTheme="minorHAnsi" w:cstheme="minorHAnsi"/>
              <w:szCs w:val="24"/>
              <w:lang w:val="id-ID"/>
            </w:rPr>
            <w:fldChar w:fldCharType="begin"/>
          </w:r>
          <w:r w:rsidRPr="004621D0">
            <w:rPr>
              <w:rFonts w:asciiTheme="minorHAnsi" w:hAnsiTheme="minorHAnsi" w:cstheme="minorHAnsi"/>
              <w:szCs w:val="24"/>
              <w:lang w:val="id-ID"/>
            </w:rPr>
            <w:instrText xml:space="preserve">CITATION Sud05 \p 3-22 \l 1057 </w:instrText>
          </w:r>
          <w:r w:rsidRPr="004621D0">
            <w:rPr>
              <w:rFonts w:asciiTheme="minorHAnsi" w:hAnsiTheme="minorHAnsi" w:cstheme="minorHAnsi"/>
              <w:szCs w:val="24"/>
              <w:lang w:val="id-ID"/>
            </w:rPr>
            <w:fldChar w:fldCharType="separate"/>
          </w:r>
          <w:r w:rsidRPr="004621D0">
            <w:rPr>
              <w:rFonts w:asciiTheme="minorHAnsi" w:hAnsiTheme="minorHAnsi" w:cstheme="minorHAnsi"/>
              <w:noProof/>
              <w:szCs w:val="24"/>
              <w:lang w:val="id-ID"/>
            </w:rPr>
            <w:t>(Sudjana N. , 2005, hal. 3-22)</w:t>
          </w:r>
          <w:r w:rsidRPr="004621D0">
            <w:rPr>
              <w:rFonts w:asciiTheme="minorHAnsi" w:hAnsiTheme="minorHAnsi" w:cstheme="minorHAnsi"/>
              <w:szCs w:val="24"/>
              <w:lang w:val="id-ID"/>
            </w:rPr>
            <w:fldChar w:fldCharType="end"/>
          </w:r>
        </w:sdtContent>
      </w:sdt>
      <w:r w:rsidRPr="004621D0">
        <w:rPr>
          <w:rFonts w:asciiTheme="minorHAnsi" w:hAnsiTheme="minorHAnsi" w:cstheme="minorHAnsi"/>
          <w:szCs w:val="24"/>
        </w:rPr>
        <w:t xml:space="preserve">. </w:t>
      </w:r>
      <w:r w:rsidRPr="004621D0">
        <w:rPr>
          <w:rFonts w:asciiTheme="minorHAnsi" w:hAnsiTheme="minorHAnsi" w:cstheme="minorHAnsi"/>
          <w:szCs w:val="24"/>
          <w:lang w:val="id-ID"/>
        </w:rPr>
        <w:t>Hasil belajar menurut Gagne dan Briggs adalah kemampuan-kemampuan yang dimiliki oleh siswa sebagai akibat perbuatan belajar dan dapat diamati melalui penampilan siswa (</w:t>
      </w:r>
      <w:r w:rsidRPr="004621D0">
        <w:rPr>
          <w:rFonts w:asciiTheme="minorHAnsi" w:hAnsiTheme="minorHAnsi" w:cstheme="minorHAnsi"/>
          <w:i/>
          <w:szCs w:val="24"/>
          <w:lang w:val="id-ID"/>
        </w:rPr>
        <w:t>learner’s performance)</w:t>
      </w:r>
      <w:r w:rsidRPr="004621D0">
        <w:rPr>
          <w:rFonts w:asciiTheme="minorHAnsi" w:hAnsiTheme="minorHAnsi" w:cstheme="minorHAnsi"/>
          <w:szCs w:val="24"/>
          <w:lang w:val="id-ID"/>
        </w:rPr>
        <w:t>. Gagne juga menambahkan bahwa salah satu aspek dari hasil belajar adalah strategi kognitif (</w:t>
      </w:r>
      <w:r w:rsidRPr="004621D0">
        <w:rPr>
          <w:rFonts w:asciiTheme="minorHAnsi" w:hAnsiTheme="minorHAnsi" w:cstheme="minorHAnsi"/>
          <w:i/>
          <w:szCs w:val="24"/>
          <w:lang w:val="id-ID"/>
        </w:rPr>
        <w:t>cognitive strategy</w:t>
      </w:r>
      <w:r w:rsidRPr="004621D0">
        <w:rPr>
          <w:rFonts w:asciiTheme="minorHAnsi" w:hAnsiTheme="minorHAnsi" w:cstheme="minorHAnsi"/>
          <w:szCs w:val="24"/>
          <w:lang w:val="id-ID"/>
        </w:rPr>
        <w:t xml:space="preserve">) </w:t>
      </w:r>
      <w:sdt>
        <w:sdtPr>
          <w:rPr>
            <w:rFonts w:asciiTheme="minorHAnsi" w:hAnsiTheme="minorHAnsi" w:cstheme="minorHAnsi"/>
            <w:szCs w:val="24"/>
            <w:lang w:val="id-ID"/>
          </w:rPr>
          <w:id w:val="-1021083989"/>
          <w:citation/>
        </w:sdtPr>
        <w:sdtEndPr/>
        <w:sdtContent>
          <w:r w:rsidRPr="004621D0">
            <w:rPr>
              <w:rFonts w:asciiTheme="minorHAnsi" w:hAnsiTheme="minorHAnsi" w:cstheme="minorHAnsi"/>
              <w:szCs w:val="24"/>
              <w:lang w:val="id-ID"/>
            </w:rPr>
            <w:fldChar w:fldCharType="begin"/>
          </w:r>
          <w:r w:rsidRPr="004621D0">
            <w:rPr>
              <w:rFonts w:asciiTheme="minorHAnsi" w:hAnsiTheme="minorHAnsi" w:cstheme="minorHAnsi"/>
              <w:szCs w:val="24"/>
              <w:lang w:val="id-ID"/>
            </w:rPr>
            <w:instrText xml:space="preserve">CITATION Sup13 \p 37 \l 1057 </w:instrText>
          </w:r>
          <w:r w:rsidRPr="004621D0">
            <w:rPr>
              <w:rFonts w:asciiTheme="minorHAnsi" w:hAnsiTheme="minorHAnsi" w:cstheme="minorHAnsi"/>
              <w:szCs w:val="24"/>
              <w:lang w:val="id-ID"/>
            </w:rPr>
            <w:fldChar w:fldCharType="separate"/>
          </w:r>
          <w:r w:rsidRPr="004621D0">
            <w:rPr>
              <w:rFonts w:asciiTheme="minorHAnsi" w:hAnsiTheme="minorHAnsi" w:cstheme="minorHAnsi"/>
              <w:noProof/>
              <w:szCs w:val="24"/>
              <w:lang w:val="id-ID"/>
            </w:rPr>
            <w:t>(Suprihatiningrum, 2013, hal. 37)</w:t>
          </w:r>
          <w:r w:rsidRPr="004621D0">
            <w:rPr>
              <w:rFonts w:asciiTheme="minorHAnsi" w:hAnsiTheme="minorHAnsi" w:cstheme="minorHAnsi"/>
              <w:szCs w:val="24"/>
              <w:lang w:val="id-ID"/>
            </w:rPr>
            <w:fldChar w:fldCharType="end"/>
          </w:r>
        </w:sdtContent>
      </w:sdt>
    </w:p>
    <w:p w:rsidR="00B51C3B" w:rsidRPr="004621D0" w:rsidRDefault="00B51C3B" w:rsidP="004621D0">
      <w:pPr>
        <w:spacing w:after="0" w:line="276" w:lineRule="auto"/>
        <w:ind w:firstLine="720"/>
        <w:jc w:val="both"/>
        <w:rPr>
          <w:rFonts w:cstheme="minorHAnsi"/>
          <w:sz w:val="24"/>
          <w:szCs w:val="24"/>
        </w:rPr>
      </w:pPr>
      <w:r w:rsidRPr="004621D0">
        <w:rPr>
          <w:rFonts w:cstheme="minorHAnsi"/>
          <w:sz w:val="24"/>
          <w:szCs w:val="24"/>
        </w:rPr>
        <w:t>Berdasarkan pengertian hasil belajar yang telah didefinisikan oleh para ahli di atas, maka peneliti menyimpulkan bahwa hasil belajar adalah suatu perubahan tingkah laku dalam bentuk kemampuan-kemampuan yang dimiliki oleh peserta didik atau siswa setelah mengikuti proses belajar itu sendiri.</w:t>
      </w:r>
    </w:p>
    <w:p w:rsidR="00B51C3B" w:rsidRPr="004621D0" w:rsidRDefault="00B51C3B" w:rsidP="004621D0">
      <w:pPr>
        <w:pStyle w:val="ListParagraph"/>
        <w:spacing w:line="276" w:lineRule="auto"/>
        <w:ind w:left="0" w:firstLine="709"/>
        <w:jc w:val="both"/>
        <w:rPr>
          <w:rFonts w:asciiTheme="minorHAnsi" w:hAnsiTheme="minorHAnsi" w:cstheme="minorHAnsi"/>
          <w:szCs w:val="24"/>
          <w:lang w:val="id-ID"/>
        </w:rPr>
      </w:pPr>
      <w:proofErr w:type="gramStart"/>
      <w:r w:rsidRPr="004621D0">
        <w:rPr>
          <w:rFonts w:asciiTheme="minorHAnsi" w:hAnsiTheme="minorHAnsi" w:cstheme="minorHAnsi"/>
          <w:szCs w:val="24"/>
        </w:rPr>
        <w:t>Hasil belajar kognitif siswa yang dipilih oleh peneliti adalah materi statistika.</w:t>
      </w:r>
      <w:proofErr w:type="gramEnd"/>
      <w:r w:rsidRPr="004621D0">
        <w:rPr>
          <w:rFonts w:asciiTheme="minorHAnsi" w:hAnsiTheme="minorHAnsi" w:cstheme="minorHAnsi"/>
          <w:szCs w:val="24"/>
        </w:rPr>
        <w:t xml:space="preserve"> </w:t>
      </w:r>
      <w:r w:rsidRPr="004621D0">
        <w:rPr>
          <w:rFonts w:asciiTheme="minorHAnsi" w:hAnsiTheme="minorHAnsi" w:cstheme="minorHAnsi"/>
          <w:szCs w:val="24"/>
          <w:lang w:val="id-ID"/>
        </w:rPr>
        <w:t xml:space="preserve">Indikator pencapaian atau kompetensi dasar (KD) dalam pembelajaran menyangkut dua hal </w:t>
      </w:r>
      <w:r w:rsidRPr="004621D0">
        <w:rPr>
          <w:rFonts w:asciiTheme="minorHAnsi" w:hAnsiTheme="minorHAnsi" w:cstheme="minorHAnsi"/>
          <w:szCs w:val="24"/>
          <w:lang w:val="id-ID"/>
        </w:rPr>
        <w:lastRenderedPageBreak/>
        <w:t>yaitu menentukan rata-rata, median, dan modus data tunggal dan menyajikan data dalam bentuk tabel, diagram batang, garis, dan lingkaran. Pengukuran pencapaian hasil belajar kognitif yang digunakan oleh peneliti melalui tes berbentuk kuis setiap indikator pembelajaran yang sudah dipelajari dalam kegiatan pembelajaran dalam kelas.</w:t>
      </w:r>
    </w:p>
    <w:p w:rsidR="00F14267" w:rsidRPr="004621D0" w:rsidRDefault="00F14267" w:rsidP="004621D0">
      <w:pPr>
        <w:spacing w:after="0" w:line="276" w:lineRule="auto"/>
        <w:jc w:val="both"/>
        <w:rPr>
          <w:rFonts w:cs="Times New Roman"/>
          <w:sz w:val="24"/>
          <w:szCs w:val="24"/>
        </w:rPr>
      </w:pPr>
    </w:p>
    <w:p w:rsidR="004632CA" w:rsidRPr="004632CA" w:rsidRDefault="004632CA" w:rsidP="004621D0">
      <w:pPr>
        <w:spacing w:line="240" w:lineRule="auto"/>
        <w:jc w:val="both"/>
        <w:rPr>
          <w:rFonts w:cs="Times New Roman"/>
          <w:b/>
          <w:sz w:val="24"/>
          <w:szCs w:val="24"/>
        </w:rPr>
      </w:pPr>
      <w:r>
        <w:rPr>
          <w:rFonts w:cs="Times New Roman"/>
          <w:b/>
          <w:sz w:val="24"/>
          <w:szCs w:val="24"/>
        </w:rPr>
        <w:t xml:space="preserve">METODE PENELITIAN </w:t>
      </w:r>
    </w:p>
    <w:p w:rsidR="004621D0" w:rsidRPr="004621D0" w:rsidRDefault="004621D0" w:rsidP="004621D0">
      <w:pPr>
        <w:spacing w:after="0" w:line="276" w:lineRule="auto"/>
        <w:ind w:firstLine="720"/>
        <w:rPr>
          <w:sz w:val="24"/>
          <w:szCs w:val="24"/>
          <w:lang w:val="id-ID"/>
        </w:rPr>
      </w:pPr>
      <w:r w:rsidRPr="004621D0">
        <w:rPr>
          <w:sz w:val="24"/>
          <w:szCs w:val="24"/>
          <w:lang w:val="id-ID"/>
        </w:rPr>
        <w:t>Metode penelitian yang digunakan adalah metode penelitian tindakan kelas (PTK). Penelitian tindakan kelas ini bertujuan untuk perbaikan dan peningkatan layanan profesional pendidik dalam menangani proses belajar di dalam kelas</w:t>
      </w:r>
      <w:sdt>
        <w:sdtPr>
          <w:rPr>
            <w:sz w:val="24"/>
            <w:szCs w:val="24"/>
            <w:lang w:val="id-ID"/>
          </w:rPr>
          <w:id w:val="407421308"/>
          <w:citation/>
        </w:sdtPr>
        <w:sdtEndPr/>
        <w:sdtContent>
          <w:r w:rsidRPr="004621D0">
            <w:rPr>
              <w:sz w:val="24"/>
              <w:szCs w:val="24"/>
              <w:lang w:val="id-ID"/>
            </w:rPr>
            <w:fldChar w:fldCharType="begin"/>
          </w:r>
          <w:r w:rsidRPr="004621D0">
            <w:rPr>
              <w:sz w:val="24"/>
              <w:szCs w:val="24"/>
              <w:lang w:val="id-ID"/>
            </w:rPr>
            <w:instrText xml:space="preserve">CITATION SAr09 \p 106-107 \t  \l 1057 </w:instrText>
          </w:r>
          <w:r w:rsidRPr="004621D0">
            <w:rPr>
              <w:sz w:val="24"/>
              <w:szCs w:val="24"/>
              <w:lang w:val="id-ID"/>
            </w:rPr>
            <w:fldChar w:fldCharType="separate"/>
          </w:r>
          <w:r w:rsidRPr="004621D0">
            <w:rPr>
              <w:noProof/>
              <w:sz w:val="24"/>
              <w:szCs w:val="24"/>
              <w:lang w:val="id-ID"/>
            </w:rPr>
            <w:t xml:space="preserve"> (Arikunto S. , 2009, hal. 106-107)</w:t>
          </w:r>
          <w:r w:rsidRPr="004621D0">
            <w:rPr>
              <w:sz w:val="24"/>
              <w:szCs w:val="24"/>
              <w:lang w:val="id-ID"/>
            </w:rPr>
            <w:fldChar w:fldCharType="end"/>
          </w:r>
        </w:sdtContent>
      </w:sdt>
      <w:r w:rsidRPr="004621D0">
        <w:rPr>
          <w:sz w:val="24"/>
          <w:szCs w:val="24"/>
          <w:lang w:val="id-ID"/>
        </w:rPr>
        <w:t>.</w:t>
      </w:r>
      <w:r w:rsidRPr="004621D0">
        <w:rPr>
          <w:sz w:val="24"/>
          <w:szCs w:val="24"/>
        </w:rPr>
        <w:t xml:space="preserve"> </w:t>
      </w:r>
      <w:r w:rsidRPr="004621D0">
        <w:rPr>
          <w:sz w:val="24"/>
          <w:szCs w:val="24"/>
          <w:lang w:val="id-ID"/>
        </w:rPr>
        <w:t>Peneliti menentukan untuk menggunakan model penelitian tindakan kelas model spiral dari Kemmis &amp; Taggart. Dalam model penelitian ini, ada 4 (empat) tahap penelitian yang harus dilakukan, yaitu tahap perencanaan (</w:t>
      </w:r>
      <w:r w:rsidRPr="004621D0">
        <w:rPr>
          <w:i/>
          <w:sz w:val="24"/>
          <w:szCs w:val="24"/>
          <w:lang w:val="id-ID"/>
        </w:rPr>
        <w:t>Plan</w:t>
      </w:r>
      <w:r w:rsidRPr="004621D0">
        <w:rPr>
          <w:sz w:val="24"/>
          <w:szCs w:val="24"/>
          <w:lang w:val="id-ID"/>
        </w:rPr>
        <w:t>), tindakan (</w:t>
      </w:r>
      <w:r w:rsidRPr="004621D0">
        <w:rPr>
          <w:i/>
          <w:sz w:val="24"/>
          <w:szCs w:val="24"/>
          <w:lang w:val="id-ID"/>
        </w:rPr>
        <w:t>Act</w:t>
      </w:r>
      <w:r w:rsidRPr="004621D0">
        <w:rPr>
          <w:sz w:val="24"/>
          <w:szCs w:val="24"/>
          <w:lang w:val="id-ID"/>
        </w:rPr>
        <w:t>), pengamatan (</w:t>
      </w:r>
      <w:r w:rsidRPr="004621D0">
        <w:rPr>
          <w:i/>
          <w:sz w:val="24"/>
          <w:szCs w:val="24"/>
          <w:lang w:val="id-ID"/>
        </w:rPr>
        <w:t>Observe</w:t>
      </w:r>
      <w:r w:rsidRPr="004621D0">
        <w:rPr>
          <w:sz w:val="24"/>
          <w:szCs w:val="24"/>
          <w:lang w:val="id-ID"/>
        </w:rPr>
        <w:t>), dan refleksi (</w:t>
      </w:r>
      <w:r w:rsidRPr="004621D0">
        <w:rPr>
          <w:i/>
          <w:sz w:val="24"/>
          <w:szCs w:val="24"/>
          <w:lang w:val="id-ID"/>
        </w:rPr>
        <w:t>Reflect</w:t>
      </w:r>
      <w:r w:rsidRPr="004621D0">
        <w:rPr>
          <w:sz w:val="24"/>
          <w:szCs w:val="24"/>
          <w:lang w:val="id-ID"/>
        </w:rPr>
        <w:t xml:space="preserve">) </w:t>
      </w:r>
      <w:sdt>
        <w:sdtPr>
          <w:rPr>
            <w:sz w:val="24"/>
            <w:szCs w:val="24"/>
            <w:lang w:val="id-ID"/>
          </w:rPr>
          <w:id w:val="-474214658"/>
          <w:citation/>
        </w:sdtPr>
        <w:sdtEndPr/>
        <w:sdtContent>
          <w:r w:rsidRPr="004621D0">
            <w:rPr>
              <w:sz w:val="24"/>
              <w:szCs w:val="24"/>
              <w:lang w:val="id-ID"/>
            </w:rPr>
            <w:fldChar w:fldCharType="begin"/>
          </w:r>
          <w:r w:rsidRPr="004621D0">
            <w:rPr>
              <w:sz w:val="24"/>
              <w:szCs w:val="24"/>
              <w:lang w:val="id-ID"/>
            </w:rPr>
            <w:instrText xml:space="preserve">CITATION ROC09 \p 66 \l 1057 </w:instrText>
          </w:r>
          <w:r w:rsidRPr="004621D0">
            <w:rPr>
              <w:sz w:val="24"/>
              <w:szCs w:val="24"/>
              <w:lang w:val="id-ID"/>
            </w:rPr>
            <w:fldChar w:fldCharType="separate"/>
          </w:r>
          <w:r w:rsidRPr="004621D0">
            <w:rPr>
              <w:noProof/>
              <w:sz w:val="24"/>
              <w:szCs w:val="24"/>
              <w:lang w:val="id-ID"/>
            </w:rPr>
            <w:t>(Wiriaatmadja, 2009, hal. 66)</w:t>
          </w:r>
          <w:r w:rsidRPr="004621D0">
            <w:rPr>
              <w:sz w:val="24"/>
              <w:szCs w:val="24"/>
              <w:lang w:val="id-ID"/>
            </w:rPr>
            <w:fldChar w:fldCharType="end"/>
          </w:r>
        </w:sdtContent>
      </w:sdt>
      <w:r w:rsidRPr="004621D0">
        <w:rPr>
          <w:sz w:val="24"/>
          <w:szCs w:val="24"/>
          <w:lang w:val="id-ID"/>
        </w:rPr>
        <w:t>.</w:t>
      </w:r>
    </w:p>
    <w:p w:rsidR="004621D0" w:rsidRPr="004621D0" w:rsidRDefault="004621D0" w:rsidP="004621D0">
      <w:pPr>
        <w:spacing w:after="0" w:line="276" w:lineRule="auto"/>
        <w:ind w:firstLine="720"/>
        <w:rPr>
          <w:sz w:val="24"/>
          <w:szCs w:val="24"/>
        </w:rPr>
      </w:pPr>
      <w:proofErr w:type="gramStart"/>
      <w:r w:rsidRPr="004621D0">
        <w:rPr>
          <w:sz w:val="24"/>
          <w:szCs w:val="24"/>
        </w:rPr>
        <w:t>Penelitian dilakukan di kelas IX-B di Sekolah Lentera Harapan Toraja, Sulawesi Selatan.</w:t>
      </w:r>
      <w:proofErr w:type="gramEnd"/>
      <w:r w:rsidRPr="004621D0">
        <w:rPr>
          <w:sz w:val="24"/>
          <w:szCs w:val="24"/>
        </w:rPr>
        <w:t xml:space="preserve"> </w:t>
      </w:r>
      <w:proofErr w:type="gramStart"/>
      <w:r w:rsidRPr="004621D0">
        <w:rPr>
          <w:sz w:val="24"/>
          <w:szCs w:val="24"/>
        </w:rPr>
        <w:t>Kurikulum yang digunakan oleh sekolah adalah Kurikulum KTSP 2006.</w:t>
      </w:r>
      <w:proofErr w:type="gramEnd"/>
      <w:r w:rsidRPr="004621D0">
        <w:rPr>
          <w:sz w:val="24"/>
          <w:szCs w:val="24"/>
        </w:rPr>
        <w:t xml:space="preserve"> </w:t>
      </w:r>
      <w:proofErr w:type="gramStart"/>
      <w:r w:rsidRPr="004621D0">
        <w:rPr>
          <w:sz w:val="24"/>
          <w:szCs w:val="24"/>
        </w:rPr>
        <w:t>Jumlah siswa di dalam kelas adalah 31 siswa.</w:t>
      </w:r>
      <w:proofErr w:type="gramEnd"/>
      <w:r w:rsidRPr="004621D0">
        <w:rPr>
          <w:sz w:val="24"/>
          <w:szCs w:val="24"/>
        </w:rPr>
        <w:t xml:space="preserve"> </w:t>
      </w:r>
      <w:proofErr w:type="gramStart"/>
      <w:r w:rsidRPr="004621D0">
        <w:rPr>
          <w:sz w:val="24"/>
          <w:szCs w:val="24"/>
        </w:rPr>
        <w:t>Terdiri dari 13 siswa laki-laki dan 18 siswa perempuan.</w:t>
      </w:r>
      <w:proofErr w:type="gramEnd"/>
      <w:r w:rsidRPr="004621D0">
        <w:rPr>
          <w:sz w:val="24"/>
          <w:szCs w:val="24"/>
        </w:rPr>
        <w:t xml:space="preserve"> </w:t>
      </w:r>
      <w:proofErr w:type="gramStart"/>
      <w:r w:rsidRPr="004621D0">
        <w:rPr>
          <w:sz w:val="24"/>
          <w:szCs w:val="24"/>
        </w:rPr>
        <w:t>Penelitian ini dimulai pada hari Senin, 10 Oktober – Jumat, 10 Maret 2017.</w:t>
      </w:r>
      <w:proofErr w:type="gramEnd"/>
    </w:p>
    <w:p w:rsidR="00E52DCC" w:rsidRPr="009C37B4" w:rsidRDefault="00E52DCC" w:rsidP="00E52DCC">
      <w:pPr>
        <w:spacing w:after="0" w:line="240" w:lineRule="auto"/>
        <w:jc w:val="both"/>
        <w:rPr>
          <w:rFonts w:cs="Times New Roman"/>
          <w:sz w:val="24"/>
          <w:szCs w:val="24"/>
        </w:rPr>
      </w:pPr>
    </w:p>
    <w:p w:rsidR="009C37B4" w:rsidRPr="009C37B4" w:rsidRDefault="009C37B4" w:rsidP="004621D0">
      <w:pPr>
        <w:spacing w:line="240" w:lineRule="auto"/>
        <w:jc w:val="both"/>
        <w:rPr>
          <w:rFonts w:cs="Times New Roman"/>
          <w:b/>
          <w:sz w:val="24"/>
          <w:szCs w:val="24"/>
        </w:rPr>
      </w:pPr>
      <w:r>
        <w:rPr>
          <w:rFonts w:cs="Times New Roman"/>
          <w:b/>
          <w:sz w:val="24"/>
          <w:szCs w:val="24"/>
        </w:rPr>
        <w:t xml:space="preserve">PEMBAHASAN </w:t>
      </w:r>
    </w:p>
    <w:p w:rsidR="004621D0" w:rsidRPr="004621D0" w:rsidRDefault="004621D0" w:rsidP="004621D0">
      <w:pPr>
        <w:spacing w:line="276" w:lineRule="auto"/>
        <w:ind w:firstLine="720"/>
        <w:rPr>
          <w:rFonts w:cstheme="minorHAnsi"/>
          <w:sz w:val="24"/>
          <w:szCs w:val="24"/>
        </w:rPr>
      </w:pPr>
      <w:proofErr w:type="gramStart"/>
      <w:r w:rsidRPr="004621D0">
        <w:rPr>
          <w:rFonts w:cstheme="minorHAnsi"/>
          <w:sz w:val="24"/>
          <w:szCs w:val="24"/>
        </w:rPr>
        <w:t>Dari penerapan metode yang diterapkan, terlihat bahwa penerapan metode ini terlaksana sesuai dengan prosedur yang telah tersedia.</w:t>
      </w:r>
      <w:proofErr w:type="gramEnd"/>
      <w:r w:rsidRPr="004621D0">
        <w:rPr>
          <w:rFonts w:cstheme="minorHAnsi"/>
          <w:sz w:val="24"/>
          <w:szCs w:val="24"/>
        </w:rPr>
        <w:t xml:space="preserve"> Berikut adalah hasil pengamatan mengenai penerapan metode:</w:t>
      </w:r>
    </w:p>
    <w:p w:rsidR="004621D0" w:rsidRPr="004621D0" w:rsidRDefault="004621D0" w:rsidP="004621D0">
      <w:pPr>
        <w:spacing w:after="0" w:line="276" w:lineRule="auto"/>
        <w:jc w:val="center"/>
        <w:rPr>
          <w:rFonts w:cstheme="minorHAnsi"/>
          <w:sz w:val="24"/>
          <w:szCs w:val="24"/>
        </w:rPr>
      </w:pPr>
      <w:proofErr w:type="gramStart"/>
      <w:r w:rsidRPr="004621D0">
        <w:rPr>
          <w:rFonts w:cstheme="minorHAnsi"/>
          <w:sz w:val="24"/>
          <w:szCs w:val="24"/>
        </w:rPr>
        <w:t xml:space="preserve">Gambar  </w:t>
      </w:r>
      <w:proofErr w:type="gramEnd"/>
      <w:r w:rsidRPr="004621D0">
        <w:rPr>
          <w:rFonts w:cstheme="minorHAnsi"/>
          <w:sz w:val="24"/>
          <w:szCs w:val="24"/>
        </w:rPr>
        <w:fldChar w:fldCharType="begin"/>
      </w:r>
      <w:r w:rsidRPr="004621D0">
        <w:rPr>
          <w:rFonts w:cstheme="minorHAnsi"/>
          <w:sz w:val="24"/>
          <w:szCs w:val="24"/>
        </w:rPr>
        <w:instrText xml:space="preserve"> SEQ Gambar_ \* ARABIC </w:instrText>
      </w:r>
      <w:r w:rsidRPr="004621D0">
        <w:rPr>
          <w:rFonts w:cstheme="minorHAnsi"/>
          <w:sz w:val="24"/>
          <w:szCs w:val="24"/>
        </w:rPr>
        <w:fldChar w:fldCharType="separate"/>
      </w:r>
      <w:r w:rsidRPr="004621D0">
        <w:rPr>
          <w:rFonts w:cstheme="minorHAnsi"/>
          <w:noProof/>
          <w:sz w:val="24"/>
          <w:szCs w:val="24"/>
        </w:rPr>
        <w:t>1</w:t>
      </w:r>
      <w:r w:rsidRPr="004621D0">
        <w:rPr>
          <w:rFonts w:cstheme="minorHAnsi"/>
          <w:sz w:val="24"/>
          <w:szCs w:val="24"/>
        </w:rPr>
        <w:fldChar w:fldCharType="end"/>
      </w:r>
      <w:r w:rsidRPr="004621D0">
        <w:rPr>
          <w:rFonts w:cstheme="minorHAnsi"/>
          <w:sz w:val="24"/>
          <w:szCs w:val="24"/>
        </w:rPr>
        <w:t xml:space="preserve"> Diagram Presentase Penerapan Metode </w:t>
      </w:r>
      <w:r w:rsidRPr="004621D0">
        <w:rPr>
          <w:rFonts w:cstheme="minorHAnsi"/>
          <w:i/>
          <w:sz w:val="24"/>
          <w:szCs w:val="24"/>
        </w:rPr>
        <w:t>Drill</w:t>
      </w:r>
      <w:r w:rsidRPr="004621D0">
        <w:rPr>
          <w:rFonts w:cstheme="minorHAnsi"/>
          <w:sz w:val="24"/>
          <w:szCs w:val="24"/>
        </w:rPr>
        <w:t xml:space="preserve"> di Siklus I</w:t>
      </w:r>
      <w:r w:rsidRPr="004621D0">
        <w:rPr>
          <w:rFonts w:cstheme="minorHAnsi"/>
          <w:noProof/>
          <w:sz w:val="24"/>
          <w:szCs w:val="24"/>
        </w:rPr>
        <w:drawing>
          <wp:inline distT="0" distB="0" distL="0" distR="0" wp14:anchorId="77D98310" wp14:editId="6E85F0E0">
            <wp:extent cx="4027469" cy="1993187"/>
            <wp:effectExtent l="0" t="0" r="1143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21D0" w:rsidRPr="004621D0" w:rsidRDefault="004621D0" w:rsidP="004621D0">
      <w:pPr>
        <w:spacing w:after="0" w:line="276" w:lineRule="auto"/>
        <w:ind w:firstLine="720"/>
        <w:jc w:val="both"/>
        <w:rPr>
          <w:rFonts w:cstheme="minorHAnsi"/>
          <w:sz w:val="24"/>
          <w:szCs w:val="24"/>
        </w:rPr>
      </w:pPr>
      <w:proofErr w:type="gramStart"/>
      <w:r w:rsidRPr="004621D0">
        <w:rPr>
          <w:rFonts w:cstheme="minorHAnsi"/>
          <w:sz w:val="24"/>
          <w:szCs w:val="24"/>
        </w:rPr>
        <w:t>Diagram di atas menunju</w:t>
      </w:r>
      <w:r>
        <w:rPr>
          <w:rFonts w:cstheme="minorHAnsi"/>
          <w:sz w:val="24"/>
          <w:szCs w:val="24"/>
        </w:rPr>
        <w:t>k</w:t>
      </w:r>
      <w:r w:rsidRPr="004621D0">
        <w:rPr>
          <w:rFonts w:cstheme="minorHAnsi"/>
          <w:sz w:val="24"/>
          <w:szCs w:val="24"/>
        </w:rPr>
        <w:t xml:space="preserve">kan di siklus pertama bahwa metode </w:t>
      </w:r>
      <w:r w:rsidRPr="004621D0">
        <w:rPr>
          <w:rFonts w:cstheme="minorHAnsi"/>
          <w:i/>
          <w:sz w:val="24"/>
          <w:szCs w:val="24"/>
        </w:rPr>
        <w:t>drill</w:t>
      </w:r>
      <w:r w:rsidRPr="004621D0">
        <w:rPr>
          <w:rFonts w:cstheme="minorHAnsi"/>
          <w:sz w:val="24"/>
          <w:szCs w:val="24"/>
        </w:rPr>
        <w:t xml:space="preserve"> terlaksana sesuai dengan prosedur yang sudah dirancang sebelumnya.</w:t>
      </w:r>
      <w:proofErr w:type="gramEnd"/>
      <w:r w:rsidRPr="004621D0">
        <w:rPr>
          <w:rFonts w:cstheme="minorHAnsi"/>
          <w:sz w:val="24"/>
          <w:szCs w:val="24"/>
        </w:rPr>
        <w:t xml:space="preserve"> </w:t>
      </w:r>
      <w:proofErr w:type="gramStart"/>
      <w:r w:rsidRPr="004621D0">
        <w:rPr>
          <w:rFonts w:cstheme="minorHAnsi"/>
          <w:sz w:val="24"/>
          <w:szCs w:val="24"/>
        </w:rPr>
        <w:t>Penilaian ini dilihat dari tiga sudut pandang, diantaranya adalah guru mentor sebagai observer 1, teman sejawat sebagai observer 2, dan siswa.</w:t>
      </w:r>
      <w:proofErr w:type="gramEnd"/>
    </w:p>
    <w:p w:rsidR="004621D0" w:rsidRPr="004621D0" w:rsidRDefault="004621D0" w:rsidP="004621D0">
      <w:pPr>
        <w:pStyle w:val="Caption"/>
        <w:keepNext/>
        <w:spacing w:after="0" w:line="276" w:lineRule="auto"/>
        <w:jc w:val="center"/>
        <w:rPr>
          <w:rFonts w:cstheme="minorHAnsi"/>
          <w:b w:val="0"/>
          <w:color w:val="auto"/>
          <w:sz w:val="24"/>
          <w:szCs w:val="24"/>
        </w:rPr>
      </w:pPr>
      <w:r w:rsidRPr="004621D0">
        <w:rPr>
          <w:rFonts w:cstheme="minorHAnsi"/>
          <w:b w:val="0"/>
          <w:color w:val="auto"/>
          <w:sz w:val="24"/>
          <w:szCs w:val="24"/>
        </w:rPr>
        <w:lastRenderedPageBreak/>
        <w:t xml:space="preserve">Gambar  </w:t>
      </w:r>
      <w:r w:rsidRPr="004621D0">
        <w:rPr>
          <w:rFonts w:cstheme="minorHAnsi"/>
          <w:b w:val="0"/>
          <w:color w:val="auto"/>
          <w:sz w:val="24"/>
          <w:szCs w:val="24"/>
        </w:rPr>
        <w:fldChar w:fldCharType="begin"/>
      </w:r>
      <w:r w:rsidRPr="004621D0">
        <w:rPr>
          <w:rFonts w:cstheme="minorHAnsi"/>
          <w:b w:val="0"/>
          <w:color w:val="auto"/>
          <w:sz w:val="24"/>
          <w:szCs w:val="24"/>
        </w:rPr>
        <w:instrText xml:space="preserve"> SEQ Gambar_ \* ARABIC </w:instrText>
      </w:r>
      <w:r w:rsidRPr="004621D0">
        <w:rPr>
          <w:rFonts w:cstheme="minorHAnsi"/>
          <w:b w:val="0"/>
          <w:color w:val="auto"/>
          <w:sz w:val="24"/>
          <w:szCs w:val="24"/>
        </w:rPr>
        <w:fldChar w:fldCharType="separate"/>
      </w:r>
      <w:r w:rsidRPr="004621D0">
        <w:rPr>
          <w:rFonts w:cstheme="minorHAnsi"/>
          <w:b w:val="0"/>
          <w:noProof/>
          <w:color w:val="auto"/>
          <w:sz w:val="24"/>
          <w:szCs w:val="24"/>
        </w:rPr>
        <w:t>2</w:t>
      </w:r>
      <w:r w:rsidRPr="004621D0">
        <w:rPr>
          <w:rFonts w:cstheme="minorHAnsi"/>
          <w:b w:val="0"/>
          <w:color w:val="auto"/>
          <w:sz w:val="24"/>
          <w:szCs w:val="24"/>
        </w:rPr>
        <w:fldChar w:fldCharType="end"/>
      </w:r>
      <w:r w:rsidRPr="004621D0">
        <w:rPr>
          <w:rFonts w:cstheme="minorHAnsi"/>
          <w:b w:val="0"/>
          <w:color w:val="auto"/>
          <w:sz w:val="24"/>
          <w:szCs w:val="24"/>
        </w:rPr>
        <w:t xml:space="preserve"> Diagram Hasil Penerapan Metode </w:t>
      </w:r>
      <w:r w:rsidRPr="004621D0">
        <w:rPr>
          <w:rFonts w:cstheme="minorHAnsi"/>
          <w:b w:val="0"/>
          <w:i/>
          <w:color w:val="auto"/>
          <w:sz w:val="24"/>
          <w:szCs w:val="24"/>
        </w:rPr>
        <w:t>Drill</w:t>
      </w:r>
      <w:r w:rsidRPr="004621D0">
        <w:rPr>
          <w:rFonts w:cstheme="minorHAnsi"/>
          <w:b w:val="0"/>
          <w:color w:val="auto"/>
          <w:sz w:val="24"/>
          <w:szCs w:val="24"/>
        </w:rPr>
        <w:t xml:space="preserve"> di Siklus II</w:t>
      </w:r>
    </w:p>
    <w:p w:rsidR="004621D0" w:rsidRPr="004621D0" w:rsidRDefault="004621D0" w:rsidP="004621D0">
      <w:pPr>
        <w:keepNext/>
        <w:spacing w:after="0" w:line="276" w:lineRule="auto"/>
        <w:jc w:val="center"/>
        <w:rPr>
          <w:rFonts w:cstheme="minorHAnsi"/>
          <w:sz w:val="24"/>
          <w:szCs w:val="24"/>
        </w:rPr>
      </w:pPr>
      <w:r w:rsidRPr="004621D0">
        <w:rPr>
          <w:rFonts w:cstheme="minorHAnsi"/>
          <w:noProof/>
          <w:sz w:val="24"/>
          <w:szCs w:val="24"/>
        </w:rPr>
        <w:drawing>
          <wp:inline distT="0" distB="0" distL="0" distR="0" wp14:anchorId="2376A927" wp14:editId="1A4406AD">
            <wp:extent cx="3852809" cy="1982912"/>
            <wp:effectExtent l="0" t="0" r="1460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21D0" w:rsidRPr="004621D0" w:rsidRDefault="004621D0" w:rsidP="004621D0">
      <w:pPr>
        <w:keepNext/>
        <w:spacing w:after="0" w:line="276" w:lineRule="auto"/>
        <w:ind w:firstLine="720"/>
        <w:jc w:val="both"/>
        <w:rPr>
          <w:rFonts w:cstheme="minorHAnsi"/>
          <w:sz w:val="24"/>
          <w:szCs w:val="24"/>
        </w:rPr>
      </w:pPr>
      <w:r w:rsidRPr="004621D0">
        <w:rPr>
          <w:rFonts w:cstheme="minorHAnsi"/>
          <w:sz w:val="24"/>
          <w:szCs w:val="24"/>
        </w:rPr>
        <w:t>Diagram 2 ini menunju</w:t>
      </w:r>
      <w:r>
        <w:rPr>
          <w:rFonts w:cstheme="minorHAnsi"/>
          <w:sz w:val="24"/>
          <w:szCs w:val="24"/>
        </w:rPr>
        <w:t>k</w:t>
      </w:r>
      <w:r w:rsidRPr="004621D0">
        <w:rPr>
          <w:rFonts w:cstheme="minorHAnsi"/>
          <w:sz w:val="24"/>
          <w:szCs w:val="24"/>
        </w:rPr>
        <w:t xml:space="preserve">kan bahwa di siklus kedua, penerapan metode </w:t>
      </w:r>
      <w:r w:rsidRPr="004621D0">
        <w:rPr>
          <w:rFonts w:cstheme="minorHAnsi"/>
          <w:i/>
          <w:sz w:val="24"/>
          <w:szCs w:val="24"/>
        </w:rPr>
        <w:t>drill</w:t>
      </w:r>
      <w:r w:rsidRPr="004621D0">
        <w:rPr>
          <w:rFonts w:cstheme="minorHAnsi"/>
          <w:sz w:val="24"/>
          <w:szCs w:val="24"/>
        </w:rPr>
        <w:t xml:space="preserve"> tetap terlaksana dengan sesuai. </w:t>
      </w:r>
      <w:proofErr w:type="gramStart"/>
      <w:r w:rsidRPr="004621D0">
        <w:rPr>
          <w:rFonts w:cstheme="minorHAnsi"/>
          <w:sz w:val="24"/>
          <w:szCs w:val="24"/>
        </w:rPr>
        <w:t>Hasil yang didapatkan juga menunjukan peningkatan dalam menerapkan metode ini.</w:t>
      </w:r>
      <w:proofErr w:type="gramEnd"/>
      <w:r w:rsidRPr="004621D0">
        <w:rPr>
          <w:rFonts w:cstheme="minorHAnsi"/>
          <w:sz w:val="24"/>
          <w:szCs w:val="24"/>
        </w:rPr>
        <w:t xml:space="preserve"> Penerapan metode </w:t>
      </w:r>
      <w:r w:rsidRPr="004621D0">
        <w:rPr>
          <w:rFonts w:cstheme="minorHAnsi"/>
          <w:i/>
          <w:sz w:val="24"/>
          <w:szCs w:val="24"/>
        </w:rPr>
        <w:t>drill</w:t>
      </w:r>
      <w:r w:rsidRPr="004621D0">
        <w:rPr>
          <w:rFonts w:cstheme="minorHAnsi"/>
          <w:sz w:val="24"/>
          <w:szCs w:val="24"/>
        </w:rPr>
        <w:t xml:space="preserve"> ini, mempengaruhi hasil belajar kognitif siswa. Hasil belajar kognitif siswa yang ada sebagai </w:t>
      </w:r>
      <w:proofErr w:type="gramStart"/>
      <w:r w:rsidRPr="004621D0">
        <w:rPr>
          <w:rFonts w:cstheme="minorHAnsi"/>
          <w:sz w:val="24"/>
          <w:szCs w:val="24"/>
        </w:rPr>
        <w:t>berikut :</w:t>
      </w:r>
      <w:proofErr w:type="gramEnd"/>
    </w:p>
    <w:p w:rsidR="004621D0" w:rsidRPr="004621D0" w:rsidRDefault="004621D0" w:rsidP="004621D0">
      <w:pPr>
        <w:pStyle w:val="Caption"/>
        <w:keepNext/>
        <w:spacing w:after="0" w:line="276" w:lineRule="auto"/>
        <w:jc w:val="center"/>
        <w:rPr>
          <w:rFonts w:cstheme="minorHAnsi"/>
          <w:b w:val="0"/>
          <w:color w:val="auto"/>
          <w:sz w:val="24"/>
          <w:szCs w:val="24"/>
        </w:rPr>
      </w:pPr>
      <w:r w:rsidRPr="004621D0">
        <w:rPr>
          <w:rFonts w:cstheme="minorHAnsi"/>
          <w:b w:val="0"/>
          <w:color w:val="auto"/>
          <w:sz w:val="24"/>
          <w:szCs w:val="24"/>
        </w:rPr>
        <w:t xml:space="preserve">Gambar  </w:t>
      </w:r>
      <w:r w:rsidRPr="004621D0">
        <w:rPr>
          <w:rFonts w:cstheme="minorHAnsi"/>
          <w:b w:val="0"/>
          <w:color w:val="auto"/>
          <w:sz w:val="24"/>
          <w:szCs w:val="24"/>
        </w:rPr>
        <w:fldChar w:fldCharType="begin"/>
      </w:r>
      <w:r w:rsidRPr="004621D0">
        <w:rPr>
          <w:rFonts w:cstheme="minorHAnsi"/>
          <w:b w:val="0"/>
          <w:color w:val="auto"/>
          <w:sz w:val="24"/>
          <w:szCs w:val="24"/>
        </w:rPr>
        <w:instrText xml:space="preserve"> SEQ Gambar_ \* ARABIC </w:instrText>
      </w:r>
      <w:r w:rsidRPr="004621D0">
        <w:rPr>
          <w:rFonts w:cstheme="minorHAnsi"/>
          <w:b w:val="0"/>
          <w:color w:val="auto"/>
          <w:sz w:val="24"/>
          <w:szCs w:val="24"/>
        </w:rPr>
        <w:fldChar w:fldCharType="separate"/>
      </w:r>
      <w:r w:rsidRPr="004621D0">
        <w:rPr>
          <w:rFonts w:cstheme="minorHAnsi"/>
          <w:b w:val="0"/>
          <w:noProof/>
          <w:color w:val="auto"/>
          <w:sz w:val="24"/>
          <w:szCs w:val="24"/>
        </w:rPr>
        <w:t>3</w:t>
      </w:r>
      <w:r w:rsidRPr="004621D0">
        <w:rPr>
          <w:rFonts w:cstheme="minorHAnsi"/>
          <w:b w:val="0"/>
          <w:color w:val="auto"/>
          <w:sz w:val="24"/>
          <w:szCs w:val="24"/>
        </w:rPr>
        <w:fldChar w:fldCharType="end"/>
      </w:r>
      <w:r w:rsidRPr="004621D0">
        <w:rPr>
          <w:rFonts w:cstheme="minorHAnsi"/>
          <w:b w:val="0"/>
          <w:color w:val="auto"/>
          <w:sz w:val="24"/>
          <w:szCs w:val="24"/>
        </w:rPr>
        <w:t xml:space="preserve"> Diagram Hasil Nilai Siswa</w:t>
      </w:r>
    </w:p>
    <w:p w:rsidR="004621D0" w:rsidRPr="004621D0" w:rsidRDefault="004621D0" w:rsidP="004621D0">
      <w:pPr>
        <w:keepNext/>
        <w:spacing w:after="0" w:line="276" w:lineRule="auto"/>
        <w:jc w:val="center"/>
        <w:rPr>
          <w:rFonts w:cstheme="minorHAnsi"/>
          <w:sz w:val="24"/>
          <w:szCs w:val="24"/>
        </w:rPr>
      </w:pPr>
      <w:r w:rsidRPr="004621D0">
        <w:rPr>
          <w:rFonts w:cstheme="minorHAnsi"/>
          <w:noProof/>
          <w:sz w:val="24"/>
          <w:szCs w:val="24"/>
        </w:rPr>
        <w:drawing>
          <wp:inline distT="0" distB="0" distL="0" distR="0" wp14:anchorId="3EC0D598" wp14:editId="06CEEB49">
            <wp:extent cx="4171308" cy="1818526"/>
            <wp:effectExtent l="0" t="0" r="2032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21D0" w:rsidRPr="004621D0" w:rsidRDefault="004621D0" w:rsidP="004621D0">
      <w:pPr>
        <w:keepNext/>
        <w:spacing w:after="0" w:line="276" w:lineRule="auto"/>
        <w:ind w:firstLine="720"/>
        <w:jc w:val="both"/>
        <w:rPr>
          <w:rFonts w:cstheme="minorHAnsi"/>
          <w:sz w:val="24"/>
          <w:szCs w:val="24"/>
        </w:rPr>
      </w:pPr>
      <w:r>
        <w:rPr>
          <w:rFonts w:cstheme="minorHAnsi"/>
          <w:sz w:val="24"/>
          <w:szCs w:val="24"/>
        </w:rPr>
        <w:t xml:space="preserve">Menurut </w:t>
      </w:r>
      <w:r w:rsidRPr="004621D0">
        <w:rPr>
          <w:rFonts w:cstheme="minorHAnsi"/>
          <w:sz w:val="24"/>
          <w:szCs w:val="24"/>
        </w:rPr>
        <w:t xml:space="preserve">hasil yang sudah dipaparkan di atas, dapat disimpulkan bahwa penerapan metode </w:t>
      </w:r>
      <w:r w:rsidRPr="004621D0">
        <w:rPr>
          <w:rFonts w:cstheme="minorHAnsi"/>
          <w:i/>
          <w:sz w:val="24"/>
          <w:szCs w:val="24"/>
        </w:rPr>
        <w:t>drill</w:t>
      </w:r>
      <w:r w:rsidRPr="004621D0">
        <w:rPr>
          <w:rFonts w:cstheme="minorHAnsi"/>
          <w:sz w:val="24"/>
          <w:szCs w:val="24"/>
        </w:rPr>
        <w:t xml:space="preserve"> dapat meningkatkan hasil belajar kognitif siswa. </w:t>
      </w:r>
      <w:proofErr w:type="gramStart"/>
      <w:r w:rsidRPr="004621D0">
        <w:rPr>
          <w:rFonts w:cstheme="minorHAnsi"/>
          <w:sz w:val="24"/>
          <w:szCs w:val="24"/>
        </w:rPr>
        <w:t>Dengan memperhatikan keberagaman variasi soal yang diberikan kepada siswa.</w:t>
      </w:r>
      <w:proofErr w:type="gramEnd"/>
      <w:r w:rsidRPr="004621D0">
        <w:rPr>
          <w:rFonts w:cstheme="minorHAnsi"/>
          <w:sz w:val="24"/>
          <w:szCs w:val="24"/>
        </w:rPr>
        <w:t xml:space="preserve"> Penerapan metode </w:t>
      </w:r>
      <w:r w:rsidRPr="004621D0">
        <w:rPr>
          <w:rFonts w:cstheme="minorHAnsi"/>
          <w:i/>
          <w:sz w:val="24"/>
          <w:szCs w:val="24"/>
        </w:rPr>
        <w:t>drill</w:t>
      </w:r>
      <w:r w:rsidRPr="004621D0">
        <w:rPr>
          <w:rFonts w:cstheme="minorHAnsi"/>
          <w:sz w:val="24"/>
          <w:szCs w:val="24"/>
        </w:rPr>
        <w:t xml:space="preserve"> ini harus dilaksanakan secara konsisten, untuk membentuk pola yang diterima oleh siswa. </w:t>
      </w:r>
      <w:proofErr w:type="gramStart"/>
      <w:r w:rsidRPr="004621D0">
        <w:rPr>
          <w:rFonts w:cstheme="minorHAnsi"/>
          <w:sz w:val="24"/>
          <w:szCs w:val="24"/>
        </w:rPr>
        <w:t>Melalui pola inilah siswa menjadi terbiasa dan memiliki ketangkasan dalam mengerjakan berbagai jenis soal yang bervariasi.</w:t>
      </w:r>
      <w:proofErr w:type="gramEnd"/>
      <w:r w:rsidRPr="004621D0">
        <w:rPr>
          <w:rFonts w:cstheme="minorHAnsi"/>
          <w:sz w:val="24"/>
          <w:szCs w:val="24"/>
        </w:rPr>
        <w:t xml:space="preserve"> </w:t>
      </w:r>
    </w:p>
    <w:p w:rsidR="004621D0" w:rsidRPr="004621D0" w:rsidRDefault="004621D0" w:rsidP="004621D0">
      <w:pPr>
        <w:keepNext/>
        <w:spacing w:after="0" w:line="276" w:lineRule="auto"/>
        <w:ind w:firstLine="720"/>
        <w:jc w:val="both"/>
        <w:rPr>
          <w:rFonts w:cstheme="minorHAnsi"/>
          <w:sz w:val="24"/>
          <w:szCs w:val="24"/>
        </w:rPr>
      </w:pPr>
      <w:r w:rsidRPr="004621D0">
        <w:rPr>
          <w:rFonts w:cstheme="minorHAnsi"/>
          <w:sz w:val="24"/>
          <w:szCs w:val="24"/>
        </w:rPr>
        <w:t xml:space="preserve">Melalui penerapan metode </w:t>
      </w:r>
      <w:r w:rsidRPr="004621D0">
        <w:rPr>
          <w:rFonts w:cstheme="minorHAnsi"/>
          <w:i/>
          <w:sz w:val="24"/>
          <w:szCs w:val="24"/>
        </w:rPr>
        <w:t xml:space="preserve">drill </w:t>
      </w:r>
      <w:r w:rsidRPr="004621D0">
        <w:rPr>
          <w:rFonts w:cstheme="minorHAnsi"/>
          <w:sz w:val="24"/>
          <w:szCs w:val="24"/>
        </w:rPr>
        <w:t xml:space="preserve">ini dapat berhasil meningkatkan hasil belajar kognitif siswa karena adanya penerapan metode sesuai dengan prosedur yang ada. </w:t>
      </w:r>
      <w:proofErr w:type="gramStart"/>
      <w:r w:rsidRPr="004621D0">
        <w:rPr>
          <w:rFonts w:cstheme="minorHAnsi"/>
          <w:sz w:val="24"/>
          <w:szCs w:val="24"/>
        </w:rPr>
        <w:t xml:space="preserve">Dalam pemberian materi pembelajaran, peneliti memberikan pola </w:t>
      </w:r>
      <w:r w:rsidRPr="004621D0">
        <w:rPr>
          <w:rFonts w:cstheme="minorHAnsi"/>
          <w:i/>
          <w:sz w:val="24"/>
          <w:szCs w:val="24"/>
        </w:rPr>
        <w:t>drill</w:t>
      </w:r>
      <w:r w:rsidRPr="004621D0">
        <w:rPr>
          <w:rFonts w:cstheme="minorHAnsi"/>
          <w:sz w:val="24"/>
          <w:szCs w:val="24"/>
        </w:rPr>
        <w:t xml:space="preserve"> untuk mengerjakan soal-soal yang diberikan.</w:t>
      </w:r>
      <w:proofErr w:type="gramEnd"/>
      <w:r w:rsidRPr="004621D0">
        <w:rPr>
          <w:rFonts w:cstheme="minorHAnsi"/>
          <w:sz w:val="24"/>
          <w:szCs w:val="24"/>
        </w:rPr>
        <w:t xml:space="preserve"> Setiap soal yang diberikan harus dikerjakan harus dikerjakan dengan pola </w:t>
      </w:r>
      <w:r w:rsidRPr="004621D0">
        <w:rPr>
          <w:rFonts w:cstheme="minorHAnsi"/>
          <w:i/>
          <w:sz w:val="24"/>
          <w:szCs w:val="24"/>
        </w:rPr>
        <w:t>drill</w:t>
      </w:r>
      <w:r w:rsidRPr="004621D0">
        <w:rPr>
          <w:rFonts w:cstheme="minorHAnsi"/>
          <w:sz w:val="24"/>
          <w:szCs w:val="24"/>
        </w:rPr>
        <w:t xml:space="preserve"> dan soal yang diberikan kepada siswa secara berulang-ulang dengan variasi soal yang beragam. </w:t>
      </w:r>
      <w:proofErr w:type="gramStart"/>
      <w:r w:rsidRPr="004621D0">
        <w:rPr>
          <w:rFonts w:cstheme="minorHAnsi"/>
          <w:sz w:val="24"/>
          <w:szCs w:val="24"/>
        </w:rPr>
        <w:t xml:space="preserve">Sehingga, dalam pengerjaan soal juga ada penerapan </w:t>
      </w:r>
      <w:r w:rsidRPr="004621D0">
        <w:rPr>
          <w:rFonts w:cstheme="minorHAnsi"/>
          <w:i/>
          <w:sz w:val="24"/>
          <w:szCs w:val="24"/>
        </w:rPr>
        <w:t>drill</w:t>
      </w:r>
      <w:r w:rsidRPr="004621D0">
        <w:rPr>
          <w:rFonts w:cstheme="minorHAnsi"/>
          <w:sz w:val="24"/>
          <w:szCs w:val="24"/>
        </w:rPr>
        <w:t xml:space="preserve"> dengan tahap-tahap pengerjaan soal.</w:t>
      </w:r>
      <w:proofErr w:type="gramEnd"/>
    </w:p>
    <w:p w:rsidR="004632CA" w:rsidRPr="004621D0" w:rsidRDefault="004621D0" w:rsidP="004621D0">
      <w:pPr>
        <w:spacing w:after="0" w:line="276" w:lineRule="auto"/>
        <w:ind w:firstLine="720"/>
        <w:jc w:val="both"/>
        <w:rPr>
          <w:rFonts w:cstheme="minorHAnsi"/>
          <w:sz w:val="24"/>
          <w:szCs w:val="24"/>
        </w:rPr>
      </w:pPr>
      <w:proofErr w:type="gramStart"/>
      <w:r>
        <w:rPr>
          <w:rFonts w:cstheme="minorHAnsi"/>
          <w:sz w:val="24"/>
          <w:szCs w:val="24"/>
        </w:rPr>
        <w:t>Berdasarkan</w:t>
      </w:r>
      <w:r w:rsidRPr="004621D0">
        <w:rPr>
          <w:rFonts w:cstheme="minorHAnsi"/>
          <w:sz w:val="24"/>
          <w:szCs w:val="24"/>
        </w:rPr>
        <w:t xml:space="preserve"> penerapan metode ini, hal-hal yang menjadi kelemahan dan kelebihan pasti terjadi.</w:t>
      </w:r>
      <w:proofErr w:type="gramEnd"/>
      <w:r w:rsidRPr="004621D0">
        <w:rPr>
          <w:rFonts w:cstheme="minorHAnsi"/>
          <w:sz w:val="24"/>
          <w:szCs w:val="24"/>
        </w:rPr>
        <w:t xml:space="preserve"> </w:t>
      </w:r>
      <w:proofErr w:type="gramStart"/>
      <w:r w:rsidRPr="004621D0">
        <w:rPr>
          <w:rFonts w:cstheme="minorHAnsi"/>
          <w:sz w:val="24"/>
          <w:szCs w:val="24"/>
        </w:rPr>
        <w:t>Sebagai seorang manusia yang memiliki natur dosa.</w:t>
      </w:r>
      <w:proofErr w:type="gramEnd"/>
      <w:r w:rsidRPr="004621D0">
        <w:rPr>
          <w:rFonts w:cstheme="minorHAnsi"/>
          <w:sz w:val="24"/>
          <w:szCs w:val="24"/>
        </w:rPr>
        <w:t xml:space="preserve"> </w:t>
      </w:r>
      <w:proofErr w:type="gramStart"/>
      <w:r w:rsidRPr="004621D0">
        <w:rPr>
          <w:rFonts w:cstheme="minorHAnsi"/>
          <w:sz w:val="24"/>
          <w:szCs w:val="24"/>
        </w:rPr>
        <w:t>Namun, sebagai pendidik Kristen tidak boleh hanya berpaku pada natur keberdosaan manusia.</w:t>
      </w:r>
      <w:proofErr w:type="gramEnd"/>
      <w:r w:rsidRPr="004621D0">
        <w:rPr>
          <w:rFonts w:cstheme="minorHAnsi"/>
          <w:sz w:val="24"/>
          <w:szCs w:val="24"/>
        </w:rPr>
        <w:t xml:space="preserve"> </w:t>
      </w:r>
      <w:proofErr w:type="gramStart"/>
      <w:r w:rsidRPr="004621D0">
        <w:rPr>
          <w:rFonts w:cstheme="minorHAnsi"/>
          <w:sz w:val="24"/>
          <w:szCs w:val="24"/>
        </w:rPr>
        <w:t>Sebagai pendidik, Yesus menjadikan diriNya teladan sebagai seorang guru.</w:t>
      </w:r>
      <w:proofErr w:type="gramEnd"/>
      <w:r w:rsidRPr="004621D0">
        <w:rPr>
          <w:rFonts w:cstheme="minorHAnsi"/>
          <w:sz w:val="24"/>
          <w:szCs w:val="24"/>
        </w:rPr>
        <w:t xml:space="preserve"> </w:t>
      </w:r>
      <w:proofErr w:type="gramStart"/>
      <w:r w:rsidRPr="004621D0">
        <w:rPr>
          <w:rFonts w:cstheme="minorHAnsi"/>
          <w:sz w:val="24"/>
          <w:szCs w:val="24"/>
        </w:rPr>
        <w:t xml:space="preserve">Seorang guru memiliki peran lebih </w:t>
      </w:r>
      <w:r w:rsidRPr="004621D0">
        <w:rPr>
          <w:rFonts w:cstheme="minorHAnsi"/>
          <w:sz w:val="24"/>
          <w:szCs w:val="24"/>
        </w:rPr>
        <w:lastRenderedPageBreak/>
        <w:t xml:space="preserve">dari seorang fasilitator </w:t>
      </w:r>
      <w:sdt>
        <w:sdtPr>
          <w:rPr>
            <w:rFonts w:cstheme="minorHAnsi"/>
            <w:sz w:val="24"/>
            <w:szCs w:val="24"/>
          </w:rPr>
          <w:id w:val="2006770711"/>
          <w:citation/>
        </w:sdtPr>
        <w:sdtEndPr/>
        <w:sdtContent>
          <w:r w:rsidRPr="004621D0">
            <w:rPr>
              <w:rFonts w:cstheme="minorHAnsi"/>
              <w:sz w:val="24"/>
              <w:szCs w:val="24"/>
            </w:rPr>
            <w:fldChar w:fldCharType="begin"/>
          </w:r>
          <w:r w:rsidRPr="004621D0">
            <w:rPr>
              <w:rFonts w:cstheme="minorHAnsi"/>
              <w:sz w:val="24"/>
              <w:szCs w:val="24"/>
            </w:rPr>
            <w:instrText xml:space="preserve">CITATION Van092 \p 34 \t  \l 1057 </w:instrText>
          </w:r>
          <w:r w:rsidRPr="004621D0">
            <w:rPr>
              <w:rFonts w:cstheme="minorHAnsi"/>
              <w:sz w:val="24"/>
              <w:szCs w:val="24"/>
            </w:rPr>
            <w:fldChar w:fldCharType="separate"/>
          </w:r>
          <w:r w:rsidRPr="004621D0">
            <w:rPr>
              <w:rFonts w:cstheme="minorHAnsi"/>
              <w:noProof/>
              <w:sz w:val="24"/>
              <w:szCs w:val="24"/>
            </w:rPr>
            <w:t>(Van Brummelen, 2009, hal. 34)</w:t>
          </w:r>
          <w:r w:rsidRPr="004621D0">
            <w:rPr>
              <w:rFonts w:cstheme="minorHAnsi"/>
              <w:sz w:val="24"/>
              <w:szCs w:val="24"/>
            </w:rPr>
            <w:fldChar w:fldCharType="end"/>
          </w:r>
        </w:sdtContent>
      </w:sdt>
      <w:r w:rsidRPr="004621D0">
        <w:rPr>
          <w:rFonts w:cstheme="minorHAnsi"/>
          <w:sz w:val="24"/>
          <w:szCs w:val="24"/>
        </w:rPr>
        <w:t>.</w:t>
      </w:r>
      <w:proofErr w:type="gramEnd"/>
      <w:r w:rsidRPr="004621D0">
        <w:rPr>
          <w:rFonts w:cstheme="minorHAnsi"/>
          <w:sz w:val="24"/>
          <w:szCs w:val="24"/>
        </w:rPr>
        <w:t xml:space="preserve"> Bukan hanya melihat pada hasil semata, namun terlebih proses yang dijalani. Dalam proses inilah, kehidupan ini </w:t>
      </w:r>
      <w:proofErr w:type="gramStart"/>
      <w:r w:rsidRPr="004621D0">
        <w:rPr>
          <w:rFonts w:cstheme="minorHAnsi"/>
          <w:sz w:val="24"/>
          <w:szCs w:val="24"/>
        </w:rPr>
        <w:t>akan</w:t>
      </w:r>
      <w:proofErr w:type="gramEnd"/>
      <w:r w:rsidRPr="004621D0">
        <w:rPr>
          <w:rFonts w:cstheme="minorHAnsi"/>
          <w:sz w:val="24"/>
          <w:szCs w:val="24"/>
        </w:rPr>
        <w:t xml:space="preserve"> semakin mendekat pada Yesus oleh teladanNya</w:t>
      </w:r>
    </w:p>
    <w:p w:rsidR="00E52DCC" w:rsidRPr="009C37B4" w:rsidRDefault="00E52DCC" w:rsidP="00E52DCC">
      <w:pPr>
        <w:spacing w:after="0" w:line="240" w:lineRule="auto"/>
        <w:jc w:val="both"/>
        <w:rPr>
          <w:rFonts w:cs="Times New Roman"/>
          <w:sz w:val="24"/>
          <w:szCs w:val="24"/>
        </w:rPr>
      </w:pPr>
    </w:p>
    <w:p w:rsidR="00E52DCC" w:rsidRDefault="004632CA" w:rsidP="004621D0">
      <w:pPr>
        <w:spacing w:line="240" w:lineRule="auto"/>
        <w:jc w:val="both"/>
        <w:rPr>
          <w:rFonts w:cs="Times New Roman"/>
          <w:b/>
          <w:sz w:val="24"/>
          <w:szCs w:val="24"/>
        </w:rPr>
      </w:pPr>
      <w:r>
        <w:rPr>
          <w:rFonts w:cs="Times New Roman"/>
          <w:b/>
          <w:sz w:val="24"/>
          <w:szCs w:val="24"/>
        </w:rPr>
        <w:t xml:space="preserve">KESIMPULAN </w:t>
      </w:r>
    </w:p>
    <w:p w:rsidR="00E52DCC" w:rsidRPr="004621D0" w:rsidRDefault="004621D0" w:rsidP="004621D0">
      <w:pPr>
        <w:spacing w:line="276" w:lineRule="auto"/>
        <w:ind w:firstLine="720"/>
        <w:jc w:val="both"/>
        <w:rPr>
          <w:rFonts w:cstheme="minorHAnsi"/>
          <w:sz w:val="24"/>
          <w:szCs w:val="24"/>
          <w:lang w:val="id-ID"/>
        </w:rPr>
      </w:pPr>
      <w:proofErr w:type="gramStart"/>
      <w:r>
        <w:rPr>
          <w:rFonts w:cstheme="minorHAnsi"/>
          <w:sz w:val="24"/>
          <w:szCs w:val="24"/>
        </w:rPr>
        <w:t>Berdasarkan hasil penelitian tindakan kelas ini, maka dapat disimpulkan bahwa p</w:t>
      </w:r>
      <w:r w:rsidRPr="004621D0">
        <w:rPr>
          <w:rFonts w:cstheme="minorHAnsi"/>
          <w:sz w:val="24"/>
          <w:szCs w:val="24"/>
          <w:lang w:val="id-ID"/>
        </w:rPr>
        <w:t xml:space="preserve">enerapan metode </w:t>
      </w:r>
      <w:r w:rsidRPr="004621D0">
        <w:rPr>
          <w:rFonts w:cstheme="minorHAnsi"/>
          <w:i/>
          <w:sz w:val="24"/>
          <w:szCs w:val="24"/>
          <w:lang w:val="id-ID"/>
        </w:rPr>
        <w:t>drill</w:t>
      </w:r>
      <w:r w:rsidRPr="004621D0">
        <w:rPr>
          <w:rFonts w:cstheme="minorHAnsi"/>
          <w:sz w:val="24"/>
          <w:szCs w:val="24"/>
          <w:lang w:val="id-ID"/>
        </w:rPr>
        <w:t xml:space="preserve"> dapat meningkatkan hasil belajar kognitif siswa kelas IX materi Statistika di SMP Kristen Rantepao</w:t>
      </w:r>
      <w:r>
        <w:rPr>
          <w:rFonts w:cstheme="minorHAnsi"/>
          <w:sz w:val="24"/>
          <w:szCs w:val="24"/>
        </w:rPr>
        <w:t>.</w:t>
      </w:r>
      <w:proofErr w:type="gramEnd"/>
      <w:r>
        <w:rPr>
          <w:rFonts w:cstheme="minorHAnsi"/>
          <w:sz w:val="24"/>
          <w:szCs w:val="24"/>
        </w:rPr>
        <w:t xml:space="preserve"> </w:t>
      </w:r>
      <w:r w:rsidRPr="004621D0">
        <w:rPr>
          <w:rFonts w:cstheme="minorHAnsi"/>
          <w:sz w:val="24"/>
          <w:szCs w:val="24"/>
          <w:lang w:val="id-ID"/>
        </w:rPr>
        <w:t xml:space="preserve">Metode </w:t>
      </w:r>
      <w:r w:rsidRPr="004621D0">
        <w:rPr>
          <w:rFonts w:cstheme="minorHAnsi"/>
          <w:i/>
          <w:sz w:val="24"/>
          <w:szCs w:val="24"/>
          <w:lang w:val="id-ID"/>
        </w:rPr>
        <w:t>drill</w:t>
      </w:r>
      <w:r w:rsidRPr="004621D0">
        <w:rPr>
          <w:rFonts w:cstheme="minorHAnsi"/>
          <w:sz w:val="24"/>
          <w:szCs w:val="24"/>
          <w:lang w:val="id-ID"/>
        </w:rPr>
        <w:t xml:space="preserve"> dapat meningkatkan hasil belajar kognitif siswa dengan menerapkan metode ini sesuai dengan prosedur penerapannya, dan saat menjelaskan penyelesaian soal juga memberikan tahap-tahap </w:t>
      </w:r>
      <w:r w:rsidRPr="004621D0">
        <w:rPr>
          <w:rFonts w:cstheme="minorHAnsi"/>
          <w:i/>
          <w:sz w:val="24"/>
          <w:szCs w:val="24"/>
          <w:lang w:val="id-ID"/>
        </w:rPr>
        <w:t>drill</w:t>
      </w:r>
      <w:r w:rsidRPr="004621D0">
        <w:rPr>
          <w:rFonts w:cstheme="minorHAnsi"/>
          <w:sz w:val="24"/>
          <w:szCs w:val="24"/>
          <w:lang w:val="id-ID"/>
        </w:rPr>
        <w:t xml:space="preserve"> dalam mengerjakan soal-soal, sehingga adanya pola </w:t>
      </w:r>
      <w:r w:rsidRPr="004621D0">
        <w:rPr>
          <w:rFonts w:cstheme="minorHAnsi"/>
          <w:i/>
          <w:sz w:val="24"/>
          <w:szCs w:val="24"/>
          <w:lang w:val="id-ID"/>
        </w:rPr>
        <w:t xml:space="preserve">drill </w:t>
      </w:r>
      <w:r w:rsidRPr="004621D0">
        <w:rPr>
          <w:rFonts w:cstheme="minorHAnsi"/>
          <w:sz w:val="24"/>
          <w:szCs w:val="24"/>
          <w:lang w:val="id-ID"/>
        </w:rPr>
        <w:t>dalam pengerjaan soal-soal matematika. Soal-soal yang diberikan juga berulang-ulang dan diberikan soal yang bervariasi.</w:t>
      </w:r>
    </w:p>
    <w:p w:rsidR="007E2B4F" w:rsidRDefault="007E2B4F" w:rsidP="00E52DCC">
      <w:pPr>
        <w:spacing w:after="0" w:line="240" w:lineRule="auto"/>
        <w:jc w:val="both"/>
        <w:rPr>
          <w:rFonts w:cs="Times New Roman"/>
          <w:b/>
          <w:sz w:val="24"/>
          <w:szCs w:val="24"/>
        </w:rPr>
      </w:pPr>
    </w:p>
    <w:p w:rsidR="00E52DCC" w:rsidRDefault="004632CA" w:rsidP="00E52DCC">
      <w:pPr>
        <w:spacing w:after="0" w:line="240" w:lineRule="auto"/>
        <w:jc w:val="both"/>
        <w:rPr>
          <w:rFonts w:cs="Times New Roman"/>
          <w:b/>
          <w:sz w:val="24"/>
          <w:szCs w:val="24"/>
        </w:rPr>
      </w:pPr>
      <w:r>
        <w:rPr>
          <w:rFonts w:cs="Times New Roman"/>
          <w:b/>
          <w:sz w:val="24"/>
          <w:szCs w:val="24"/>
        </w:rPr>
        <w:t xml:space="preserve">DAFTAR PUSTAKA </w:t>
      </w:r>
    </w:p>
    <w:p w:rsidR="009C37B4" w:rsidRDefault="009C37B4" w:rsidP="00E52DCC">
      <w:pPr>
        <w:spacing w:after="0" w:line="240" w:lineRule="auto"/>
        <w:jc w:val="both"/>
        <w:rPr>
          <w:rFonts w:cs="Times New Roman"/>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Arikunto, S. (2009).</w:t>
      </w:r>
      <w:proofErr w:type="gramEnd"/>
      <w:r w:rsidRPr="007E2B4F">
        <w:rPr>
          <w:rFonts w:cstheme="minorHAnsi"/>
          <w:sz w:val="24"/>
          <w:szCs w:val="24"/>
        </w:rPr>
        <w:t xml:space="preserve"> </w:t>
      </w:r>
      <w:proofErr w:type="gramStart"/>
      <w:r w:rsidRPr="007E2B4F">
        <w:rPr>
          <w:rFonts w:cstheme="minorHAnsi"/>
          <w:sz w:val="24"/>
          <w:szCs w:val="24"/>
        </w:rPr>
        <w:t>Dasar-dasar Evaluasi Pendidikan.</w:t>
      </w:r>
      <w:proofErr w:type="gramEnd"/>
      <w:r w:rsidRPr="007E2B4F">
        <w:rPr>
          <w:rFonts w:cstheme="minorHAnsi"/>
          <w:sz w:val="24"/>
          <w:szCs w:val="24"/>
        </w:rPr>
        <w:t xml:space="preserve"> Jakarta: Bumi Aksara.</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Hamdani.</w:t>
      </w:r>
      <w:proofErr w:type="gramEnd"/>
      <w:r w:rsidRPr="007E2B4F">
        <w:rPr>
          <w:rFonts w:cstheme="minorHAnsi"/>
          <w:sz w:val="24"/>
          <w:szCs w:val="24"/>
        </w:rPr>
        <w:t xml:space="preserve"> </w:t>
      </w:r>
      <w:proofErr w:type="gramStart"/>
      <w:r w:rsidRPr="007E2B4F">
        <w:rPr>
          <w:rFonts w:cstheme="minorHAnsi"/>
          <w:sz w:val="24"/>
          <w:szCs w:val="24"/>
        </w:rPr>
        <w:t>(2011). Strategi Belajar Mengajar.</w:t>
      </w:r>
      <w:proofErr w:type="gramEnd"/>
      <w:r w:rsidRPr="007E2B4F">
        <w:rPr>
          <w:rFonts w:cstheme="minorHAnsi"/>
          <w:sz w:val="24"/>
          <w:szCs w:val="24"/>
        </w:rPr>
        <w:t xml:space="preserve"> Bandung: Pustaka Setia.</w:t>
      </w:r>
    </w:p>
    <w:p w:rsidR="007E2B4F" w:rsidRPr="007E2B4F" w:rsidRDefault="007E2B4F" w:rsidP="007E2B4F">
      <w:pPr>
        <w:spacing w:after="0" w:line="240" w:lineRule="auto"/>
        <w:ind w:left="990" w:hanging="990"/>
        <w:rPr>
          <w:rFonts w:cstheme="minorHAnsi"/>
          <w:sz w:val="24"/>
          <w:szCs w:val="24"/>
        </w:rPr>
      </w:pPr>
    </w:p>
    <w:p w:rsidR="007E2B4F"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Hamdani.</w:t>
      </w:r>
      <w:proofErr w:type="gramEnd"/>
      <w:r w:rsidRPr="007E2B4F">
        <w:rPr>
          <w:rFonts w:cstheme="minorHAnsi"/>
          <w:sz w:val="24"/>
          <w:szCs w:val="24"/>
        </w:rPr>
        <w:t xml:space="preserve"> </w:t>
      </w:r>
      <w:proofErr w:type="gramStart"/>
      <w:r w:rsidRPr="007E2B4F">
        <w:rPr>
          <w:rFonts w:cstheme="minorHAnsi"/>
          <w:sz w:val="24"/>
          <w:szCs w:val="24"/>
        </w:rPr>
        <w:t>(2011). Strategi Belajar Mengajar.</w:t>
      </w:r>
      <w:proofErr w:type="gramEnd"/>
      <w:r w:rsidRPr="007E2B4F">
        <w:rPr>
          <w:rFonts w:cstheme="minorHAnsi"/>
          <w:sz w:val="24"/>
          <w:szCs w:val="24"/>
        </w:rPr>
        <w:t xml:space="preserve"> Bandung: Pustaka Setia.</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r w:rsidRPr="007E2B4F">
        <w:rPr>
          <w:rFonts w:cstheme="minorHAnsi"/>
          <w:sz w:val="24"/>
          <w:szCs w:val="24"/>
        </w:rPr>
        <w:t xml:space="preserve">Majid, Abdul. </w:t>
      </w:r>
      <w:proofErr w:type="gramStart"/>
      <w:r w:rsidRPr="007E2B4F">
        <w:rPr>
          <w:rFonts w:cstheme="minorHAnsi"/>
          <w:sz w:val="24"/>
          <w:szCs w:val="24"/>
        </w:rPr>
        <w:t>(2013). Strategi pembelajaran.</w:t>
      </w:r>
      <w:proofErr w:type="gramEnd"/>
      <w:r w:rsidRPr="007E2B4F">
        <w:rPr>
          <w:rFonts w:cstheme="minorHAnsi"/>
          <w:sz w:val="24"/>
          <w:szCs w:val="24"/>
        </w:rPr>
        <w:t xml:space="preserve"> Bandung: Remaja Rosdakarya.</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Roestiyah.</w:t>
      </w:r>
      <w:proofErr w:type="gramEnd"/>
      <w:r w:rsidRPr="007E2B4F">
        <w:rPr>
          <w:rFonts w:cstheme="minorHAnsi"/>
          <w:sz w:val="24"/>
          <w:szCs w:val="24"/>
        </w:rPr>
        <w:t xml:space="preserve"> </w:t>
      </w:r>
      <w:proofErr w:type="gramStart"/>
      <w:r w:rsidRPr="007E2B4F">
        <w:rPr>
          <w:rFonts w:cstheme="minorHAnsi"/>
          <w:sz w:val="24"/>
          <w:szCs w:val="24"/>
        </w:rPr>
        <w:t>(2008). Strategi Belajar Mengajar.</w:t>
      </w:r>
      <w:proofErr w:type="gramEnd"/>
      <w:r w:rsidRPr="007E2B4F">
        <w:rPr>
          <w:rFonts w:cstheme="minorHAnsi"/>
          <w:sz w:val="24"/>
          <w:szCs w:val="24"/>
        </w:rPr>
        <w:t xml:space="preserve"> Jakarta: Rineka Cipta.</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Romlah.</w:t>
      </w:r>
      <w:proofErr w:type="gramEnd"/>
      <w:r w:rsidRPr="007E2B4F">
        <w:rPr>
          <w:rFonts w:cstheme="minorHAnsi"/>
          <w:sz w:val="24"/>
          <w:szCs w:val="24"/>
        </w:rPr>
        <w:t xml:space="preserve"> </w:t>
      </w:r>
      <w:proofErr w:type="gramStart"/>
      <w:r w:rsidRPr="007E2B4F">
        <w:rPr>
          <w:rFonts w:cstheme="minorHAnsi"/>
          <w:sz w:val="24"/>
          <w:szCs w:val="24"/>
        </w:rPr>
        <w:t>(2004). Psikologi pendidikan.</w:t>
      </w:r>
      <w:proofErr w:type="gramEnd"/>
      <w:r w:rsidRPr="007E2B4F">
        <w:rPr>
          <w:rFonts w:cstheme="minorHAnsi"/>
          <w:sz w:val="24"/>
          <w:szCs w:val="24"/>
        </w:rPr>
        <w:t xml:space="preserve"> Malang: UMM Press.</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Sagala.</w:t>
      </w:r>
      <w:proofErr w:type="gramEnd"/>
      <w:r w:rsidRPr="007E2B4F">
        <w:rPr>
          <w:rFonts w:cstheme="minorHAnsi"/>
          <w:sz w:val="24"/>
          <w:szCs w:val="24"/>
        </w:rPr>
        <w:t xml:space="preserve"> </w:t>
      </w:r>
      <w:proofErr w:type="gramStart"/>
      <w:r w:rsidRPr="007E2B4F">
        <w:rPr>
          <w:rFonts w:cstheme="minorHAnsi"/>
          <w:sz w:val="24"/>
          <w:szCs w:val="24"/>
        </w:rPr>
        <w:t>(2013). Konsep dan Makna Pembelajaran.</w:t>
      </w:r>
      <w:proofErr w:type="gramEnd"/>
      <w:r w:rsidRPr="007E2B4F">
        <w:rPr>
          <w:rFonts w:cstheme="minorHAnsi"/>
          <w:sz w:val="24"/>
          <w:szCs w:val="24"/>
        </w:rPr>
        <w:t xml:space="preserve"> Bandung: Alfabeta.</w:t>
      </w:r>
    </w:p>
    <w:p w:rsidR="007E2B4F" w:rsidRPr="007E2B4F" w:rsidRDefault="007E2B4F" w:rsidP="007E2B4F">
      <w:pPr>
        <w:spacing w:after="0" w:line="240" w:lineRule="auto"/>
        <w:ind w:left="990" w:hanging="990"/>
        <w:rPr>
          <w:rFonts w:cstheme="minorHAnsi"/>
          <w:sz w:val="24"/>
          <w:szCs w:val="24"/>
        </w:rPr>
      </w:pPr>
    </w:p>
    <w:p w:rsidR="00B0678E"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Sumiati dan Asra.</w:t>
      </w:r>
      <w:proofErr w:type="gramEnd"/>
      <w:r w:rsidRPr="007E2B4F">
        <w:rPr>
          <w:rFonts w:cstheme="minorHAnsi"/>
          <w:sz w:val="24"/>
          <w:szCs w:val="24"/>
        </w:rPr>
        <w:t xml:space="preserve"> </w:t>
      </w:r>
      <w:proofErr w:type="gramStart"/>
      <w:r w:rsidRPr="007E2B4F">
        <w:rPr>
          <w:rFonts w:cstheme="minorHAnsi"/>
          <w:sz w:val="24"/>
          <w:szCs w:val="24"/>
        </w:rPr>
        <w:t>(2011). Metode Pembelajaran.</w:t>
      </w:r>
      <w:proofErr w:type="gramEnd"/>
      <w:r w:rsidRPr="007E2B4F">
        <w:rPr>
          <w:rFonts w:cstheme="minorHAnsi"/>
          <w:sz w:val="24"/>
          <w:szCs w:val="24"/>
        </w:rPr>
        <w:t xml:space="preserve"> Bandung: CV Wacana Prima.</w:t>
      </w:r>
    </w:p>
    <w:p w:rsidR="007E2B4F" w:rsidRPr="007E2B4F" w:rsidRDefault="007E2B4F" w:rsidP="007E2B4F">
      <w:pPr>
        <w:spacing w:after="0" w:line="240" w:lineRule="auto"/>
        <w:ind w:left="990" w:hanging="990"/>
        <w:rPr>
          <w:rFonts w:cstheme="minorHAnsi"/>
          <w:sz w:val="24"/>
          <w:szCs w:val="24"/>
        </w:rPr>
      </w:pPr>
    </w:p>
    <w:p w:rsidR="00B0678E" w:rsidRPr="007E2B4F" w:rsidRDefault="00B0678E" w:rsidP="007E2B4F">
      <w:pPr>
        <w:spacing w:after="0" w:line="240" w:lineRule="auto"/>
        <w:ind w:left="990" w:hanging="990"/>
        <w:rPr>
          <w:rFonts w:cstheme="minorHAnsi"/>
          <w:sz w:val="24"/>
          <w:szCs w:val="24"/>
        </w:rPr>
      </w:pPr>
      <w:r w:rsidRPr="007E2B4F">
        <w:rPr>
          <w:rFonts w:cstheme="minorHAnsi"/>
          <w:sz w:val="24"/>
          <w:szCs w:val="24"/>
        </w:rPr>
        <w:t xml:space="preserve">Sudjana, N. (2005). </w:t>
      </w:r>
      <w:proofErr w:type="gramStart"/>
      <w:r w:rsidRPr="007E2B4F">
        <w:rPr>
          <w:rFonts w:cstheme="minorHAnsi"/>
          <w:sz w:val="24"/>
          <w:szCs w:val="24"/>
        </w:rPr>
        <w:t>Penilaian Hasil Proses Belajar Mengajar.</w:t>
      </w:r>
      <w:proofErr w:type="gramEnd"/>
      <w:r w:rsidRPr="007E2B4F">
        <w:rPr>
          <w:rFonts w:cstheme="minorHAnsi"/>
          <w:sz w:val="24"/>
          <w:szCs w:val="24"/>
        </w:rPr>
        <w:t xml:space="preserve"> Bandung: Remaja Rosdakarya.</w:t>
      </w:r>
    </w:p>
    <w:p w:rsidR="007E2B4F" w:rsidRDefault="007E2B4F" w:rsidP="007E2B4F">
      <w:pPr>
        <w:spacing w:after="0" w:line="240" w:lineRule="auto"/>
        <w:ind w:left="990" w:hanging="990"/>
        <w:rPr>
          <w:rFonts w:cstheme="minorHAnsi"/>
          <w:sz w:val="24"/>
          <w:szCs w:val="24"/>
        </w:rPr>
      </w:pPr>
    </w:p>
    <w:p w:rsidR="00B0678E" w:rsidRPr="007E2B4F" w:rsidRDefault="00B0678E" w:rsidP="007E2B4F">
      <w:pPr>
        <w:spacing w:after="0" w:line="240" w:lineRule="auto"/>
        <w:ind w:left="990" w:hanging="990"/>
        <w:rPr>
          <w:rFonts w:cstheme="minorHAnsi"/>
          <w:sz w:val="24"/>
          <w:szCs w:val="24"/>
        </w:rPr>
      </w:pPr>
      <w:r w:rsidRPr="007E2B4F">
        <w:rPr>
          <w:rFonts w:cstheme="minorHAnsi"/>
          <w:sz w:val="24"/>
          <w:szCs w:val="24"/>
        </w:rPr>
        <w:t xml:space="preserve">Suprihatiningrum, J. (2013). Strategi Pembelajaran Teori dan </w:t>
      </w:r>
      <w:proofErr w:type="gramStart"/>
      <w:r w:rsidRPr="007E2B4F">
        <w:rPr>
          <w:rFonts w:cstheme="minorHAnsi"/>
          <w:sz w:val="24"/>
          <w:szCs w:val="24"/>
        </w:rPr>
        <w:t>Aplikasi .</w:t>
      </w:r>
      <w:proofErr w:type="gramEnd"/>
      <w:r w:rsidRPr="007E2B4F">
        <w:rPr>
          <w:rFonts w:cstheme="minorHAnsi"/>
          <w:sz w:val="24"/>
          <w:szCs w:val="24"/>
        </w:rPr>
        <w:t xml:space="preserve"> Jogjakarta: Ar-Ruzz Media.</w:t>
      </w:r>
    </w:p>
    <w:p w:rsidR="007E2B4F" w:rsidRDefault="007E2B4F" w:rsidP="007E2B4F">
      <w:pPr>
        <w:spacing w:after="0" w:line="240" w:lineRule="auto"/>
        <w:ind w:left="990" w:hanging="990"/>
        <w:rPr>
          <w:rFonts w:cstheme="minorHAnsi"/>
          <w:sz w:val="24"/>
          <w:szCs w:val="24"/>
        </w:rPr>
      </w:pPr>
    </w:p>
    <w:p w:rsidR="00B0678E" w:rsidRPr="007E2B4F" w:rsidRDefault="00B0678E" w:rsidP="007E2B4F">
      <w:pPr>
        <w:spacing w:after="0" w:line="240" w:lineRule="auto"/>
        <w:ind w:left="990" w:hanging="990"/>
        <w:rPr>
          <w:rFonts w:cstheme="minorHAnsi"/>
          <w:sz w:val="24"/>
          <w:szCs w:val="24"/>
        </w:rPr>
      </w:pPr>
      <w:r w:rsidRPr="007E2B4F">
        <w:rPr>
          <w:rFonts w:cstheme="minorHAnsi"/>
          <w:sz w:val="24"/>
          <w:szCs w:val="24"/>
        </w:rPr>
        <w:t xml:space="preserve">Van Brummelen, H. (2009). </w:t>
      </w:r>
      <w:proofErr w:type="gramStart"/>
      <w:r w:rsidRPr="007E2B4F">
        <w:rPr>
          <w:rFonts w:cstheme="minorHAnsi"/>
          <w:sz w:val="24"/>
          <w:szCs w:val="24"/>
        </w:rPr>
        <w:t>Berjalan dengan Tuhan di dalam kelas.</w:t>
      </w:r>
      <w:proofErr w:type="gramEnd"/>
      <w:r w:rsidRPr="007E2B4F">
        <w:rPr>
          <w:rFonts w:cstheme="minorHAnsi"/>
          <w:sz w:val="24"/>
          <w:szCs w:val="24"/>
        </w:rPr>
        <w:t xml:space="preserve"> Jakarta: Universitas Pelita Harapan.</w:t>
      </w:r>
    </w:p>
    <w:p w:rsidR="007E2B4F" w:rsidRDefault="007E2B4F" w:rsidP="007E2B4F">
      <w:pPr>
        <w:spacing w:after="0" w:line="240" w:lineRule="auto"/>
        <w:ind w:left="990" w:hanging="990"/>
        <w:rPr>
          <w:rFonts w:cstheme="minorHAnsi"/>
          <w:sz w:val="24"/>
          <w:szCs w:val="24"/>
        </w:rPr>
      </w:pPr>
    </w:p>
    <w:p w:rsidR="00B0678E" w:rsidRPr="007E2B4F" w:rsidRDefault="00B0678E" w:rsidP="007E2B4F">
      <w:pPr>
        <w:spacing w:after="0" w:line="240" w:lineRule="auto"/>
        <w:ind w:left="990" w:hanging="990"/>
        <w:rPr>
          <w:rFonts w:cstheme="minorHAnsi"/>
          <w:sz w:val="24"/>
          <w:szCs w:val="24"/>
        </w:rPr>
      </w:pPr>
      <w:proofErr w:type="gramStart"/>
      <w:r w:rsidRPr="007E2B4F">
        <w:rPr>
          <w:rFonts w:cstheme="minorHAnsi"/>
          <w:sz w:val="24"/>
          <w:szCs w:val="24"/>
        </w:rPr>
        <w:t>Winataputra.</w:t>
      </w:r>
      <w:proofErr w:type="gramEnd"/>
      <w:r w:rsidRPr="007E2B4F">
        <w:rPr>
          <w:rFonts w:cstheme="minorHAnsi"/>
          <w:sz w:val="24"/>
          <w:szCs w:val="24"/>
        </w:rPr>
        <w:t xml:space="preserve"> </w:t>
      </w:r>
      <w:proofErr w:type="gramStart"/>
      <w:r w:rsidRPr="007E2B4F">
        <w:rPr>
          <w:rFonts w:cstheme="minorHAnsi"/>
          <w:sz w:val="24"/>
          <w:szCs w:val="24"/>
        </w:rPr>
        <w:t>(2007). Teori belajar dan pembelajaran.</w:t>
      </w:r>
      <w:proofErr w:type="gramEnd"/>
      <w:r w:rsidRPr="007E2B4F">
        <w:rPr>
          <w:rFonts w:cstheme="minorHAnsi"/>
          <w:sz w:val="24"/>
          <w:szCs w:val="24"/>
        </w:rPr>
        <w:t xml:space="preserve"> Jakarta: Universitas Terbuka.</w:t>
      </w:r>
    </w:p>
    <w:p w:rsidR="007E2B4F" w:rsidRDefault="007E2B4F" w:rsidP="007E2B4F">
      <w:pPr>
        <w:spacing w:after="0" w:line="240" w:lineRule="auto"/>
        <w:ind w:left="990" w:hanging="990"/>
        <w:rPr>
          <w:rFonts w:cstheme="minorHAnsi"/>
          <w:sz w:val="24"/>
          <w:szCs w:val="24"/>
        </w:rPr>
      </w:pPr>
    </w:p>
    <w:p w:rsidR="00B0678E" w:rsidRPr="007E2B4F" w:rsidRDefault="00B0678E" w:rsidP="007E2B4F">
      <w:pPr>
        <w:spacing w:after="0" w:line="240" w:lineRule="auto"/>
        <w:ind w:left="990" w:hanging="990"/>
        <w:rPr>
          <w:rFonts w:cstheme="minorHAnsi"/>
          <w:sz w:val="24"/>
          <w:szCs w:val="24"/>
        </w:rPr>
      </w:pPr>
      <w:r w:rsidRPr="007E2B4F">
        <w:rPr>
          <w:rFonts w:cstheme="minorHAnsi"/>
          <w:sz w:val="24"/>
          <w:szCs w:val="24"/>
        </w:rPr>
        <w:t>Wiriaatmadja, R. (2009). Metode Penelitian Tindakan Kelas. Bandung: PT.REMAJA ROSDAKARYA.</w:t>
      </w:r>
    </w:p>
    <w:p w:rsidR="009C37B4" w:rsidRPr="00E52DCC" w:rsidRDefault="009C37B4" w:rsidP="00E52DCC">
      <w:pPr>
        <w:spacing w:after="0" w:line="240" w:lineRule="auto"/>
        <w:jc w:val="both"/>
        <w:rPr>
          <w:rFonts w:cs="Times New Roman"/>
          <w:sz w:val="24"/>
          <w:szCs w:val="24"/>
        </w:rPr>
      </w:pPr>
    </w:p>
    <w:sectPr w:rsidR="009C37B4" w:rsidRPr="00E52DCC" w:rsidSect="00F14267">
      <w:headerReference w:type="default"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F7" w:rsidRDefault="00D506F7" w:rsidP="00E52DCC">
      <w:pPr>
        <w:spacing w:after="0" w:line="240" w:lineRule="auto"/>
      </w:pPr>
      <w:r>
        <w:separator/>
      </w:r>
    </w:p>
  </w:endnote>
  <w:endnote w:type="continuationSeparator" w:id="0">
    <w:p w:rsidR="00D506F7" w:rsidRDefault="00D506F7"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00" w:rsidRDefault="00234300" w:rsidP="005652A4">
    <w:pPr>
      <w:pStyle w:val="Footer"/>
      <w:pBdr>
        <w:bottom w:val="single" w:sz="6" w:space="1" w:color="auto"/>
      </w:pBdr>
    </w:pPr>
  </w:p>
  <w:p w:rsidR="005652A4" w:rsidRDefault="005652A4" w:rsidP="00234300">
    <w:pPr>
      <w:pStyle w:val="Footer"/>
      <w:tabs>
        <w:tab w:val="clear" w:pos="9360"/>
        <w:tab w:val="right" w:pos="9090"/>
      </w:tabs>
    </w:pPr>
    <w:r>
      <w:t>JOHME Vol 1 No 1 Dec 2017</w:t>
    </w:r>
    <w:r>
      <w:tab/>
    </w:r>
    <w:r>
      <w:tab/>
      <w:t xml:space="preserve">Page </w:t>
    </w:r>
    <w:sdt>
      <w:sdtPr>
        <w:id w:val="-2144263303"/>
        <w:docPartObj>
          <w:docPartGallery w:val="Page Numbers (Bottom of Page)"/>
          <w:docPartUnique/>
        </w:docPartObj>
      </w:sdtPr>
      <w:sdtEndPr>
        <w:rPr>
          <w:noProof/>
        </w:rPr>
      </w:sdtEndPr>
      <w:sdtContent>
        <w:r w:rsidR="005E78A5">
          <w:fldChar w:fldCharType="begin"/>
        </w:r>
        <w:r>
          <w:instrText xml:space="preserve"> PAGE   \* MERGEFORMAT </w:instrText>
        </w:r>
        <w:r w:rsidR="005E78A5">
          <w:fldChar w:fldCharType="separate"/>
        </w:r>
        <w:r w:rsidR="00CE7138">
          <w:rPr>
            <w:noProof/>
          </w:rPr>
          <w:t>2</w:t>
        </w:r>
        <w:r w:rsidR="005E78A5">
          <w:rPr>
            <w:noProof/>
          </w:rPr>
          <w:fldChar w:fldCharType="end"/>
        </w:r>
      </w:sdtContent>
    </w:sdt>
  </w:p>
  <w:p w:rsidR="00E52DCC" w:rsidRDefault="00E5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Default="00F14267" w:rsidP="00F14267">
    <w:pPr>
      <w:pStyle w:val="Footer"/>
      <w:pBdr>
        <w:bottom w:val="single" w:sz="6" w:space="1" w:color="auto"/>
      </w:pBdr>
      <w:tabs>
        <w:tab w:val="clear" w:pos="9360"/>
        <w:tab w:val="right" w:pos="9090"/>
      </w:tabs>
    </w:pPr>
  </w:p>
  <w:p w:rsidR="00F14267" w:rsidRDefault="007D2D89" w:rsidP="00F14267">
    <w:pPr>
      <w:pStyle w:val="Footer"/>
      <w:tabs>
        <w:tab w:val="clear" w:pos="9360"/>
        <w:tab w:val="right" w:pos="9090"/>
      </w:tabs>
    </w:pPr>
    <w:r>
      <w:t>Department of Mathematics Education</w:t>
    </w:r>
    <w:r w:rsidR="00F14267">
      <w:tab/>
    </w:r>
    <w:r w:rsidR="00F14267">
      <w:tab/>
      <w:t xml:space="preserve">Page </w:t>
    </w:r>
    <w:sdt>
      <w:sdtPr>
        <w:id w:val="1519888066"/>
        <w:docPartObj>
          <w:docPartGallery w:val="Page Numbers (Bottom of Page)"/>
          <w:docPartUnique/>
        </w:docPartObj>
      </w:sdtPr>
      <w:sdtEndPr>
        <w:rPr>
          <w:noProof/>
        </w:rPr>
      </w:sdtEndPr>
      <w:sdtContent>
        <w:r w:rsidR="005E78A5">
          <w:fldChar w:fldCharType="begin"/>
        </w:r>
        <w:r w:rsidR="00F14267">
          <w:instrText xml:space="preserve"> PAGE   \* MERGEFORMAT </w:instrText>
        </w:r>
        <w:r w:rsidR="005E78A5">
          <w:fldChar w:fldCharType="separate"/>
        </w:r>
        <w:r w:rsidR="00CE7138">
          <w:rPr>
            <w:noProof/>
          </w:rPr>
          <w:t>1</w:t>
        </w:r>
        <w:r w:rsidR="005E78A5">
          <w:rPr>
            <w:noProof/>
          </w:rPr>
          <w:fldChar w:fldCharType="end"/>
        </w:r>
      </w:sdtContent>
    </w:sdt>
  </w:p>
  <w:p w:rsidR="00F14267" w:rsidRDefault="007D2D89">
    <w:pPr>
      <w:pStyle w:val="Footer"/>
    </w:pPr>
    <w:r>
      <w:t>Universitas Pelita Harapan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F7" w:rsidRDefault="00D506F7" w:rsidP="00E52DCC">
      <w:pPr>
        <w:spacing w:after="0" w:line="240" w:lineRule="auto"/>
      </w:pPr>
      <w:r>
        <w:separator/>
      </w:r>
    </w:p>
  </w:footnote>
  <w:footnote w:type="continuationSeparator" w:id="0">
    <w:p w:rsidR="00D506F7" w:rsidRDefault="00D506F7"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CC" w:rsidRDefault="005A13B9" w:rsidP="00E52DCC">
    <w:pPr>
      <w:pStyle w:val="Header"/>
      <w:pBdr>
        <w:bottom w:val="single" w:sz="6" w:space="1" w:color="auto"/>
      </w:pBdr>
      <w:tabs>
        <w:tab w:val="clear" w:pos="9360"/>
        <w:tab w:val="left" w:pos="4680"/>
      </w:tabs>
      <w:jc w:val="right"/>
      <w:rPr>
        <w:sz w:val="20"/>
      </w:rPr>
    </w:pPr>
    <w:r>
      <w:rPr>
        <w:sz w:val="20"/>
      </w:rPr>
      <w:t>Title [Calibri, 10 pts</w:t>
    </w:r>
    <w:r w:rsidR="002F3013">
      <w:rPr>
        <w:sz w:val="20"/>
      </w:rPr>
      <w:t>.</w:t>
    </w:r>
    <w:r w:rsidR="00CE7DE5">
      <w:rPr>
        <w:sz w:val="20"/>
      </w:rPr>
      <w:t>, 1 space</w:t>
    </w:r>
    <w:r w:rsidR="00E52DCC">
      <w:rPr>
        <w:sz w:val="20"/>
      </w:rPr>
      <w:t>]</w:t>
    </w:r>
  </w:p>
  <w:p w:rsidR="00E52DCC" w:rsidRPr="00E52DCC" w:rsidRDefault="00E52DCC" w:rsidP="00E52DCC">
    <w:pPr>
      <w:pStyle w:val="Header"/>
      <w:pBdr>
        <w:bottom w:val="single" w:sz="6" w:space="1" w:color="auto"/>
      </w:pBdr>
      <w:tabs>
        <w:tab w:val="clear" w:pos="9360"/>
        <w:tab w:val="left" w:pos="4680"/>
      </w:tabs>
      <w:jc w:val="right"/>
      <w:rPr>
        <w:sz w:val="20"/>
      </w:rPr>
    </w:pPr>
    <w:r>
      <w:rPr>
        <w:sz w:val="20"/>
      </w:rPr>
      <w:t>Author [Calibri, 10 pts</w:t>
    </w:r>
    <w:r w:rsidR="002F3013">
      <w:rPr>
        <w:sz w:val="20"/>
      </w:rPr>
      <w:t>.</w:t>
    </w:r>
    <w:r w:rsidR="00CE7DE5">
      <w:rPr>
        <w:sz w:val="20"/>
      </w:rPr>
      <w:t>, 1 space</w:t>
    </w:r>
    <w:r>
      <w:rPr>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Pr="009E1849" w:rsidRDefault="00F14267" w:rsidP="00F14267">
    <w:pPr>
      <w:pStyle w:val="Header"/>
      <w:tabs>
        <w:tab w:val="clear" w:pos="4680"/>
        <w:tab w:val="clear" w:pos="9360"/>
        <w:tab w:val="left" w:pos="4950"/>
      </w:tabs>
      <w:rPr>
        <w:sz w:val="20"/>
      </w:rPr>
    </w:pPr>
    <w:r w:rsidRPr="009E1849">
      <w:rPr>
        <w:sz w:val="20"/>
      </w:rPr>
      <w:t>JOHME: Journal of Holistic Mathematics Education</w:t>
    </w:r>
    <w:r w:rsidRPr="009E1849">
      <w:rPr>
        <w:sz w:val="20"/>
      </w:rPr>
      <w:tab/>
      <w:t>DOI: hhtps://dx.doi.org/xx.xxxxxx/johme.v1i1.xx</w:t>
    </w:r>
    <w:r>
      <w:rPr>
        <w:sz w:val="20"/>
      </w:rPr>
      <w:t>x</w:t>
    </w:r>
  </w:p>
  <w:p w:rsidR="00F14267" w:rsidRPr="00F14267" w:rsidRDefault="00F14267" w:rsidP="00F14267">
    <w:pPr>
      <w:pStyle w:val="Header"/>
      <w:pBdr>
        <w:bottom w:val="single" w:sz="6" w:space="1" w:color="auto"/>
      </w:pBdr>
      <w:tabs>
        <w:tab w:val="clear" w:pos="4680"/>
        <w:tab w:val="clear" w:pos="9360"/>
        <w:tab w:val="left" w:pos="4950"/>
      </w:tabs>
      <w:rPr>
        <w:sz w:val="20"/>
      </w:rPr>
    </w:pPr>
    <w:r w:rsidRPr="009E1849">
      <w:rPr>
        <w:sz w:val="20"/>
      </w:rPr>
      <w:t>Vol 1 No 1 Dec 2017 pages: … - …</w:t>
    </w:r>
    <w:r w:rsidRPr="009E1849">
      <w:rPr>
        <w:sz w:val="20"/>
      </w:rPr>
      <w:tab/>
      <w:t>E-ISSN:</w:t>
    </w:r>
    <w:r w:rsidR="008C02B6">
      <w:rPr>
        <w:sz w:val="20"/>
      </w:rPr>
      <w:t xml:space="preserve"> 2598-6759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B52"/>
    <w:multiLevelType w:val="hybridMultilevel"/>
    <w:tmpl w:val="42A2A0C4"/>
    <w:lvl w:ilvl="0" w:tplc="D0BEA164">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166253A3"/>
    <w:multiLevelType w:val="hybridMultilevel"/>
    <w:tmpl w:val="9BBACD2E"/>
    <w:lvl w:ilvl="0" w:tplc="E690BB90">
      <w:start w:val="1"/>
      <w:numFmt w:val="decimal"/>
      <w:lvlText w:val="%1."/>
      <w:lvlJc w:val="left"/>
      <w:pPr>
        <w:ind w:left="360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890353"/>
    <w:multiLevelType w:val="hybridMultilevel"/>
    <w:tmpl w:val="24CE429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nsid w:val="43294717"/>
    <w:multiLevelType w:val="hybridMultilevel"/>
    <w:tmpl w:val="F17489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A2E25EE"/>
    <w:multiLevelType w:val="hybridMultilevel"/>
    <w:tmpl w:val="A8C065F0"/>
    <w:lvl w:ilvl="0" w:tplc="7A28D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CC"/>
    <w:rsid w:val="000B7114"/>
    <w:rsid w:val="000C7CF4"/>
    <w:rsid w:val="001055E3"/>
    <w:rsid w:val="0011520D"/>
    <w:rsid w:val="002022E9"/>
    <w:rsid w:val="00234300"/>
    <w:rsid w:val="00260B7B"/>
    <w:rsid w:val="002F3013"/>
    <w:rsid w:val="003528D2"/>
    <w:rsid w:val="00410643"/>
    <w:rsid w:val="004621D0"/>
    <w:rsid w:val="004632CA"/>
    <w:rsid w:val="004638CE"/>
    <w:rsid w:val="004A6CAE"/>
    <w:rsid w:val="005064F0"/>
    <w:rsid w:val="005652A4"/>
    <w:rsid w:val="005A13B9"/>
    <w:rsid w:val="005E78A5"/>
    <w:rsid w:val="00663693"/>
    <w:rsid w:val="00667CE4"/>
    <w:rsid w:val="0068153A"/>
    <w:rsid w:val="007D2D89"/>
    <w:rsid w:val="007E2B4F"/>
    <w:rsid w:val="00841801"/>
    <w:rsid w:val="008A5355"/>
    <w:rsid w:val="008C02B6"/>
    <w:rsid w:val="008E520B"/>
    <w:rsid w:val="00910D3C"/>
    <w:rsid w:val="00923A79"/>
    <w:rsid w:val="00982AD1"/>
    <w:rsid w:val="009C37B4"/>
    <w:rsid w:val="00A72507"/>
    <w:rsid w:val="00AA70B1"/>
    <w:rsid w:val="00AD1637"/>
    <w:rsid w:val="00B0678E"/>
    <w:rsid w:val="00B51C3B"/>
    <w:rsid w:val="00BB086B"/>
    <w:rsid w:val="00C62771"/>
    <w:rsid w:val="00CE7138"/>
    <w:rsid w:val="00CE7DE5"/>
    <w:rsid w:val="00D30A2E"/>
    <w:rsid w:val="00D506F7"/>
    <w:rsid w:val="00E52DCC"/>
    <w:rsid w:val="00E54393"/>
    <w:rsid w:val="00E73CE2"/>
    <w:rsid w:val="00EE29E3"/>
    <w:rsid w:val="00F14267"/>
    <w:rsid w:val="00F55DF6"/>
    <w:rsid w:val="00FB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B51C3B"/>
    <w:pPr>
      <w:spacing w:after="0" w:line="480" w:lineRule="auto"/>
      <w:ind w:left="720" w:firstLine="720"/>
      <w:contextualSpacing/>
    </w:pPr>
    <w:rPr>
      <w:rFonts w:ascii="Times New Roman" w:hAnsi="Times New Roman"/>
      <w:sz w:val="24"/>
    </w:rPr>
  </w:style>
  <w:style w:type="paragraph" w:styleId="BalloonText">
    <w:name w:val="Balloon Text"/>
    <w:basedOn w:val="Normal"/>
    <w:link w:val="BalloonTextChar"/>
    <w:uiPriority w:val="99"/>
    <w:semiHidden/>
    <w:unhideWhenUsed/>
    <w:rsid w:val="00B5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C3B"/>
    <w:rPr>
      <w:rFonts w:ascii="Tahoma" w:hAnsi="Tahoma" w:cs="Tahoma"/>
      <w:sz w:val="16"/>
      <w:szCs w:val="16"/>
    </w:rPr>
  </w:style>
  <w:style w:type="paragraph" w:styleId="Caption">
    <w:name w:val="caption"/>
    <w:basedOn w:val="Normal"/>
    <w:next w:val="Normal"/>
    <w:uiPriority w:val="35"/>
    <w:unhideWhenUsed/>
    <w:qFormat/>
    <w:rsid w:val="004621D0"/>
    <w:pPr>
      <w:spacing w:after="200" w:line="240" w:lineRule="auto"/>
    </w:pPr>
    <w:rPr>
      <w:b/>
      <w:bCs/>
      <w:color w:val="4472C4" w:themeColor="accent1"/>
      <w:sz w:val="18"/>
      <w:szCs w:val="18"/>
      <w:lang w:val="id-ID"/>
    </w:rPr>
  </w:style>
  <w:style w:type="paragraph" w:styleId="Bibliography">
    <w:name w:val="Bibliography"/>
    <w:basedOn w:val="Normal"/>
    <w:next w:val="Normal"/>
    <w:uiPriority w:val="37"/>
    <w:unhideWhenUsed/>
    <w:rsid w:val="004621D0"/>
    <w:pPr>
      <w:spacing w:after="200" w:line="276"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B51C3B"/>
    <w:pPr>
      <w:spacing w:after="0" w:line="480" w:lineRule="auto"/>
      <w:ind w:left="720" w:firstLine="720"/>
      <w:contextualSpacing/>
    </w:pPr>
    <w:rPr>
      <w:rFonts w:ascii="Times New Roman" w:hAnsi="Times New Roman"/>
      <w:sz w:val="24"/>
    </w:rPr>
  </w:style>
  <w:style w:type="paragraph" w:styleId="BalloonText">
    <w:name w:val="Balloon Text"/>
    <w:basedOn w:val="Normal"/>
    <w:link w:val="BalloonTextChar"/>
    <w:uiPriority w:val="99"/>
    <w:semiHidden/>
    <w:unhideWhenUsed/>
    <w:rsid w:val="00B5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C3B"/>
    <w:rPr>
      <w:rFonts w:ascii="Tahoma" w:hAnsi="Tahoma" w:cs="Tahoma"/>
      <w:sz w:val="16"/>
      <w:szCs w:val="16"/>
    </w:rPr>
  </w:style>
  <w:style w:type="paragraph" w:styleId="Caption">
    <w:name w:val="caption"/>
    <w:basedOn w:val="Normal"/>
    <w:next w:val="Normal"/>
    <w:uiPriority w:val="35"/>
    <w:unhideWhenUsed/>
    <w:qFormat/>
    <w:rsid w:val="004621D0"/>
    <w:pPr>
      <w:spacing w:after="200" w:line="240" w:lineRule="auto"/>
    </w:pPr>
    <w:rPr>
      <w:b/>
      <w:bCs/>
      <w:color w:val="4472C4" w:themeColor="accent1"/>
      <w:sz w:val="18"/>
      <w:szCs w:val="18"/>
      <w:lang w:val="id-ID"/>
    </w:rPr>
  </w:style>
  <w:style w:type="paragraph" w:styleId="Bibliography">
    <w:name w:val="Bibliography"/>
    <w:basedOn w:val="Normal"/>
    <w:next w:val="Normal"/>
    <w:uiPriority w:val="37"/>
    <w:unhideWhenUsed/>
    <w:rsid w:val="004621D0"/>
    <w:pPr>
      <w:spacing w:after="200" w:line="276"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Hasil</a:t>
            </a:r>
            <a:r>
              <a:rPr lang="id-ID"/>
              <a:t> Penerapan Metode Drill</a:t>
            </a:r>
            <a:r>
              <a:rPr lang="en-US"/>
              <a:t> Siklus I</a:t>
            </a:r>
          </a:p>
        </c:rich>
      </c:tx>
      <c:layout>
        <c:manualLayout>
          <c:xMode val="edge"/>
          <c:yMode val="edge"/>
          <c:x val="0.20871782530903474"/>
          <c:y val="0"/>
        </c:manualLayout>
      </c:layout>
      <c:overlay val="0"/>
    </c:title>
    <c:autoTitleDeleted val="0"/>
    <c:plotArea>
      <c:layout/>
      <c:barChart>
        <c:barDir val="col"/>
        <c:grouping val="clustered"/>
        <c:varyColors val="0"/>
        <c:ser>
          <c:idx val="0"/>
          <c:order val="0"/>
          <c:tx>
            <c:strRef>
              <c:f>Sheet1!$B$1</c:f>
              <c:strCache>
                <c:ptCount val="1"/>
                <c:pt idx="0">
                  <c:v>Hasil Siklus I</c:v>
                </c:pt>
              </c:strCache>
            </c:strRef>
          </c:tx>
          <c:invertIfNegative val="0"/>
          <c:dLbls>
            <c:showLegendKey val="0"/>
            <c:showVal val="1"/>
            <c:showCatName val="0"/>
            <c:showSerName val="0"/>
            <c:showPercent val="0"/>
            <c:showBubbleSize val="0"/>
            <c:showLeaderLines val="0"/>
          </c:dLbls>
          <c:cat>
            <c:strRef>
              <c:f>Sheet1!$A$2:$A$8</c:f>
              <c:strCache>
                <c:ptCount val="7"/>
                <c:pt idx="0">
                  <c:v>Prosedur 1</c:v>
                </c:pt>
                <c:pt idx="1">
                  <c:v>Prosedur 2</c:v>
                </c:pt>
                <c:pt idx="2">
                  <c:v>Prosedur 3</c:v>
                </c:pt>
                <c:pt idx="3">
                  <c:v>Prosedur 4</c:v>
                </c:pt>
                <c:pt idx="4">
                  <c:v>Prosedur 5</c:v>
                </c:pt>
                <c:pt idx="5">
                  <c:v>Prosedur 6</c:v>
                </c:pt>
                <c:pt idx="6">
                  <c:v>Prosedur 7</c:v>
                </c:pt>
              </c:strCache>
            </c:strRef>
          </c:cat>
          <c:val>
            <c:numRef>
              <c:f>Sheet1!$B$2:$B$8</c:f>
              <c:numCache>
                <c:formatCode>0%</c:formatCode>
                <c:ptCount val="7"/>
                <c:pt idx="0">
                  <c:v>1</c:v>
                </c:pt>
                <c:pt idx="1">
                  <c:v>1</c:v>
                </c:pt>
                <c:pt idx="2">
                  <c:v>0.98</c:v>
                </c:pt>
                <c:pt idx="3">
                  <c:v>0.97000000000000008</c:v>
                </c:pt>
                <c:pt idx="4">
                  <c:v>0.96000000000000019</c:v>
                </c:pt>
                <c:pt idx="5">
                  <c:v>0.99</c:v>
                </c:pt>
                <c:pt idx="6">
                  <c:v>1</c:v>
                </c:pt>
              </c:numCache>
            </c:numRef>
          </c:val>
        </c:ser>
        <c:dLbls>
          <c:showLegendKey val="0"/>
          <c:showVal val="0"/>
          <c:showCatName val="0"/>
          <c:showSerName val="0"/>
          <c:showPercent val="0"/>
          <c:showBubbleSize val="0"/>
        </c:dLbls>
        <c:gapWidth val="150"/>
        <c:axId val="150590592"/>
        <c:axId val="150592128"/>
      </c:barChart>
      <c:catAx>
        <c:axId val="150590592"/>
        <c:scaling>
          <c:orientation val="minMax"/>
        </c:scaling>
        <c:delete val="0"/>
        <c:axPos val="b"/>
        <c:majorTickMark val="out"/>
        <c:minorTickMark val="none"/>
        <c:tickLblPos val="nextTo"/>
        <c:crossAx val="150592128"/>
        <c:crosses val="autoZero"/>
        <c:auto val="1"/>
        <c:lblAlgn val="ctr"/>
        <c:lblOffset val="100"/>
        <c:noMultiLvlLbl val="0"/>
      </c:catAx>
      <c:valAx>
        <c:axId val="150592128"/>
        <c:scaling>
          <c:orientation val="minMax"/>
          <c:max val="1"/>
          <c:min val="0"/>
        </c:scaling>
        <c:delete val="0"/>
        <c:axPos val="l"/>
        <c:majorGridlines/>
        <c:title>
          <c:tx>
            <c:rich>
              <a:bodyPr rot="-5400000" vert="horz"/>
              <a:lstStyle/>
              <a:p>
                <a:pPr>
                  <a:defRPr/>
                </a:pPr>
                <a:r>
                  <a:rPr lang="en-US"/>
                  <a:t>Presentase</a:t>
                </a:r>
              </a:p>
            </c:rich>
          </c:tx>
          <c:overlay val="0"/>
        </c:title>
        <c:numFmt formatCode="0%" sourceLinked="1"/>
        <c:majorTickMark val="out"/>
        <c:minorTickMark val="none"/>
        <c:tickLblPos val="nextTo"/>
        <c:crossAx val="150590592"/>
        <c:crosses val="autoZero"/>
        <c:crossBetween val="between"/>
      </c:valAx>
    </c:plotArea>
    <c:legend>
      <c:legendPos val="r"/>
      <c:overlay val="0"/>
    </c:legend>
    <c:plotVisOnly val="1"/>
    <c:dispBlanksAs val="gap"/>
    <c:showDLblsOverMax val="0"/>
  </c:chart>
  <c:txPr>
    <a:bodyPr/>
    <a:lstStyle/>
    <a:p>
      <a:pPr>
        <a:defRPr sz="11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Hasil</a:t>
            </a:r>
            <a:r>
              <a:rPr lang="id-ID"/>
              <a:t> Penerapan Metode Drill</a:t>
            </a:r>
            <a:r>
              <a:rPr lang="en-US"/>
              <a:t> Siklus </a:t>
            </a:r>
            <a:r>
              <a:rPr lang="id-ID"/>
              <a:t>I</a:t>
            </a:r>
            <a:r>
              <a:rPr lang="en-US"/>
              <a:t>I</a:t>
            </a:r>
          </a:p>
        </c:rich>
      </c:tx>
      <c:layout>
        <c:manualLayout>
          <c:xMode val="edge"/>
          <c:yMode val="edge"/>
          <c:x val="0.2107082677165355"/>
          <c:y val="7.9365079365079395E-3"/>
        </c:manualLayout>
      </c:layout>
      <c:overlay val="0"/>
    </c:title>
    <c:autoTitleDeleted val="0"/>
    <c:plotArea>
      <c:layout/>
      <c:barChart>
        <c:barDir val="col"/>
        <c:grouping val="clustered"/>
        <c:varyColors val="0"/>
        <c:ser>
          <c:idx val="0"/>
          <c:order val="0"/>
          <c:tx>
            <c:strRef>
              <c:f>Sheet1!$B$1</c:f>
              <c:strCache>
                <c:ptCount val="1"/>
                <c:pt idx="0">
                  <c:v>Hasil Siklus II</c:v>
                </c:pt>
              </c:strCache>
            </c:strRef>
          </c:tx>
          <c:invertIfNegative val="0"/>
          <c:dLbls>
            <c:showLegendKey val="0"/>
            <c:showVal val="1"/>
            <c:showCatName val="0"/>
            <c:showSerName val="0"/>
            <c:showPercent val="0"/>
            <c:showBubbleSize val="0"/>
            <c:showLeaderLines val="0"/>
          </c:dLbls>
          <c:cat>
            <c:strRef>
              <c:f>Sheet1!$A$2:$A$8</c:f>
              <c:strCache>
                <c:ptCount val="7"/>
                <c:pt idx="0">
                  <c:v>Prosedur 1</c:v>
                </c:pt>
                <c:pt idx="1">
                  <c:v>Prosedur 2</c:v>
                </c:pt>
                <c:pt idx="2">
                  <c:v>Prosedur 3</c:v>
                </c:pt>
                <c:pt idx="3">
                  <c:v>Prosedur 4</c:v>
                </c:pt>
                <c:pt idx="4">
                  <c:v>Prosedur 5</c:v>
                </c:pt>
                <c:pt idx="5">
                  <c:v>Prosedur 6</c:v>
                </c:pt>
                <c:pt idx="6">
                  <c:v>Prosedur 7</c:v>
                </c:pt>
              </c:strCache>
            </c:strRef>
          </c:cat>
          <c:val>
            <c:numRef>
              <c:f>Sheet1!$B$2:$B$8</c:f>
              <c:numCache>
                <c:formatCode>0%</c:formatCode>
                <c:ptCount val="7"/>
                <c:pt idx="0">
                  <c:v>1</c:v>
                </c:pt>
                <c:pt idx="1">
                  <c:v>1</c:v>
                </c:pt>
                <c:pt idx="2">
                  <c:v>0.99</c:v>
                </c:pt>
                <c:pt idx="3">
                  <c:v>0.99</c:v>
                </c:pt>
                <c:pt idx="4">
                  <c:v>0.98</c:v>
                </c:pt>
                <c:pt idx="5">
                  <c:v>1</c:v>
                </c:pt>
                <c:pt idx="6">
                  <c:v>1</c:v>
                </c:pt>
              </c:numCache>
            </c:numRef>
          </c:val>
        </c:ser>
        <c:dLbls>
          <c:showLegendKey val="0"/>
          <c:showVal val="0"/>
          <c:showCatName val="0"/>
          <c:showSerName val="0"/>
          <c:showPercent val="0"/>
          <c:showBubbleSize val="0"/>
        </c:dLbls>
        <c:gapWidth val="150"/>
        <c:axId val="150552576"/>
        <c:axId val="150554496"/>
      </c:barChart>
      <c:catAx>
        <c:axId val="150552576"/>
        <c:scaling>
          <c:orientation val="minMax"/>
        </c:scaling>
        <c:delete val="0"/>
        <c:axPos val="b"/>
        <c:title>
          <c:tx>
            <c:rich>
              <a:bodyPr/>
              <a:lstStyle/>
              <a:p>
                <a:pPr>
                  <a:defRPr/>
                </a:pPr>
                <a:r>
                  <a:rPr lang="id-ID"/>
                  <a:t>Prosedur</a:t>
                </a:r>
              </a:p>
            </c:rich>
          </c:tx>
          <c:overlay val="0"/>
        </c:title>
        <c:majorTickMark val="out"/>
        <c:minorTickMark val="none"/>
        <c:tickLblPos val="nextTo"/>
        <c:crossAx val="150554496"/>
        <c:crosses val="autoZero"/>
        <c:auto val="1"/>
        <c:lblAlgn val="ctr"/>
        <c:lblOffset val="100"/>
        <c:noMultiLvlLbl val="0"/>
      </c:catAx>
      <c:valAx>
        <c:axId val="150554496"/>
        <c:scaling>
          <c:orientation val="minMax"/>
          <c:max val="1"/>
          <c:min val="0"/>
        </c:scaling>
        <c:delete val="0"/>
        <c:axPos val="l"/>
        <c:majorGridlines/>
        <c:title>
          <c:tx>
            <c:rich>
              <a:bodyPr rot="-5400000" vert="horz"/>
              <a:lstStyle/>
              <a:p>
                <a:pPr>
                  <a:defRPr/>
                </a:pPr>
                <a:r>
                  <a:rPr lang="id-ID"/>
                  <a:t>Persentase</a:t>
                </a:r>
              </a:p>
            </c:rich>
          </c:tx>
          <c:overlay val="0"/>
        </c:title>
        <c:numFmt formatCode="0%" sourceLinked="1"/>
        <c:majorTickMark val="out"/>
        <c:minorTickMark val="none"/>
        <c:tickLblPos val="nextTo"/>
        <c:crossAx val="150552576"/>
        <c:crosses val="autoZero"/>
        <c:crossBetween val="between"/>
      </c:valAx>
    </c:plotArea>
    <c:legend>
      <c:legendPos val="r"/>
      <c:overlay val="0"/>
    </c:legend>
    <c:plotVisOnly val="1"/>
    <c:dispBlanksAs val="gap"/>
    <c:showDLblsOverMax val="0"/>
  </c:chart>
  <c:txPr>
    <a:bodyPr/>
    <a:lstStyle/>
    <a:p>
      <a:pPr>
        <a:defRPr sz="10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Siklus 1</c:v>
                </c:pt>
              </c:strCache>
            </c:strRef>
          </c:tx>
          <c:spPr>
            <a:solidFill>
              <a:srgbClr val="FFFF00"/>
            </a:solidFill>
          </c:spPr>
          <c:invertIfNegative val="0"/>
          <c:dLbls>
            <c:showLegendKey val="0"/>
            <c:showVal val="1"/>
            <c:showCatName val="0"/>
            <c:showSerName val="0"/>
            <c:showPercent val="0"/>
            <c:showBubbleSize val="0"/>
            <c:showLeaderLines val="0"/>
          </c:dLbls>
          <c:cat>
            <c:strRef>
              <c:f>Sheet1!$A$2:$A$7</c:f>
              <c:strCache>
                <c:ptCount val="6"/>
                <c:pt idx="0">
                  <c:v>60-65</c:v>
                </c:pt>
                <c:pt idx="1">
                  <c:v>66-72</c:v>
                </c:pt>
                <c:pt idx="2">
                  <c:v>73-79</c:v>
                </c:pt>
                <c:pt idx="3">
                  <c:v>80-86</c:v>
                </c:pt>
                <c:pt idx="4">
                  <c:v>87-93</c:v>
                </c:pt>
                <c:pt idx="5">
                  <c:v>94-100</c:v>
                </c:pt>
              </c:strCache>
            </c:strRef>
          </c:cat>
          <c:val>
            <c:numRef>
              <c:f>Sheet1!$B$2:$B$7</c:f>
              <c:numCache>
                <c:formatCode>General</c:formatCode>
                <c:ptCount val="6"/>
                <c:pt idx="0">
                  <c:v>1</c:v>
                </c:pt>
                <c:pt idx="1">
                  <c:v>1</c:v>
                </c:pt>
                <c:pt idx="2">
                  <c:v>2</c:v>
                </c:pt>
                <c:pt idx="3">
                  <c:v>11</c:v>
                </c:pt>
                <c:pt idx="4">
                  <c:v>11</c:v>
                </c:pt>
                <c:pt idx="5">
                  <c:v>5</c:v>
                </c:pt>
              </c:numCache>
            </c:numRef>
          </c:val>
        </c:ser>
        <c:ser>
          <c:idx val="1"/>
          <c:order val="1"/>
          <c:tx>
            <c:strRef>
              <c:f>Sheet1!$C$1</c:f>
              <c:strCache>
                <c:ptCount val="1"/>
                <c:pt idx="0">
                  <c:v>Siklus 2</c:v>
                </c:pt>
              </c:strCache>
            </c:strRef>
          </c:tx>
          <c:spPr>
            <a:solidFill>
              <a:srgbClr val="7030A0"/>
            </a:solidFill>
          </c:spPr>
          <c:invertIfNegative val="0"/>
          <c:dLbls>
            <c:showLegendKey val="0"/>
            <c:showVal val="1"/>
            <c:showCatName val="0"/>
            <c:showSerName val="0"/>
            <c:showPercent val="0"/>
            <c:showBubbleSize val="0"/>
            <c:showLeaderLines val="0"/>
          </c:dLbls>
          <c:cat>
            <c:strRef>
              <c:f>Sheet1!$A$2:$A$7</c:f>
              <c:strCache>
                <c:ptCount val="6"/>
                <c:pt idx="0">
                  <c:v>60-65</c:v>
                </c:pt>
                <c:pt idx="1">
                  <c:v>66-72</c:v>
                </c:pt>
                <c:pt idx="2">
                  <c:v>73-79</c:v>
                </c:pt>
                <c:pt idx="3">
                  <c:v>80-86</c:v>
                </c:pt>
                <c:pt idx="4">
                  <c:v>87-93</c:v>
                </c:pt>
                <c:pt idx="5">
                  <c:v>94-100</c:v>
                </c:pt>
              </c:strCache>
            </c:strRef>
          </c:cat>
          <c:val>
            <c:numRef>
              <c:f>Sheet1!$C$2:$C$7</c:f>
              <c:numCache>
                <c:formatCode>General</c:formatCode>
                <c:ptCount val="6"/>
                <c:pt idx="0">
                  <c:v>0</c:v>
                </c:pt>
                <c:pt idx="1">
                  <c:v>0</c:v>
                </c:pt>
                <c:pt idx="2">
                  <c:v>1</c:v>
                </c:pt>
                <c:pt idx="3">
                  <c:v>2</c:v>
                </c:pt>
                <c:pt idx="4">
                  <c:v>6</c:v>
                </c:pt>
                <c:pt idx="5">
                  <c:v>22</c:v>
                </c:pt>
              </c:numCache>
            </c:numRef>
          </c:val>
        </c:ser>
        <c:dLbls>
          <c:showLegendKey val="0"/>
          <c:showVal val="0"/>
          <c:showCatName val="0"/>
          <c:showSerName val="0"/>
          <c:showPercent val="0"/>
          <c:showBubbleSize val="0"/>
        </c:dLbls>
        <c:gapWidth val="150"/>
        <c:axId val="175226880"/>
        <c:axId val="175228800"/>
      </c:barChart>
      <c:catAx>
        <c:axId val="175226880"/>
        <c:scaling>
          <c:orientation val="minMax"/>
        </c:scaling>
        <c:delete val="0"/>
        <c:axPos val="b"/>
        <c:title>
          <c:tx>
            <c:rich>
              <a:bodyPr/>
              <a:lstStyle/>
              <a:p>
                <a:pPr>
                  <a:defRPr/>
                </a:pPr>
                <a:r>
                  <a:rPr lang="id-ID"/>
                  <a:t>Interval Nilai</a:t>
                </a:r>
              </a:p>
            </c:rich>
          </c:tx>
          <c:overlay val="0"/>
        </c:title>
        <c:majorTickMark val="out"/>
        <c:minorTickMark val="none"/>
        <c:tickLblPos val="nextTo"/>
        <c:crossAx val="175228800"/>
        <c:crosses val="autoZero"/>
        <c:auto val="1"/>
        <c:lblAlgn val="ctr"/>
        <c:lblOffset val="100"/>
        <c:noMultiLvlLbl val="0"/>
      </c:catAx>
      <c:valAx>
        <c:axId val="175228800"/>
        <c:scaling>
          <c:orientation val="minMax"/>
        </c:scaling>
        <c:delete val="0"/>
        <c:axPos val="l"/>
        <c:majorGridlines/>
        <c:title>
          <c:tx>
            <c:rich>
              <a:bodyPr rot="-5400000" vert="horz"/>
              <a:lstStyle/>
              <a:p>
                <a:pPr>
                  <a:defRPr/>
                </a:pPr>
                <a:r>
                  <a:rPr lang="id-ID"/>
                  <a:t>Jumlah Siswa</a:t>
                </a:r>
              </a:p>
            </c:rich>
          </c:tx>
          <c:overlay val="0"/>
        </c:title>
        <c:numFmt formatCode="General" sourceLinked="1"/>
        <c:majorTickMark val="out"/>
        <c:minorTickMark val="none"/>
        <c:tickLblPos val="nextTo"/>
        <c:crossAx val="175226880"/>
        <c:crosses val="autoZero"/>
        <c:crossBetween val="between"/>
      </c:valAx>
    </c:plotArea>
    <c:legend>
      <c:legendPos val="r"/>
      <c:overlay val="0"/>
    </c:legend>
    <c:plotVisOnly val="1"/>
    <c:dispBlanksAs val="gap"/>
    <c:showDLblsOverMax val="0"/>
  </c:chart>
  <c:txPr>
    <a:bodyPr/>
    <a:lstStyle/>
    <a:p>
      <a:pPr>
        <a:defRPr sz="1100"/>
      </a:pPr>
      <a:endParaRPr lang="en-US"/>
    </a:p>
  </c:txPr>
  <c:externalData r:id="rId1">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Ham111</b:Tag>
    <b:SourceType>Book</b:SourceType>
    <b:Guid>{41745090-C29A-4E78-A599-563C974CA9E7}</b:Guid>
    <b:Author>
      <b:Author>
        <b:NameList>
          <b:Person>
            <b:Last>Hamdani</b:Last>
          </b:Person>
        </b:NameList>
      </b:Author>
    </b:Author>
    <b:Title>Strategi Belajar Mengajar</b:Title>
    <b:Year>2011</b:Year>
    <b:City>Bandung</b:City>
    <b:Publisher>Pustaka Setia</b:Publisher>
    <b:RefOrder>1</b:RefOrder>
  </b:Source>
  <b:Source>
    <b:Tag>Ham11</b:Tag>
    <b:SourceType>Book</b:SourceType>
    <b:Guid>{8006B4EA-FBC6-4B3C-BCF7-F22CD44A80F4}</b:Guid>
    <b:Author>
      <b:Author>
        <b:NameList>
          <b:Person>
            <b:Last>Hamdani</b:Last>
          </b:Person>
        </b:NameList>
      </b:Author>
    </b:Author>
    <b:Title>Strategi Belajar Mengajar</b:Title>
    <b:Year>2011</b:Year>
    <b:City>Bandung</b:City>
    <b:Publisher>Pustaka Setia</b:Publisher>
    <b:RefOrder>2</b:RefOrder>
  </b:Source>
  <b:Source>
    <b:Tag>Roe08</b:Tag>
    <b:SourceType>Book</b:SourceType>
    <b:Guid>{BDA80D61-9E4E-46A2-A361-01A1DB17124F}</b:Guid>
    <b:Author>
      <b:Author>
        <b:NameList>
          <b:Person>
            <b:Last>Roestiyah</b:Last>
          </b:Person>
        </b:NameList>
      </b:Author>
    </b:Author>
    <b:Title>Strategi Belajar Mengajar</b:Title>
    <b:Year>2008</b:Year>
    <b:City>Jakarta</b:City>
    <b:Publisher>Rineka Cipta</b:Publisher>
    <b:RefOrder>3</b:RefOrder>
  </b:Source>
  <b:Source>
    <b:Tag>Sud05</b:Tag>
    <b:SourceType>Book</b:SourceType>
    <b:Guid>{104E1F68-43C7-4F90-B295-68EDE7B946F0}</b:Guid>
    <b:Author>
      <b:Author>
        <b:NameList>
          <b:Person>
            <b:Last>Sudjana</b:Last>
            <b:First>N.</b:First>
          </b:Person>
        </b:NameList>
      </b:Author>
    </b:Author>
    <b:Year>2005</b:Year>
    <b:Title>Penilaian Hasil Proses Belajar Mengajar</b:Title>
    <b:City>Bandung</b:City>
    <b:Publisher>Remaja Rosdakarya</b:Publisher>
    <b:RefOrder>4</b:RefOrder>
  </b:Source>
  <b:Source>
    <b:Tag>Sup13</b:Tag>
    <b:SourceType>Book</b:SourceType>
    <b:Guid>{8ABA2F3A-CBEB-41E9-ACC9-E6DB4A827426}</b:Guid>
    <b:Author>
      <b:Author>
        <b:NameList>
          <b:Person>
            <b:Last>Suprihatiningrum</b:Last>
            <b:First>J.</b:First>
          </b:Person>
        </b:NameList>
      </b:Author>
    </b:Author>
    <b:Year>2013</b:Year>
    <b:Title>Strategi Pembelajaran Teori dan Aplikasi </b:Title>
    <b:City>Jogjakarta</b:City>
    <b:Publisher>Ar-Ruzz Media</b:Publisher>
    <b:RefOrder>5</b:RefOrder>
  </b:Source>
  <b:Source>
    <b:Tag>SAr09</b:Tag>
    <b:SourceType>Book</b:SourceType>
    <b:Guid>{F458A1AB-F48D-4D15-8456-46AB914B7206}</b:Guid>
    <b:Author>
      <b:Author>
        <b:NameList>
          <b:Person>
            <b:Last>Arikunto</b:Last>
            <b:First>S.</b:First>
          </b:Person>
        </b:NameList>
      </b:Author>
    </b:Author>
    <b:Title>Dasar-dasar Evaluasi Pendidikan</b:Title>
    <b:Year>2009</b:Year>
    <b:City>Jakarta</b:City>
    <b:Publisher>Bumi Aksara</b:Publisher>
    <b:RefOrder>6</b:RefOrder>
  </b:Source>
  <b:Source>
    <b:Tag>ROC09</b:Tag>
    <b:SourceType>Book</b:SourceType>
    <b:Guid>{F89141B8-4E39-4647-A325-BEACFE76F9F5}</b:Guid>
    <b:Author>
      <b:Author>
        <b:NameList>
          <b:Person>
            <b:Last>Wiriaatmadja</b:Last>
            <b:First>ROCHIATI</b:First>
          </b:Person>
        </b:NameList>
      </b:Author>
    </b:Author>
    <b:Title>Metode Penelitian Tindakan Kelas</b:Title>
    <b:Year>2009</b:Year>
    <b:City>Bandung</b:City>
    <b:Publisher>PT.REMAJA ROSDAKARYA</b:Publisher>
    <b:RefOrder>7</b:RefOrder>
  </b:Source>
  <b:Source>
    <b:Tag>Van092</b:Tag>
    <b:SourceType>Book</b:SourceType>
    <b:Guid>{B2BE9F3A-AA93-46BD-8F61-47404DB0D6C2}</b:Guid>
    <b:Title>Berjalan dengan Tuhan di dalam Kelas</b:Title>
    <b:Year>2009</b:Year>
    <b:City>Jakarta</b:City>
    <b:Publisher>Universitas Pelita Harapan</b:Publisher>
    <b:Author>
      <b:Author>
        <b:NameList>
          <b:Person>
            <b:Last>Van Brummelen</b:Last>
            <b:First>Harro</b:First>
          </b:Person>
        </b:NameList>
      </b:Author>
    </b:Author>
    <b:RefOrder>9</b:RefOrder>
  </b:Source>
  <b:Source>
    <b:Tag>Bas13</b:Tag>
    <b:SourceType>JournalArticle</b:SourceType>
    <b:Guid>{DEBE621D-029C-47BB-B654-877608215499}</b:Guid>
    <b:Title>Penulisan Tugas Akhir</b:Title>
    <b:Year>2013</b:Year>
    <b:JournalName>Information Literacy</b:JournalName>
    <b:Pages>1</b:Pages>
    <b:Author>
      <b:Author>
        <b:NameList>
          <b:Person>
            <b:Last>Baskoro</b:Last>
            <b:Middle>Gustiar</b:Middle>
            <b:First>Dhama</b:First>
          </b:Person>
        </b:NameList>
      </b:Author>
    </b:Author>
    <b:LCID>id-ID</b:LCID>
    <b:RefOrder>38</b:RefOrder>
  </b:Source>
  <b:Source>
    <b:Tag>Min13</b:Tag>
    <b:SourceType>Book</b:SourceType>
    <b:Guid>{D6EE6E20-A8FC-4D85-928F-B7E40051BD03}</b:Guid>
    <b:Title>Template Tugas Akhir</b:Title>
    <b:Year>2013</b:Year>
    <b:City>Karawaci</b:City>
    <b:Publisher>UPH</b:Publisher>
    <b:Author>
      <b:Author>
        <b:NameList>
          <b:Person>
            <b:Last>Minatajaya</b:Last>
            <b:First>Yushan</b:First>
          </b:Person>
        </b:NameList>
      </b:Author>
    </b:Author>
    <b:LCID>id-ID</b:LCID>
    <b:RefOrder>39</b:RefOrder>
  </b:Source>
  <b:Source>
    <b:Tag>Ree09</b:Tag>
    <b:SourceType>Book</b:SourceType>
    <b:Guid>{0785646A-309F-41B6-9FCD-622315E9926A}</b:Guid>
    <b:Title>Pengantar Akuntansi-Adaptasi Indonesia</b:Title>
    <b:Year>2009</b:Year>
    <b:City>Jakarta</b:City>
    <b:Publisher>Salemba Empat</b:Publisher>
    <b:Author>
      <b:Author>
        <b:NameList>
          <b:Person>
            <b:Last>Reeve</b:Last>
            <b:Middle>M</b:Middle>
            <b:First>James</b:First>
          </b:Person>
          <b:Person>
            <b:Last>Warren</b:Last>
            <b:Middle>S</b:Middle>
            <b:First>Carl</b:First>
          </b:Person>
          <b:Person>
            <b:Last>Duchac</b:Last>
            <b:Middle>E</b:Middle>
            <b:First>Jonathan</b:First>
          </b:Person>
          <b:Person>
            <b:Last>Wahyuni</b:Last>
            <b:Middle>Tri</b:Middle>
            <b:First>Ersa</b:First>
          </b:Person>
          <b:Person>
            <b:Last>Soepriyanto</b:Last>
            <b:First>Gatot</b:First>
          </b:Person>
          <b:Person>
            <b:Last>Jusuf</b:Last>
            <b:Middle>Abadi</b:Middle>
            <b:First>Amir</b:First>
          </b:Person>
          <b:Person>
            <b:Last>Djakman</b:Last>
            <b:Middle>D</b:Middle>
            <b:First>Chaerul</b:First>
          </b:Person>
        </b:NameList>
      </b:Author>
    </b:Author>
    <b:LCID>id-ID</b:LCID>
    <b:Pages>10-11</b:Pages>
    <b:RefOrder>40</b:RefOrder>
  </b:Source>
  <b:Source>
    <b:Tag>Suh10</b:Tag>
    <b:SourceType>Book</b:SourceType>
    <b:Guid>{98B743D7-E777-4D19-A786-F502B5CEBFD6}</b:Guid>
    <b:Title>Penelitian tindakan: untuk guru, kepala sekolah &amp; pengawas</b:Title>
    <b:Year>2010</b:Year>
    <b:City>Yogyakarta</b:City>
    <b:Publisher>Aditya Media</b:Publisher>
    <b:Author>
      <b:Author>
        <b:NameList>
          <b:Person>
            <b:Last>Arikunto</b:Last>
            <b:First>Suharsimi</b:First>
          </b:Person>
        </b:NameList>
      </b:Author>
    </b:Author>
    <b:RefOrder>34</b:RefOrder>
  </b:Source>
  <b:Source>
    <b:Tag>Dja09</b:Tag>
    <b:SourceType>Book</b:SourceType>
    <b:Guid>{60D3DCD3-A78E-4321-8814-E3E2EA455A0D}</b:Guid>
    <b:Author>
      <b:Author>
        <b:NameList>
          <b:Person>
            <b:Last>Djaali</b:Last>
          </b:Person>
          <b:Person>
            <b:Last>Muljono</b:Last>
          </b:Person>
        </b:NameList>
      </b:Author>
    </b:Author>
    <b:Title>Pengukuran dalam bidang pendidikan</b:Title>
    <b:Year>2008</b:Year>
    <b:City>Jakarta</b:City>
    <b:Publisher>Grasindo</b:Publisher>
    <b:RefOrder>35</b:RefOrder>
  </b:Source>
  <b:Source>
    <b:Tag>Zai09</b:Tag>
    <b:SourceType>Book</b:SourceType>
    <b:Guid>{7036AD7D-C7A7-4FD8-96F6-FBA6C11BE5B6}</b:Guid>
    <b:Author>
      <b:Author>
        <b:NameList>
          <b:Person>
            <b:Last>Arifin</b:Last>
            <b:First>Zainal</b:First>
          </b:Person>
        </b:NameList>
      </b:Author>
    </b:Author>
    <b:Title>Evaluasi Pembelajaran, Prinsip Teknik Prosedur</b:Title>
    <b:Year>2009</b:Year>
    <b:City>Bandung</b:City>
    <b:Publisher>Remaja Rosdakarya</b:Publisher>
    <b:RefOrder>36</b:RefOrder>
  </b:Source>
  <b:Source>
    <b:Tag>Ari10</b:Tag>
    <b:SourceType>Book</b:SourceType>
    <b:Guid>{72A1DA87-A6C8-43BE-9856-E244E4E32E10}</b:Guid>
    <b:Author>
      <b:Author>
        <b:NameList>
          <b:Person>
            <b:Last>Arikunto</b:Last>
            <b:First>P.</b:First>
            <b:Middle>D.</b:Middle>
          </b:Person>
        </b:NameList>
      </b:Author>
    </b:Author>
    <b:Title>Penelitian tindakan: untuk guru, kepala sekolah &amp; pengawas</b:Title>
    <b:Year>2010</b:Year>
    <b:City>Yogyakarta</b:City>
    <b:Publisher>Aditya Media</b:Publisher>
    <b:RefOrder>37</b:RefOrder>
  </b:Source>
  <b:Source>
    <b:Tag>Sla10</b:Tag>
    <b:SourceType>Book</b:SourceType>
    <b:Guid>{43EF0C3B-DA7A-4DB4-91E6-D406637C0D2B}</b:Guid>
    <b:Author>
      <b:Author>
        <b:NameList>
          <b:Person>
            <b:Last>Slameto</b:Last>
          </b:Person>
        </b:NameList>
      </b:Author>
    </b:Author>
    <b:Title>Belajar &amp; Faktor-faktor yang Mempengaruhinya</b:Title>
    <b:Year>2010</b:Year>
    <b:City>Jakarta</b:City>
    <b:Publisher>Rineka Cipta</b:Publisher>
    <b:RefOrder>3</b:RefOrder>
  </b:Source>
  <b:Source>
    <b:Tag>Sir12</b:Tag>
    <b:SourceType>Book</b:SourceType>
    <b:Guid>{DAE6B031-1A73-402D-8FBD-FAE3AEA2CCCA}</b:Guid>
    <b:Title>Teori Belajar dan Pembelajaran </b:Title>
    <b:Year>2012</b:Year>
    <b:City>Bogor</b:City>
    <b:Publisher>Ghalia Indonesia</b:Publisher>
    <b:Author>
      <b:Author>
        <b:NameList>
          <b:Person>
            <b:Last>Siregar</b:Last>
            <b:First>Eveline</b:First>
          </b:Person>
          <b:Person>
            <b:Last>Nara</b:Last>
            <b:First>Hartini</b:First>
          </b:Person>
        </b:NameList>
      </b:Author>
    </b:Author>
    <b:RefOrder>4</b:RefOrder>
  </b:Source>
  <b:Source>
    <b:Tag>Sya02</b:Tag>
    <b:SourceType>Book</b:SourceType>
    <b:Guid>{6E2C38B8-5C1D-49DE-84A5-9CC8D1563287}</b:Guid>
    <b:Author>
      <b:Author>
        <b:NameList>
          <b:Person>
            <b:Last>Djamarah</b:Last>
            <b:First>Syaiful</b:First>
            <b:Middle>Bahri</b:Middle>
          </b:Person>
        </b:NameList>
      </b:Author>
    </b:Author>
    <b:Title>Psikologi Belajar</b:Title>
    <b:Year>2002</b:Year>
    <b:City>Jakarta</b:City>
    <b:Publisher>Rineka Cipta</b:Publisher>
    <b:RefOrder>5</b:RefOrder>
  </b:Source>
  <b:Source>
    <b:Tag>NKR08</b:Tag>
    <b:SourceType>Book</b:SourceType>
    <b:Guid>{E048D773-58F4-4B56-BF10-901876F64E54}</b:Guid>
    <b:Author>
      <b:Author>
        <b:NameList>
          <b:Person>
            <b:Last>Roestiyah</b:Last>
            <b:First>N.</b:First>
            <b:Middle>K.</b:Middle>
          </b:Person>
        </b:NameList>
      </b:Author>
    </b:Author>
    <b:Title>Strategi Belajar Mengajar cetakan ke-7</b:Title>
    <b:Year>2008</b:Year>
    <b:City>Jakarta</b:City>
    <b:Publisher>Rineka Cipta</b:Publisher>
    <b:RefOrder>2</b:RefOrder>
  </b:Source>
  <b:Source>
    <b:Tag>CAs05</b:Tag>
    <b:SourceType>Book</b:SourceType>
    <b:Guid>{36313495-8AA9-47C5-A8A2-EBD55863A939}</b:Guid>
    <b:Author>
      <b:Author>
        <b:NameList>
          <b:Person>
            <b:Last>Budiningsih</b:Last>
            <b:First>C.</b:First>
            <b:Middle>Asri</b:Middle>
          </b:Person>
        </b:NameList>
      </b:Author>
    </b:Author>
    <b:Title>Belajar dan Pembelajaran</b:Title>
    <b:Year>2005</b:Year>
    <b:City>Jakarta</b:City>
    <b:Publisher>Rineka Cipta</b:Publisher>
    <b:RefOrder>7</b:RefOrder>
  </b:Source>
  <b:Source>
    <b:Tag>And01</b:Tag>
    <b:SourceType>Book</b:SourceType>
    <b:Guid>{A1429A28-ED35-4CC0-9B44-B5F78CD07971}</b:Guid>
    <b:Author>
      <b:Author>
        <b:NameList>
          <b:Person>
            <b:Last>Harefa</b:Last>
            <b:First>Andrias</b:First>
          </b:Person>
        </b:NameList>
      </b:Author>
    </b:Author>
    <b:Title>Pembelajaran di Era Serba Otonomi</b:Title>
    <b:Year>2001</b:Year>
    <b:City>Jakarta</b:City>
    <b:Publisher>Buku Kompas</b:Publisher>
    <b:RefOrder>8</b:RefOrder>
  </b:Source>
  <b:Source>
    <b:Tag>Nan05</b:Tag>
    <b:SourceType>Book</b:SourceType>
    <b:Guid>{EFF8268A-0CCE-4B29-B159-39ED8FED2093}</b:Guid>
    <b:Author>
      <b:Author>
        <b:NameList>
          <b:Person>
            <b:Last>Sukmadinata</b:Last>
            <b:First>Nana</b:First>
            <b:Middle>Syaodih</b:Middle>
          </b:Person>
        </b:NameList>
      </b:Author>
    </b:Author>
    <b:Title>Landasan Psikologi Proses Pendidikan</b:Title>
    <b:Year>2005</b:Year>
    <b:City>Namdimh</b:City>
    <b:Publisher>PT Remaja Rosdakarya Offset</b:Publisher>
    <b:RefOrder>10</b:RefOrder>
  </b:Source>
  <b:Source>
    <b:Tag>Pau04</b:Tag>
    <b:SourceType>Book</b:SourceType>
    <b:Guid>{3A017ECE-2474-456A-ACB3-798D494A352D}</b:Guid>
    <b:Author>
      <b:Author>
        <b:NameList>
          <b:Person>
            <b:Last>Ernest</b:Last>
            <b:First>Paul</b:First>
          </b:Person>
        </b:NameList>
      </b:Author>
    </b:Author>
    <b:Title>The Philosophy of Mathematics Education</b:Title>
    <b:Year>2004</b:Year>
    <b:Publisher>Taylor &amp; Francis Group</b:Publisher>
    <b:RefOrder>11</b:RefOrder>
  </b:Source>
  <b:Source>
    <b:Tag>Her79</b:Tag>
    <b:SourceType>Book</b:SourceType>
    <b:Guid>{AD97E460-8063-4028-AE62-764FF342A17A}</b:Guid>
    <b:Author>
      <b:Author>
        <b:NameList>
          <b:Person>
            <b:Last>Hudoyo</b:Last>
            <b:First>Herman</b:First>
          </b:Person>
        </b:NameList>
      </b:Author>
    </b:Author>
    <b:Title>Pengembangan Kurikulum Matematika dan Pelaksanaannya di Depan Kelas</b:Title>
    <b:Year>1979</b:Year>
    <b:City>Surabaya</b:City>
    <b:Publisher>Usaha Nasional</b:Publisher>
    <b:RefOrder>12</b:RefOrder>
  </b:Source>
  <b:Source>
    <b:Tag>Soe07</b:Tag>
    <b:SourceType>Book</b:SourceType>
    <b:Guid>{873793C7-362C-476A-A553-7859039B9074}</b:Guid>
    <b:Title>Penerapan Matematika Sekolah</b:Title>
    <b:Year>2007</b:Year>
    <b:City>Jakarta</b:City>
    <b:Publisher>Universitas Terbuka</b:Publisher>
    <b:Author>
      <b:Author>
        <b:NameList>
          <b:Person>
            <b:Last>Soemoenar</b:Last>
          </b:Person>
          <b:Person>
            <b:Last>Suyono</b:Last>
          </b:Person>
          <b:Person>
            <b:Last>Makmuri</b:Last>
          </b:Person>
        </b:NameList>
      </b:Author>
    </b:Author>
    <b:RefOrder>14</b:RefOrder>
  </b:Source>
  <b:Source>
    <b:Tag>Ani08</b:Tag>
    <b:SourceType>Book</b:SourceType>
    <b:Guid>{6D8BE927-71D6-4E08-AD1E-9E817D1BC984}</b:Guid>
    <b:Title>Strategi Pembelajaran Matematika</b:Title>
    <b:Year>2008</b:Year>
    <b:City>Jakarta</b:City>
    <b:Publisher>Universitas Terbuka</b:Publisher>
    <b:Author>
      <b:Author>
        <b:NameList>
          <b:Person>
            <b:Last>Anitah W.</b:Last>
            <b:First>Sri</b:First>
          </b:Person>
          <b:Person>
            <b:Last>Manoy</b:Last>
            <b:Middle>Trineke</b:Middle>
            <b:First>Janet</b:First>
          </b:Person>
          <b:Person>
            <b:Last>Susanah</b:Last>
          </b:Person>
        </b:NameList>
      </b:Author>
    </b:Author>
    <b:RefOrder>15</b:RefOrder>
  </b:Source>
  <b:Source>
    <b:Tag>Dja13</b:Tag>
    <b:SourceType>Book</b:SourceType>
    <b:Guid>{BAB6CE1A-1CAE-46F8-B53B-FCC644743B10}</b:Guid>
    <b:Title>Strategi Belajar Mengajar</b:Title>
    <b:Year>2013</b:Year>
    <b:City>Jakarta</b:City>
    <b:Publisher>Rineka Cipta</b:Publisher>
    <b:Author>
      <b:Author>
        <b:NameList>
          <b:Person>
            <b:Last>Djamarah</b:Last>
            <b:Middle>Bahri</b:Middle>
            <b:First>Syaiful</b:First>
          </b:Person>
          <b:Person>
            <b:Last>Zain</b:Last>
            <b:First>Aswan</b:First>
          </b:Person>
        </b:NameList>
      </b:Author>
    </b:Author>
    <b:RefOrder>19</b:RefOrder>
  </b:Source>
  <b:Source>
    <b:Tag>Joh06</b:Tag>
    <b:SourceType>Book</b:SourceType>
    <b:Guid>{0446A64B-05BD-4F33-9AF1-9767038A6B87}</b:Guid>
    <b:Author>
      <b:Author>
        <b:NameList>
          <b:Person>
            <b:Last>Van De Walle</b:Last>
            <b:Middle>A.</b:Middle>
            <b:First>John</b:First>
          </b:Person>
        </b:NameList>
      </b:Author>
    </b:Author>
    <b:Title>Matematika Sekolah Dasar dan Menengah Pengembangan Pengajaran</b:Title>
    <b:Year>2006</b:Year>
    <b:City>Jakarta</b:City>
    <b:Publisher>Erlangga</b:Publisher>
    <b:RefOrder>23</b:RefOrder>
  </b:Source>
  <b:Source>
    <b:Tag>Don09</b:Tag>
    <b:SourceType>Book</b:SourceType>
    <b:Guid>{8B785B68-12E4-4A6D-8A56-A0A93762482B}</b:Guid>
    <b:Author>
      <b:Author>
        <b:NameList>
          <b:Person>
            <b:Last>Graham</b:Last>
            <b:First>Donovan</b:First>
            <b:Middle>L.</b:Middle>
          </b:Person>
        </b:NameList>
      </b:Author>
    </b:Author>
    <b:Title>Teaching Redemptively: Bringing grace and truth into your classroom</b:Title>
    <b:Year>2009</b:Year>
    <b:City>United States of America</b:City>
    <b:Publisher>Yale University Press\</b:Publisher>
    <b:RefOrder>26</b:RefOrder>
  </b:Source>
  <b:Source>
    <b:Tag>SAr05</b:Tag>
    <b:SourceType>Book</b:SourceType>
    <b:Guid>{F636C983-BC16-4045-BC3A-679984B62B36}</b:Guid>
    <b:Author>
      <b:Author>
        <b:NameList>
          <b:Person>
            <b:Last>Arikunto</b:Last>
            <b:First>S.</b:First>
          </b:Person>
        </b:NameList>
      </b:Author>
    </b:Author>
    <b:Title>Dasar-Dasar Evaluasi Pendidikan.</b:Title>
    <b:Year>2005</b:Year>
    <b:City>Jakarta</b:City>
    <b:Publisher>Bumi Aksara</b:Publisher>
    <b:RefOrder>27</b:RefOrder>
  </b:Source>
  <b:Source>
    <b:Tag>Kra02</b:Tag>
    <b:SourceType>Book</b:SourceType>
    <b:Guid>{3E4101ED-BE59-45FD-9D47-B3698C6974FD}</b:Guid>
    <b:Title>Curricular Alignment: A re-examination. Theory Into Practice Vol.41 </b:Title>
    <b:Year>2002</b:Year>
    <b:City>New York</b:City>
    <b:Publisher>Longman</b:Publisher>
    <b:Author>
      <b:Author>
        <b:NameList>
          <b:Person>
            <b:Last>Krathwohl</b:Last>
            <b:First>David R</b:First>
          </b:Person>
        </b:NameList>
      </b:Author>
    </b:Author>
    <b:RefOrder>28</b:RefOrder>
  </b:Source>
  <b:Source>
    <b:Tag>Dji02</b:Tag>
    <b:SourceType>Book</b:SourceType>
    <b:Guid>{B61C8079-18E4-45BA-9FE9-C7B141D79B04}</b:Guid>
    <b:Author>
      <b:Author>
        <b:NameList>
          <b:Person>
            <b:Last>Djiwandono</b:Last>
            <b:First>S.</b:First>
            <b:Middle>E.</b:Middle>
          </b:Person>
        </b:NameList>
      </b:Author>
    </b:Author>
    <b:Year>2002</b:Year>
    <b:Title>Psikologi Pendidikan </b:Title>
    <b:City>Jakarta </b:City>
    <b:Publisher>Grasindo</b:Publisher>
    <b:RefOrder>29</b:RefOrder>
  </b:Source>
  <b:Source>
    <b:Tag>Abd03</b:Tag>
    <b:SourceType>Book</b:SourceType>
    <b:Guid>{DB757894-1951-4F05-92C3-DFA503651EA9}</b:Guid>
    <b:Author>
      <b:Author>
        <b:NameList>
          <b:Person>
            <b:Last>Abdurrahman</b:Last>
            <b:First>M</b:First>
          </b:Person>
        </b:NameList>
      </b:Author>
    </b:Author>
    <b:Title>Pendidikan Bagi Anak Berkesulitan Belajar</b:Title>
    <b:Year>2003</b:Year>
    <b:City>Jakarta</b:City>
    <b:Publisher>Rineka Cipta</b:Publisher>
    <b:RefOrder>30</b:RefOrder>
  </b:Source>
  <b:Source>
    <b:Tag>Sud10</b:Tag>
    <b:SourceType>Book</b:SourceType>
    <b:Guid>{1516943C-E077-4235-9E7F-B8FA55A89E4F}</b:Guid>
    <b:Author>
      <b:Author>
        <b:NameList>
          <b:Person>
            <b:Last>Sudjana</b:Last>
            <b:First>Nana</b:First>
          </b:Person>
        </b:NameList>
      </b:Author>
    </b:Author>
    <b:Title>Dasar-Dasar Proses Belajar</b:Title>
    <b:Year>2010</b:Year>
    <b:City>Bandung</b:City>
    <b:Publisher>Sinar Baru</b:Publisher>
    <b:RefOrder>31</b:RefOrder>
  </b:Source>
  <b:Source>
    <b:Tag>Geo092</b:Tag>
    <b:SourceType>Book</b:SourceType>
    <b:Guid>{27FA12E8-C578-429D-B902-0D2CB8495915}</b:Guid>
    <b:Author>
      <b:Author>
        <b:NameList>
          <b:Person>
            <b:Last>Knight</b:Last>
            <b:First>George</b:First>
            <b:Middle>R.</b:Middle>
          </b:Person>
        </b:NameList>
      </b:Author>
    </b:Author>
    <b:Title>Filsafat &amp; Pendidikan</b:Title>
    <b:Year>2009</b:Year>
    <b:City>Jakarta</b:City>
    <b:Publisher>Universitas Pelita Harapan</b:Publisher>
    <b:RefOrder>41</b:RefOrder>
  </b:Source>
  <b:Source>
    <b:Tag>Bar06</b:Tag>
    <b:SourceType>Book</b:SourceType>
    <b:Guid>{ED22DBE5-AA1C-481D-A7D0-99D56415B65C}</b:Guid>
    <b:Year>2006</b:Year>
    <b:Author>
      <b:Author>
        <b:NameList>
          <b:Person>
            <b:Last>Barry</b:Last>
          </b:Person>
          <b:Person>
            <b:Last>King</b:Last>
          </b:Person>
        </b:NameList>
      </b:Author>
    </b:Author>
    <b:Title>Beginning Teaching and Beyond Ed.3</b:Title>
    <b:City>Sydney</b:City>
    <b:RefOrder>22</b:RefOrder>
  </b:Source>
  <b:Source>
    <b:Tag>Van081</b:Tag>
    <b:SourceType>Book</b:SourceType>
    <b:Guid>{CDE020C2-0A92-40C9-8DF2-BBDF79FEF387}</b:Guid>
    <b:Title>Batu Loncatan Kurikulum</b:Title>
    <b:Year>2008</b:Year>
    <b:City>Jakarta</b:City>
    <b:Publisher>Universitas Pelita Harapan</b:Publisher>
    <b:Author>
      <b:Author>
        <b:NameList>
          <b:Person>
            <b:Last>Van Brummelen</b:Last>
            <b:First>Harro</b:First>
          </b:Person>
        </b:NameList>
      </b:Author>
    </b:Author>
    <b:RefOrder>16</b:RefOrder>
  </b:Source>
  <b:Source>
    <b:Tag>JSu00</b:Tag>
    <b:SourceType>Book</b:SourceType>
    <b:Guid>{57877AD6-3E34-4C8B-AC6C-AACE6A9E248B}</b:Guid>
    <b:Author>
      <b:Author>
        <b:NameList>
          <b:Person>
            <b:Last>Supranto</b:Last>
            <b:First>J.</b:First>
          </b:Person>
        </b:NameList>
      </b:Author>
    </b:Author>
    <b:Title>Statistik: Teori dan Aplikasi</b:Title>
    <b:Year>2000</b:Year>
    <b:City>Jakarta</b:City>
    <b:Publisher>Erlangga</b:Publisher>
    <b:RefOrder>17</b:RefOrder>
  </b:Source>
  <b:Source>
    <b:Tag>How16</b:Tag>
    <b:SourceType>Book</b:SourceType>
    <b:Guid>{8383E77C-8530-4862-8D28-19B1EFE4414F}</b:Guid>
    <b:Author>
      <b:Author>
        <b:NameList>
          <b:Person>
            <b:Last>Hendricks</b:Last>
            <b:First>Howard</b:First>
            <b:Middle>G.</b:Middle>
          </b:Person>
        </b:NameList>
      </b:Author>
    </b:Author>
    <b:Title>Mengajar untuk Mengubah Hidup</b:Title>
    <b:Year>2016</b:Year>
    <b:City>Yogyakarta</b:City>
    <b:Publisher>Yayasan Gloria</b:Publisher>
    <b:RefOrder>6</b:RefOrder>
  </b:Source>
  <b:Source>
    <b:Tag>Han02</b:Tag>
    <b:SourceType>Book</b:SourceType>
    <b:Guid>{84C5F9F6-2DD8-47EF-BD32-D2A1ADD75E10}</b:Guid>
    <b:Author>
      <b:Author>
        <b:NameList>
          <b:Person>
            <b:Last>Freudenthal</b:Last>
            <b:First>Hans</b:First>
          </b:Person>
        </b:NameList>
      </b:Author>
    </b:Author>
    <b:Title>Revisiting Mathematics Education</b:Title>
    <b:Year>2002</b:Year>
    <b:City>New York</b:City>
    <b:Publisher>Kluwer Academic</b:Publisher>
    <b:RefOrder>13</b:RefOrder>
  </b:Source>
  <b:Source>
    <b:Tag>Adi07</b:Tag>
    <b:SourceType>Book</b:SourceType>
    <b:Guid>{945A7540-27CE-41E5-A354-A79463D0A6AF}</b:Guid>
    <b:Title>Matematika untuk SMP kelas IX</b:Title>
    <b:Year>2007</b:Year>
    <b:City>Jakarta </b:City>
    <b:Publisher>Erlangga</b:Publisher>
    <b:Author>
      <b:Author>
        <b:NameList>
          <b:Person>
            <b:Last>Adinawan</b:Last>
            <b:First>M. Cholik</b:First>
          </b:Person>
          <b:Person>
            <b:Last>Sugijono</b:Last>
          </b:Person>
        </b:NameList>
      </b:Author>
    </b:Author>
    <b:RefOrder>18</b:RefOrder>
  </b:Source>
</b:Sources>
</file>

<file path=customXml/itemProps1.xml><?xml version="1.0" encoding="utf-8"?>
<ds:datastoreItem xmlns:ds="http://schemas.openxmlformats.org/officeDocument/2006/customXml" ds:itemID="{CF23237A-B123-485C-B6EB-70C4A1E8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Oce appulembang</cp:lastModifiedBy>
  <cp:revision>3</cp:revision>
  <dcterms:created xsi:type="dcterms:W3CDTF">2017-11-17T06:10:00Z</dcterms:created>
  <dcterms:modified xsi:type="dcterms:W3CDTF">2017-11-17T06:21:00Z</dcterms:modified>
</cp:coreProperties>
</file>