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C8A" w:rsidRPr="00FA71DA" w:rsidRDefault="00AB2C8A" w:rsidP="00AB2C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UJI NORMA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LITAS UNTUK PARAMETER YANG DIUJIKAN</w:t>
      </w:r>
    </w:p>
    <w:tbl>
      <w:tblPr>
        <w:tblW w:w="9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1174"/>
        <w:gridCol w:w="1026"/>
        <w:gridCol w:w="1026"/>
        <w:gridCol w:w="1026"/>
        <w:gridCol w:w="1026"/>
        <w:gridCol w:w="1026"/>
        <w:gridCol w:w="1026"/>
      </w:tblGrid>
      <w:tr w:rsidR="00AB2C8A" w:rsidRPr="00FA71DA" w:rsidTr="00084BE9">
        <w:trPr>
          <w:cantSplit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4"/>
                <w:szCs w:val="24"/>
              </w:rPr>
              <w:t>Tests of Normality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pH_</w:t>
            </w:r>
          </w:p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SUHU</w:t>
            </w:r>
          </w:p>
        </w:tc>
        <w:tc>
          <w:tcPr>
            <w:tcW w:w="3078" w:type="dxa"/>
            <w:gridSpan w:val="3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Kolmogorov-</w:t>
            </w:r>
            <w:proofErr w:type="spellStart"/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Smirnov</w:t>
            </w: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3078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Shapiro-</w:t>
            </w:r>
            <w:proofErr w:type="spellStart"/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Wilk</w:t>
            </w:r>
            <w:proofErr w:type="spellEnd"/>
          </w:p>
        </w:tc>
      </w:tr>
      <w:tr w:rsidR="00AB2C8A" w:rsidRPr="00FA71DA" w:rsidTr="00084BE9">
        <w:trPr>
          <w:cantSplit/>
        </w:trPr>
        <w:tc>
          <w:tcPr>
            <w:tcW w:w="2070" w:type="dxa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6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Statistic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026" w:type="dxa"/>
            <w:tcBorders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Sig.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Statistic</w:t>
            </w:r>
          </w:p>
        </w:tc>
        <w:tc>
          <w:tcPr>
            <w:tcW w:w="1026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02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Sig.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WAKTU_</w:t>
            </w:r>
          </w:p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KOAGULASI</w:t>
            </w:r>
          </w:p>
        </w:tc>
        <w:tc>
          <w:tcPr>
            <w:tcW w:w="11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K1D1</w:t>
            </w:r>
          </w:p>
        </w:tc>
        <w:tc>
          <w:tcPr>
            <w:tcW w:w="102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.175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K1D2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.253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.964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.637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K1D3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.175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K2D1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.219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.987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.780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K2D2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.225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.984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.756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K2D3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.349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.832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.194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K3D1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.219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.987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.780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K3D2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.286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.930</w:t>
            </w:r>
          </w:p>
        </w:tc>
        <w:tc>
          <w:tcPr>
            <w:tcW w:w="1026" w:type="dxa"/>
            <w:tcBorders>
              <w:top w:val="nil"/>
              <w:bottom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.490</w:t>
            </w:r>
          </w:p>
        </w:tc>
      </w:tr>
      <w:tr w:rsidR="00AB2C8A" w:rsidRPr="00FA71DA" w:rsidTr="00084BE9">
        <w:trPr>
          <w:cantSplit/>
        </w:trPr>
        <w:tc>
          <w:tcPr>
            <w:tcW w:w="207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K3D3</w:t>
            </w:r>
          </w:p>
        </w:tc>
        <w:tc>
          <w:tcPr>
            <w:tcW w:w="102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.204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.993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.843</w:t>
            </w:r>
          </w:p>
        </w:tc>
      </w:tr>
      <w:tr w:rsidR="00AB2C8A" w:rsidRPr="00FA71DA" w:rsidTr="00084BE9">
        <w:trPr>
          <w:cantSplit/>
        </w:trPr>
        <w:tc>
          <w:tcPr>
            <w:tcW w:w="94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a. </w:t>
            </w:r>
            <w:proofErr w:type="spellStart"/>
            <w:r w:rsidRPr="00FA71DA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>Lilliefors</w:t>
            </w:r>
            <w:proofErr w:type="spellEnd"/>
            <w:r w:rsidRPr="00FA71DA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Significance Correction</w:t>
            </w:r>
          </w:p>
        </w:tc>
      </w:tr>
    </w:tbl>
    <w:p w:rsidR="00AB2C8A" w:rsidRPr="00FF5A4A" w:rsidRDefault="00AB2C8A" w:rsidP="00AB2C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>:</w:t>
      </w:r>
    </w:p>
    <w:p w:rsidR="00AB2C8A" w:rsidRPr="00F8556B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 xml:space="preserve">H0 =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:rsidR="00AB2C8A" w:rsidRPr="00F8556B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 xml:space="preserve">H1 =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</w:t>
      </w:r>
    </w:p>
    <w:p w:rsidR="00AB2C8A" w:rsidRPr="00F8556B" w:rsidRDefault="00AB2C8A" w:rsidP="00AB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556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>:</w:t>
      </w:r>
    </w:p>
    <w:p w:rsidR="00AB2C8A" w:rsidRPr="00F8556B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>Sig &gt; 0.05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:rsidR="00AB2C8A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>Sig &lt; 0.05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ditolak</w:t>
      </w:r>
      <w:proofErr w:type="spellEnd"/>
    </w:p>
    <w:p w:rsidR="00AB2C8A" w:rsidRDefault="00AB2C8A" w:rsidP="00AB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Dari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uji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normalitas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diatas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diketahui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bahwa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nilai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signifikan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setiap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parameter &gt;0.05 yang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artinya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H0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diterima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dan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data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berdistribusi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normal,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maka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selanjutnya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 w:rsidRPr="00FA71DA">
        <w:rPr>
          <w:rFonts w:ascii="Times New Roman" w:hAnsi="Times New Roman" w:cs="Times New Roman"/>
          <w:kern w:val="0"/>
          <w:sz w:val="24"/>
          <w:szCs w:val="24"/>
        </w:rPr>
        <w:t>akan</w:t>
      </w:r>
      <w:proofErr w:type="spellEnd"/>
      <w:proofErr w:type="gram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dilakukan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uji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71DA">
        <w:rPr>
          <w:rFonts w:ascii="Times New Roman" w:hAnsi="Times New Roman" w:cs="Times New Roman"/>
          <w:kern w:val="0"/>
          <w:sz w:val="24"/>
          <w:szCs w:val="24"/>
        </w:rPr>
        <w:t>homogenitas</w:t>
      </w:r>
      <w:proofErr w:type="spellEnd"/>
      <w:r w:rsidRPr="00FA71DA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AB2C8A" w:rsidRDefault="00AB2C8A" w:rsidP="00AB2C8A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C8A" w:rsidRPr="00FA5EB4" w:rsidRDefault="00AB2C8A" w:rsidP="00AB2C8A">
      <w:pPr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FA5EB4">
        <w:rPr>
          <w:rFonts w:ascii="Times New Roman" w:hAnsi="Times New Roman" w:cs="Times New Roman"/>
          <w:b/>
          <w:bCs/>
          <w:sz w:val="24"/>
          <w:szCs w:val="24"/>
        </w:rPr>
        <w:t>UJI HOMOGENITAS</w:t>
      </w:r>
    </w:p>
    <w:tbl>
      <w:tblPr>
        <w:tblW w:w="461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3"/>
        <w:gridCol w:w="1042"/>
        <w:gridCol w:w="1042"/>
        <w:gridCol w:w="1042"/>
      </w:tblGrid>
      <w:tr w:rsidR="00AB2C8A" w:rsidRPr="00FA71DA" w:rsidTr="00084BE9">
        <w:trPr>
          <w:cantSplit/>
          <w:jc w:val="center"/>
        </w:trPr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4"/>
                <w:szCs w:val="24"/>
              </w:rPr>
              <w:t>Test of Homogeneity of Variances</w:t>
            </w:r>
          </w:p>
        </w:tc>
      </w:tr>
      <w:tr w:rsidR="00AB2C8A" w:rsidRPr="00FA71DA" w:rsidTr="00084BE9">
        <w:trPr>
          <w:cantSplit/>
          <w:jc w:val="center"/>
        </w:trPr>
        <w:tc>
          <w:tcPr>
            <w:tcW w:w="4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WAKTU_KOAGULASI</w:t>
            </w:r>
          </w:p>
        </w:tc>
      </w:tr>
      <w:tr w:rsidR="00AB2C8A" w:rsidRPr="00FA71DA" w:rsidTr="00084BE9">
        <w:trPr>
          <w:cantSplit/>
          <w:jc w:val="center"/>
        </w:trPr>
        <w:tc>
          <w:tcPr>
            <w:tcW w:w="14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Levene</w:t>
            </w:r>
            <w:proofErr w:type="spellEnd"/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Statistic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df1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df2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Sig.</w:t>
            </w:r>
          </w:p>
        </w:tc>
      </w:tr>
      <w:tr w:rsidR="00AB2C8A" w:rsidRPr="00FA71DA" w:rsidTr="00084BE9">
        <w:trPr>
          <w:cantSplit/>
          <w:jc w:val="center"/>
        </w:trPr>
        <w:tc>
          <w:tcPr>
            <w:tcW w:w="14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2.305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4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FA71DA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FA71DA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.067</w:t>
            </w:r>
          </w:p>
        </w:tc>
      </w:tr>
    </w:tbl>
    <w:p w:rsidR="00AB2C8A" w:rsidRPr="00F8556B" w:rsidRDefault="00AB2C8A" w:rsidP="00AB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556B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homogenitas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>:</w:t>
      </w:r>
    </w:p>
    <w:p w:rsidR="00AB2C8A" w:rsidRPr="00F8556B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 xml:space="preserve">H0 =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556B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B2C8A" w:rsidRPr="00F8556B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 xml:space="preserve">H1 =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556B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B2C8A" w:rsidRPr="00F8556B" w:rsidRDefault="00AB2C8A" w:rsidP="00AB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556B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>:</w:t>
      </w:r>
    </w:p>
    <w:p w:rsidR="00AB2C8A" w:rsidRPr="00F8556B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 xml:space="preserve">Sig &gt; 0.05,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:rsidR="00AB2C8A" w:rsidRDefault="00AB2C8A" w:rsidP="00AB2C8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sz w:val="24"/>
          <w:szCs w:val="24"/>
        </w:rPr>
        <w:t xml:space="preserve">Sig &lt; 0.05,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8556B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8556B">
        <w:rPr>
          <w:rFonts w:ascii="Times New Roman" w:hAnsi="Times New Roman" w:cs="Times New Roman"/>
          <w:sz w:val="24"/>
          <w:szCs w:val="24"/>
        </w:rPr>
        <w:t>ditolak</w:t>
      </w:r>
      <w:proofErr w:type="spellEnd"/>
    </w:p>
    <w:p w:rsidR="00AB2C8A" w:rsidRPr="00F8556B" w:rsidRDefault="00AB2C8A" w:rsidP="00AB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Dari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uji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Homogenitas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diatas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diketahui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bahwa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nilai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 xml:space="preserve">0.067 </w:t>
      </w:r>
      <w:r w:rsidRPr="00F8556B">
        <w:rPr>
          <w:rFonts w:ascii="Times New Roman" w:hAnsi="Times New Roman" w:cs="Times New Roman"/>
          <w:kern w:val="0"/>
          <w:sz w:val="24"/>
          <w:szCs w:val="24"/>
        </w:rPr>
        <w:t>&gt;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0.05 yang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artinya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H0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diterima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dan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 xml:space="preserve"> data </w:t>
      </w:r>
      <w:proofErr w:type="spellStart"/>
      <w:r w:rsidRPr="00F8556B">
        <w:rPr>
          <w:rFonts w:ascii="Times New Roman" w:hAnsi="Times New Roman" w:cs="Times New Roman"/>
          <w:kern w:val="0"/>
          <w:sz w:val="24"/>
          <w:szCs w:val="24"/>
        </w:rPr>
        <w:t>homogen</w:t>
      </w:r>
      <w:proofErr w:type="spellEnd"/>
      <w:r w:rsidRPr="00F8556B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AB2C8A" w:rsidRPr="00FA71DA" w:rsidRDefault="00AB2C8A" w:rsidP="00AB2C8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berdistribusi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homogen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diuji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Varians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(ANOVA)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i/>
          <w:sz w:val="24"/>
          <w:szCs w:val="24"/>
        </w:rPr>
        <w:t>two</w:t>
      </w:r>
      <w:r w:rsidRPr="00B36803">
        <w:rPr>
          <w:rFonts w:ascii="Times New Roman" w:hAnsi="Times New Roman" w:cs="Times New Roman"/>
          <w:bCs/>
          <w:i/>
          <w:sz w:val="24"/>
          <w:szCs w:val="24"/>
        </w:rPr>
        <w:t xml:space="preserve"> way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AB2C8A" w:rsidRDefault="00AB2C8A" w:rsidP="00AB2C8A">
      <w:pPr>
        <w:spacing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B2C8A" w:rsidRPr="00CC2BD2" w:rsidRDefault="00AB2C8A" w:rsidP="00AB2C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3E27">
        <w:rPr>
          <w:rFonts w:ascii="Times New Roman" w:hAnsi="Times New Roman" w:cs="Times New Roman"/>
          <w:b/>
          <w:bCs/>
          <w:sz w:val="24"/>
          <w:szCs w:val="24"/>
        </w:rPr>
        <w:t xml:space="preserve">UJI </w:t>
      </w:r>
      <w:r w:rsidRPr="00E83E27">
        <w:rPr>
          <w:rFonts w:ascii="Times New Roman" w:hAnsi="Times New Roman" w:cs="Times New Roman"/>
          <w:b/>
          <w:bCs/>
          <w:i/>
          <w:sz w:val="24"/>
          <w:szCs w:val="24"/>
        </w:rPr>
        <w:t>ANALISIS OF VARIANS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(ANOVA) DUA ARAH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(TWO WAY)</w:t>
      </w:r>
    </w:p>
    <w:tbl>
      <w:tblPr>
        <w:tblW w:w="4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652"/>
        <w:gridCol w:w="1285"/>
        <w:gridCol w:w="1025"/>
      </w:tblGrid>
      <w:tr w:rsidR="00AB2C8A" w:rsidRPr="00800CAF" w:rsidTr="00084BE9">
        <w:trPr>
          <w:cantSplit/>
        </w:trPr>
        <w:tc>
          <w:tcPr>
            <w:tcW w:w="4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Between-Subjects Factors</w:t>
            </w:r>
          </w:p>
        </w:tc>
      </w:tr>
      <w:tr w:rsidR="00AB2C8A" w:rsidRPr="00800CAF" w:rsidTr="00084BE9">
        <w:trPr>
          <w:cantSplit/>
        </w:trPr>
        <w:tc>
          <w:tcPr>
            <w:tcW w:w="19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Label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pH_SUHU</w:t>
            </w:r>
            <w:proofErr w:type="spellEnd"/>
          </w:p>
        </w:tc>
        <w:tc>
          <w:tcPr>
            <w:tcW w:w="6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K1D1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K1D2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K1D3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K2D1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K2D2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K2D3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K3D1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K3D2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800CAF" w:rsidTr="00084BE9">
        <w:trPr>
          <w:cantSplit/>
        </w:trPr>
        <w:tc>
          <w:tcPr>
            <w:tcW w:w="12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K3D3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800CAF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AB2C8A" w:rsidRDefault="00AB2C8A" w:rsidP="00AB2C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852"/>
        <w:gridCol w:w="1438"/>
        <w:gridCol w:w="1025"/>
      </w:tblGrid>
      <w:tr w:rsidR="00AB2C8A" w:rsidRPr="00751943" w:rsidTr="00084BE9">
        <w:trPr>
          <w:cantSplit/>
        </w:trPr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Descriptive Statistics</w:t>
            </w:r>
          </w:p>
        </w:tc>
      </w:tr>
      <w:tr w:rsidR="00AB2C8A" w:rsidRPr="00751943" w:rsidTr="00084BE9">
        <w:trPr>
          <w:cantSplit/>
        </w:trPr>
        <w:tc>
          <w:tcPr>
            <w:tcW w:w="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Dependent Variable:   WAKTU_KOAGULASI  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pH_SUHU</w:t>
            </w:r>
            <w:proofErr w:type="spellEnd"/>
          </w:p>
        </w:tc>
        <w:tc>
          <w:tcPr>
            <w:tcW w:w="85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K1D1</w:t>
            </w:r>
          </w:p>
        </w:tc>
        <w:tc>
          <w:tcPr>
            <w:tcW w:w="85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37.00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K1D2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3.055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K1D3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4.000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K2D1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58.67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2.517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K2D2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76.33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9.074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K2D3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19.33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4.933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K3D1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2.517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K3D2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98.00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9.849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K3D3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32.67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3.512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B2C8A" w:rsidRPr="00751943" w:rsidTr="00084BE9">
        <w:trPr>
          <w:cantSplit/>
        </w:trPr>
        <w:tc>
          <w:tcPr>
            <w:tcW w:w="135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5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48.56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24.686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</w:tbl>
    <w:p w:rsidR="00AB2C8A" w:rsidRDefault="00AB2C8A" w:rsidP="00AB2C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2C8A" w:rsidRDefault="00AB2C8A" w:rsidP="00AB2C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76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69"/>
        <w:gridCol w:w="1024"/>
        <w:gridCol w:w="1408"/>
        <w:gridCol w:w="1086"/>
        <w:gridCol w:w="1024"/>
      </w:tblGrid>
      <w:tr w:rsidR="00AB2C8A" w:rsidRPr="00FC54CD" w:rsidTr="00084BE9">
        <w:trPr>
          <w:cantSplit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751943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194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Tests of Between-Subjects Effects</w:t>
            </w:r>
          </w:p>
        </w:tc>
      </w:tr>
      <w:tr w:rsidR="00AB2C8A" w:rsidRPr="00FC54CD" w:rsidTr="00084BE9">
        <w:trPr>
          <w:cantSplit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Dependent Variable:   </w:t>
            </w:r>
            <w:proofErr w:type="spellStart"/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Waktu_Koagulasi</w:t>
            </w:r>
            <w:proofErr w:type="spellEnd"/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Source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III Sum of Squares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4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Corrected Model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15328.667</w:t>
            </w: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1916.083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66.840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Intercept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63656.333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63656.333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2220.570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2118.222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1059.111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36.946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10312.667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5156.333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179.872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pH * </w:t>
            </w:r>
            <w:proofErr w:type="spellStart"/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2897.778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724.444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25.271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Error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28.667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79501.000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8A" w:rsidRPr="00FC54CD" w:rsidTr="00084BE9">
        <w:trPr>
          <w:cantSplit/>
        </w:trPr>
        <w:tc>
          <w:tcPr>
            <w:tcW w:w="16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Corrected Total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15844.667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C8A" w:rsidRPr="00FC54CD" w:rsidTr="00084BE9">
        <w:trPr>
          <w:cantSplit/>
        </w:trPr>
        <w:tc>
          <w:tcPr>
            <w:tcW w:w="76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FC54CD" w:rsidRDefault="00AB2C8A" w:rsidP="00084BE9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5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R Squared = .967 (Adjusted R Squared = .953)</w:t>
            </w:r>
          </w:p>
        </w:tc>
      </w:tr>
    </w:tbl>
    <w:p w:rsidR="00AB2C8A" w:rsidRDefault="00AB2C8A" w:rsidP="00AB2C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Varians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(ANOVA)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(</w:t>
      </w:r>
      <w:r w:rsidRPr="00FF5A4A">
        <w:rPr>
          <w:rFonts w:ascii="Times New Roman" w:hAnsi="Times New Roman" w:cs="Times New Roman"/>
          <w:i/>
          <w:sz w:val="24"/>
          <w:szCs w:val="24"/>
        </w:rPr>
        <w:t xml:space="preserve">two way)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>:</w:t>
      </w:r>
    </w:p>
    <w:p w:rsidR="00AB2C8A" w:rsidRDefault="00AB2C8A" w:rsidP="00AB2C8A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A4A">
        <w:rPr>
          <w:rFonts w:ascii="Times New Roman" w:hAnsi="Times New Roman" w:cs="Times New Roman"/>
          <w:sz w:val="24"/>
          <w:szCs w:val="24"/>
        </w:rPr>
        <w:t xml:space="preserve">H0 =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rata</w:t>
      </w:r>
      <w:r w:rsidRPr="00FF5A4A">
        <w:rPr>
          <w:rFonts w:ascii="Times New Roman" w:hAnsi="Times New Roman" w:cs="Times New Roman"/>
          <w:bCs/>
          <w:sz w:val="24"/>
          <w:szCs w:val="24"/>
        </w:rPr>
        <w:t xml:space="preserve">-rata </w:t>
      </w:r>
      <w:proofErr w:type="spellStart"/>
      <w:r w:rsidRPr="00FF5A4A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FF5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bCs/>
          <w:sz w:val="24"/>
          <w:szCs w:val="24"/>
        </w:rPr>
        <w:t>kecepatan</w:t>
      </w:r>
      <w:proofErr w:type="spellEnd"/>
      <w:r w:rsidRPr="00FF5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bCs/>
          <w:sz w:val="24"/>
          <w:szCs w:val="24"/>
        </w:rPr>
        <w:t>koagulasi</w:t>
      </w:r>
      <w:proofErr w:type="spellEnd"/>
      <w:r w:rsidRPr="00FF5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FF5A4A">
        <w:rPr>
          <w:rFonts w:ascii="Times New Roman" w:hAnsi="Times New Roman" w:cs="Times New Roman"/>
          <w:bCs/>
          <w:sz w:val="24"/>
          <w:szCs w:val="24"/>
        </w:rPr>
        <w:t>susu</w:t>
      </w:r>
      <w:proofErr w:type="spellEnd"/>
      <w:proofErr w:type="gramEnd"/>
      <w:r w:rsidRPr="00FF5A4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bromelin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B2C8A" w:rsidRPr="00DA52A5" w:rsidRDefault="00AB2C8A" w:rsidP="00AB2C8A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52A5">
        <w:rPr>
          <w:rFonts w:ascii="Times New Roman" w:hAnsi="Times New Roman" w:cs="Times New Roman"/>
          <w:sz w:val="24"/>
          <w:szCs w:val="24"/>
        </w:rPr>
        <w:t xml:space="preserve">H1 = Ada </w:t>
      </w:r>
      <w:proofErr w:type="spellStart"/>
      <w:r w:rsidRPr="00DA52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2A5">
        <w:rPr>
          <w:rFonts w:ascii="Times New Roman" w:hAnsi="Times New Roman" w:cs="Times New Roman"/>
          <w:sz w:val="24"/>
          <w:szCs w:val="24"/>
        </w:rPr>
        <w:t>rata</w:t>
      </w:r>
      <w:r w:rsidRPr="00DA52A5">
        <w:rPr>
          <w:rFonts w:ascii="Times New Roman" w:hAnsi="Times New Roman" w:cs="Times New Roman"/>
          <w:bCs/>
          <w:sz w:val="24"/>
          <w:szCs w:val="24"/>
        </w:rPr>
        <w:t xml:space="preserve">-rata </w:t>
      </w:r>
      <w:proofErr w:type="spellStart"/>
      <w:r w:rsidRPr="00DA52A5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DA52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2A5">
        <w:rPr>
          <w:rFonts w:ascii="Times New Roman" w:hAnsi="Times New Roman" w:cs="Times New Roman"/>
          <w:bCs/>
          <w:sz w:val="24"/>
          <w:szCs w:val="24"/>
        </w:rPr>
        <w:t>kecepatan</w:t>
      </w:r>
      <w:proofErr w:type="spellEnd"/>
      <w:r w:rsidRPr="00DA52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2A5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oagulasi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susu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2A5">
        <w:rPr>
          <w:rFonts w:ascii="Times New Roman" w:hAnsi="Times New Roman" w:cs="Times New Roman"/>
          <w:bCs/>
          <w:sz w:val="24"/>
          <w:szCs w:val="24"/>
        </w:rPr>
        <w:t>enzim</w:t>
      </w:r>
      <w:proofErr w:type="spellEnd"/>
      <w:r w:rsidRPr="00DA52A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2A5">
        <w:rPr>
          <w:rFonts w:ascii="Times New Roman" w:hAnsi="Times New Roman" w:cs="Times New Roman"/>
          <w:bCs/>
          <w:sz w:val="24"/>
          <w:szCs w:val="24"/>
        </w:rPr>
        <w:t>bromelin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B2C8A" w:rsidRPr="00FF5A4A" w:rsidRDefault="00AB2C8A" w:rsidP="00AB2C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H1 yang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>:</w:t>
      </w:r>
    </w:p>
    <w:p w:rsidR="00AB2C8A" w:rsidRDefault="00AB2C8A" w:rsidP="00AB2C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0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2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52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2A5">
        <w:rPr>
          <w:rFonts w:ascii="Times New Roman" w:hAnsi="Times New Roman" w:cs="Times New Roman"/>
          <w:sz w:val="24"/>
          <w:szCs w:val="24"/>
        </w:rPr>
        <w:t>F</w:t>
      </w:r>
      <w:r w:rsidRPr="00DA52A5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DA52A5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DA52A5">
        <w:rPr>
          <w:rFonts w:ascii="Times New Roman" w:hAnsi="Times New Roman" w:cs="Times New Roman"/>
          <w:sz w:val="24"/>
          <w:szCs w:val="24"/>
        </w:rPr>
        <w:t>F</w:t>
      </w:r>
      <w:r w:rsidRPr="00DA52A5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DA52A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DA52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A52A5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DA52A5">
        <w:rPr>
          <w:rFonts w:ascii="Times New Roman" w:hAnsi="Times New Roman" w:cs="Times New Roman"/>
          <w:sz w:val="24"/>
          <w:szCs w:val="24"/>
        </w:rPr>
        <w:t>ditolak</w:t>
      </w:r>
      <w:proofErr w:type="spellEnd"/>
    </w:p>
    <w:p w:rsidR="00AB2C8A" w:rsidRDefault="00AB2C8A" w:rsidP="00AB2C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0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F</w:t>
      </w:r>
      <w:r w:rsidRPr="00FF5A4A">
        <w:rPr>
          <w:rFonts w:ascii="Times New Roman" w:hAnsi="Times New Roman" w:cs="Times New Roman"/>
          <w:sz w:val="24"/>
          <w:szCs w:val="24"/>
          <w:vertAlign w:val="subscript"/>
        </w:rPr>
        <w:t>hitung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&lt;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F</w:t>
      </w:r>
      <w:r w:rsidRPr="00FF5A4A">
        <w:rPr>
          <w:rFonts w:ascii="Times New Roman" w:hAnsi="Times New Roman" w:cs="Times New Roman"/>
          <w:sz w:val="24"/>
          <w:szCs w:val="24"/>
          <w:vertAlign w:val="subscript"/>
        </w:rPr>
        <w:t>tabel</w:t>
      </w:r>
      <w:proofErr w:type="spellEnd"/>
      <w:r w:rsidRPr="00FF5A4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:rsidR="00AB2C8A" w:rsidRDefault="00AB2C8A" w:rsidP="00AB2C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0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&gt; 0.05,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diterima</w:t>
      </w:r>
      <w:proofErr w:type="spellEnd"/>
    </w:p>
    <w:p w:rsidR="00AB2C8A" w:rsidRPr="00FF5A4A" w:rsidRDefault="00AB2C8A" w:rsidP="00AB2C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40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&lt; 0.05,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H0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ditolak</w:t>
      </w:r>
      <w:proofErr w:type="spellEnd"/>
    </w:p>
    <w:p w:rsidR="00AB2C8A" w:rsidRPr="00FF5A4A" w:rsidRDefault="00AB2C8A" w:rsidP="00AB2C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ANOVA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B22">
        <w:rPr>
          <w:rFonts w:ascii="Times New Roman" w:hAnsi="Times New Roman" w:cs="Times New Roman"/>
          <w:i/>
          <w:sz w:val="24"/>
          <w:szCs w:val="24"/>
        </w:rPr>
        <w:t>(two way)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8820" w:type="dxa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360"/>
        <w:gridCol w:w="1980"/>
        <w:gridCol w:w="3240"/>
      </w:tblGrid>
      <w:tr w:rsidR="00AB2C8A" w:rsidTr="00084BE9">
        <w:tc>
          <w:tcPr>
            <w:tcW w:w="324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           = 36.946</w:t>
            </w:r>
          </w:p>
        </w:tc>
        <w:tc>
          <w:tcPr>
            <w:tcW w:w="36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98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1% = 6.01 </w:t>
            </w:r>
          </w:p>
        </w:tc>
        <w:tc>
          <w:tcPr>
            <w:tcW w:w="3240" w:type="dxa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 = 3.55</w:t>
            </w:r>
          </w:p>
        </w:tc>
      </w:tr>
      <w:tr w:rsidR="00AB2C8A" w:rsidTr="00084BE9">
        <w:tc>
          <w:tcPr>
            <w:tcW w:w="324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= 179.872</w:t>
            </w:r>
          </w:p>
        </w:tc>
        <w:tc>
          <w:tcPr>
            <w:tcW w:w="36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98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1% = 6.01</w:t>
            </w:r>
          </w:p>
        </w:tc>
        <w:tc>
          <w:tcPr>
            <w:tcW w:w="3240" w:type="dxa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 = 3.55</w:t>
            </w:r>
          </w:p>
        </w:tc>
      </w:tr>
      <w:tr w:rsidR="00AB2C8A" w:rsidTr="00084BE9">
        <w:tc>
          <w:tcPr>
            <w:tcW w:w="324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25.271</w:t>
            </w:r>
          </w:p>
        </w:tc>
        <w:tc>
          <w:tcPr>
            <w:tcW w:w="36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198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1% = 4.58</w:t>
            </w:r>
          </w:p>
        </w:tc>
        <w:tc>
          <w:tcPr>
            <w:tcW w:w="3240" w:type="dxa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&gt; 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5% = 2.93</w:t>
            </w:r>
          </w:p>
        </w:tc>
      </w:tr>
    </w:tbl>
    <w:p w:rsidR="00AB2C8A" w:rsidRPr="00E01DE3" w:rsidRDefault="00AB2C8A" w:rsidP="00AB2C8A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A4A">
        <w:rPr>
          <w:rFonts w:ascii="Times New Roman" w:hAnsi="Times New Roman" w:cs="Times New Roman"/>
          <w:b/>
          <w:sz w:val="24"/>
          <w:szCs w:val="24"/>
        </w:rPr>
        <w:t xml:space="preserve">Yang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berarti</w:t>
      </w:r>
      <w:proofErr w:type="spellEnd"/>
      <w:r w:rsidRPr="00FF5A4A">
        <w:rPr>
          <w:rFonts w:ascii="Times New Roman" w:hAnsi="Times New Roman" w:cs="Times New Roman"/>
          <w:b/>
          <w:sz w:val="24"/>
          <w:szCs w:val="24"/>
        </w:rPr>
        <w:t xml:space="preserve"> H0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ditolak</w:t>
      </w:r>
      <w:proofErr w:type="spellEnd"/>
      <w:r w:rsidRPr="00FF5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FF5A4A">
        <w:rPr>
          <w:rFonts w:ascii="Times New Roman" w:hAnsi="Times New Roman" w:cs="Times New Roman"/>
          <w:b/>
          <w:sz w:val="24"/>
          <w:szCs w:val="24"/>
        </w:rPr>
        <w:t xml:space="preserve"> H1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diterima</w:t>
      </w:r>
      <w:proofErr w:type="spellEnd"/>
    </w:p>
    <w:p w:rsidR="00AB2C8A" w:rsidRPr="00FF5A4A" w:rsidRDefault="00AB2C8A" w:rsidP="00AB2C8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5A4A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F5A4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060"/>
      </w:tblGrid>
      <w:tr w:rsidR="00AB2C8A" w:rsidTr="00084BE9">
        <w:tc>
          <w:tcPr>
            <w:tcW w:w="279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 pH</w:t>
            </w:r>
          </w:p>
        </w:tc>
        <w:tc>
          <w:tcPr>
            <w:tcW w:w="306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0.000 &lt; 0.05</w:t>
            </w:r>
          </w:p>
        </w:tc>
      </w:tr>
      <w:tr w:rsidR="00AB2C8A" w:rsidTr="00084BE9">
        <w:tc>
          <w:tcPr>
            <w:tcW w:w="279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306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0.000 &lt; 0.05</w:t>
            </w:r>
          </w:p>
        </w:tc>
      </w:tr>
      <w:tr w:rsidR="00AB2C8A" w:rsidTr="00084BE9">
        <w:tc>
          <w:tcPr>
            <w:tcW w:w="279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sig pH*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Suhu</w:t>
            </w:r>
            <w:proofErr w:type="spellEnd"/>
          </w:p>
        </w:tc>
        <w:tc>
          <w:tcPr>
            <w:tcW w:w="3060" w:type="dxa"/>
            <w:vAlign w:val="center"/>
          </w:tcPr>
          <w:p w:rsidR="00AB2C8A" w:rsidRDefault="00AB2C8A" w:rsidP="00084BE9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0.000 &lt; 0.05</w:t>
            </w:r>
          </w:p>
        </w:tc>
      </w:tr>
    </w:tbl>
    <w:p w:rsidR="00AB2C8A" w:rsidRPr="00FF5A4A" w:rsidRDefault="00AB2C8A" w:rsidP="00AB2C8A">
      <w:pPr>
        <w:pStyle w:val="ListParagraph"/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A4A">
        <w:rPr>
          <w:rFonts w:ascii="Times New Roman" w:hAnsi="Times New Roman" w:cs="Times New Roman"/>
          <w:b/>
          <w:sz w:val="24"/>
          <w:szCs w:val="24"/>
        </w:rPr>
        <w:t xml:space="preserve">Yang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berarti</w:t>
      </w:r>
      <w:proofErr w:type="spellEnd"/>
      <w:r w:rsidRPr="00FF5A4A">
        <w:rPr>
          <w:rFonts w:ascii="Times New Roman" w:hAnsi="Times New Roman" w:cs="Times New Roman"/>
          <w:b/>
          <w:sz w:val="24"/>
          <w:szCs w:val="24"/>
        </w:rPr>
        <w:t xml:space="preserve"> H0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ditolak</w:t>
      </w:r>
      <w:proofErr w:type="spellEnd"/>
      <w:r w:rsidRPr="00FF5A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FF5A4A">
        <w:rPr>
          <w:rFonts w:ascii="Times New Roman" w:hAnsi="Times New Roman" w:cs="Times New Roman"/>
          <w:b/>
          <w:sz w:val="24"/>
          <w:szCs w:val="24"/>
        </w:rPr>
        <w:t xml:space="preserve"> H1 </w:t>
      </w:r>
      <w:proofErr w:type="spellStart"/>
      <w:r w:rsidRPr="00FF5A4A">
        <w:rPr>
          <w:rFonts w:ascii="Times New Roman" w:hAnsi="Times New Roman" w:cs="Times New Roman"/>
          <w:b/>
          <w:sz w:val="24"/>
          <w:szCs w:val="24"/>
        </w:rPr>
        <w:t>diterima</w:t>
      </w:r>
      <w:proofErr w:type="spellEnd"/>
    </w:p>
    <w:p w:rsidR="00AB2C8A" w:rsidRPr="00751943" w:rsidRDefault="00AB2C8A" w:rsidP="00AB2C8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943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75194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5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5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5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7519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751943">
        <w:rPr>
          <w:rFonts w:ascii="Times New Roman" w:hAnsi="Times New Roman" w:cs="Times New Roman"/>
          <w:sz w:val="24"/>
          <w:szCs w:val="24"/>
        </w:rPr>
        <w:t xml:space="preserve"> rata-rata</w:t>
      </w:r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kecepatan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koagulasi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51943">
        <w:rPr>
          <w:rFonts w:ascii="Times New Roman" w:hAnsi="Times New Roman" w:cs="Times New Roman"/>
          <w:bCs/>
          <w:sz w:val="24"/>
          <w:szCs w:val="24"/>
        </w:rPr>
        <w:t>susu</w:t>
      </w:r>
      <w:proofErr w:type="spellEnd"/>
      <w:proofErr w:type="gram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penam</w:t>
      </w:r>
      <w:r>
        <w:rPr>
          <w:rFonts w:ascii="Times New Roman" w:hAnsi="Times New Roman" w:cs="Times New Roman"/>
          <w:bCs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enzim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bromelin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pH</w:t>
      </w:r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suhu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pengaruh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kecepatan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51943">
        <w:rPr>
          <w:rFonts w:ascii="Times New Roman" w:hAnsi="Times New Roman" w:cs="Times New Roman"/>
          <w:bCs/>
          <w:sz w:val="24"/>
          <w:szCs w:val="24"/>
        </w:rPr>
        <w:t>koagulasi</w:t>
      </w:r>
      <w:proofErr w:type="spellEnd"/>
      <w:r w:rsidRPr="0075194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751943">
        <w:rPr>
          <w:rFonts w:ascii="Times New Roman" w:hAnsi="Times New Roman" w:cs="Times New Roman"/>
          <w:bCs/>
          <w:sz w:val="24"/>
          <w:szCs w:val="24"/>
        </w:rPr>
        <w:t>susu</w:t>
      </w:r>
      <w:proofErr w:type="spellEnd"/>
      <w:proofErr w:type="gramEnd"/>
      <w:r w:rsidRPr="00751943">
        <w:rPr>
          <w:rFonts w:ascii="Times New Roman" w:hAnsi="Times New Roman" w:cs="Times New Roman"/>
          <w:bCs/>
          <w:sz w:val="24"/>
          <w:szCs w:val="24"/>
        </w:rPr>
        <w:t>.</w:t>
      </w:r>
      <w:r w:rsidRPr="00751943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AB2C8A" w:rsidRPr="00AC387B" w:rsidRDefault="00AB2C8A" w:rsidP="00AB2C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8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UJI JARAK BERGANDA </w:t>
      </w:r>
      <w:r w:rsidRPr="00AC38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DUNCAN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AC387B">
        <w:rPr>
          <w:rFonts w:ascii="Times New Roman" w:hAnsi="Times New Roman" w:cs="Times New Roman"/>
          <w:b/>
          <w:bCs/>
          <w:sz w:val="24"/>
          <w:szCs w:val="24"/>
        </w:rPr>
        <w:t>DMRT (</w:t>
      </w:r>
      <w:r w:rsidRPr="00AC387B">
        <w:rPr>
          <w:rFonts w:ascii="Times New Roman" w:hAnsi="Times New Roman" w:cs="Times New Roman"/>
          <w:b/>
          <w:bCs/>
          <w:i/>
          <w:sz w:val="24"/>
          <w:szCs w:val="24"/>
        </w:rPr>
        <w:t>DUNCAN’S MULTIPLE RANGE TEST</w:t>
      </w:r>
      <w:r w:rsidRPr="00AC387B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B2C8A" w:rsidRPr="00B27990" w:rsidRDefault="00AB2C8A" w:rsidP="00AB2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4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025"/>
        <w:gridCol w:w="1025"/>
        <w:gridCol w:w="1025"/>
        <w:gridCol w:w="1025"/>
      </w:tblGrid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proofErr w:type="spellStart"/>
            <w:r w:rsidRPr="00AD37E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18"/>
              </w:rPr>
              <w:t>Waktu_Koagulasi</w:t>
            </w:r>
            <w:proofErr w:type="spellEnd"/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  <w:shd w:val="clear" w:color="auto" w:fill="FFFFFF"/>
              </w:rPr>
              <w:t>Duncan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  <w:shd w:val="clear" w:color="auto" w:fill="FFFFFF"/>
              </w:rPr>
              <w:t xml:space="preserve">  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pH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N</w:t>
            </w:r>
          </w:p>
        </w:tc>
        <w:tc>
          <w:tcPr>
            <w:tcW w:w="307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Subset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2</w:t>
            </w:r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3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K1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36.56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K2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51.44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K3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57.67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1.000</w:t>
            </w:r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>Means for groups in homogeneous subsets are displayed.</w:t>
            </w:r>
          </w:p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 xml:space="preserve"> Based on observed means.</w:t>
            </w:r>
          </w:p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 xml:space="preserve"> The error term is Mean </w:t>
            </w:r>
            <w:proofErr w:type="gramStart"/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>Square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(</w:t>
            </w:r>
            <w:proofErr w:type="gramEnd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Error) = 28.667.</w:t>
            </w:r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a. </w:t>
            </w: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>Uses Harmonic Mean Sample Size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= 9.000.</w:t>
            </w:r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b. </w:t>
            </w: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>Alpha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= 0.05.</w:t>
            </w:r>
          </w:p>
        </w:tc>
      </w:tr>
    </w:tbl>
    <w:p w:rsidR="00AB2C8A" w:rsidRPr="00B27990" w:rsidRDefault="00AB2C8A" w:rsidP="00AB2C8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:rsidR="00AB2C8A" w:rsidRPr="00AD37E4" w:rsidRDefault="00AB2C8A" w:rsidP="00AB2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48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025"/>
        <w:gridCol w:w="1025"/>
        <w:gridCol w:w="1025"/>
        <w:gridCol w:w="1025"/>
      </w:tblGrid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proofErr w:type="spellStart"/>
            <w:r w:rsidRPr="00AD37E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18"/>
              </w:rPr>
              <w:t>Waktu_Koagulasi</w:t>
            </w:r>
            <w:proofErr w:type="spellEnd"/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  <w:shd w:val="clear" w:color="auto" w:fill="FFFFFF"/>
              </w:rPr>
              <w:t>Duncan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  <w:shd w:val="clear" w:color="auto" w:fill="FFFFFF"/>
                <w:vertAlign w:val="superscript"/>
              </w:rPr>
              <w:t>a,b</w:t>
            </w:r>
            <w:proofErr w:type="spellEnd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  <w:shd w:val="clear" w:color="auto" w:fill="FFFFFF"/>
              </w:rPr>
              <w:t xml:space="preserve">  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proofErr w:type="spellStart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Suhu</w:t>
            </w:r>
            <w:proofErr w:type="spellEnd"/>
          </w:p>
        </w:tc>
        <w:tc>
          <w:tcPr>
            <w:tcW w:w="102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N</w:t>
            </w:r>
          </w:p>
        </w:tc>
        <w:tc>
          <w:tcPr>
            <w:tcW w:w="3072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Subset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</w:t>
            </w:r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2</w:t>
            </w:r>
          </w:p>
        </w:tc>
        <w:tc>
          <w:tcPr>
            <w:tcW w:w="102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3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D3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26.00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D1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46.00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D2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73.67</w:t>
            </w:r>
          </w:p>
        </w:tc>
      </w:tr>
      <w:tr w:rsidR="00AB2C8A" w:rsidRPr="00AD37E4" w:rsidTr="00084BE9">
        <w:trPr>
          <w:cantSplit/>
        </w:trPr>
        <w:tc>
          <w:tcPr>
            <w:tcW w:w="7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1.000</w:t>
            </w:r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lastRenderedPageBreak/>
              <w:t>Means for groups in homogeneous subsets are displayed.</w:t>
            </w:r>
          </w:p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 xml:space="preserve"> Based on observed means.</w:t>
            </w:r>
          </w:p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 xml:space="preserve"> The error term is Mean </w:t>
            </w:r>
            <w:proofErr w:type="gramStart"/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>Square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(</w:t>
            </w:r>
            <w:proofErr w:type="gramEnd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Error) = 28.667.</w:t>
            </w:r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a. </w:t>
            </w: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>Uses Harmonic Mean Sample Size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= 9.000.</w:t>
            </w:r>
          </w:p>
        </w:tc>
      </w:tr>
      <w:tr w:rsidR="00AB2C8A" w:rsidRPr="00AD37E4" w:rsidTr="00084BE9">
        <w:trPr>
          <w:cantSplit/>
        </w:trPr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b. </w:t>
            </w: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18"/>
              </w:rPr>
              <w:t>Alpha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 xml:space="preserve"> = 0.05.</w:t>
            </w:r>
          </w:p>
        </w:tc>
      </w:tr>
    </w:tbl>
    <w:p w:rsidR="00AB2C8A" w:rsidRPr="00AD37E4" w:rsidRDefault="00AB2C8A" w:rsidP="00AB2C8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:rsidR="00AB2C8A" w:rsidRDefault="00AB2C8A" w:rsidP="00AB2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:rsidR="00AB2C8A" w:rsidRPr="00CC2BD2" w:rsidRDefault="00AB2C8A" w:rsidP="00AB2C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6"/>
        <w:gridCol w:w="628"/>
        <w:gridCol w:w="864"/>
        <w:gridCol w:w="864"/>
        <w:gridCol w:w="864"/>
        <w:gridCol w:w="864"/>
        <w:gridCol w:w="864"/>
        <w:gridCol w:w="864"/>
        <w:gridCol w:w="864"/>
        <w:gridCol w:w="668"/>
        <w:gridCol w:w="196"/>
      </w:tblGrid>
      <w:tr w:rsidR="00AB2C8A" w:rsidRPr="00AD37E4" w:rsidTr="00084BE9">
        <w:trPr>
          <w:gridAfter w:val="1"/>
          <w:wAfter w:w="196" w:type="dxa"/>
          <w:cantSplit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WAKTU_KOAGULASI</w:t>
            </w:r>
          </w:p>
        </w:tc>
      </w:tr>
      <w:tr w:rsidR="00AB2C8A" w:rsidRPr="00AD37E4" w:rsidTr="00084BE9">
        <w:trPr>
          <w:gridAfter w:val="1"/>
          <w:wAfter w:w="196" w:type="dxa"/>
          <w:cantSplit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>Duncan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</w:rPr>
              <w:t>a,b</w:t>
            </w:r>
            <w:proofErr w:type="spellEnd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AB2C8A" w:rsidRPr="00AD37E4" w:rsidTr="00084BE9">
        <w:trPr>
          <w:cantSplit/>
        </w:trPr>
        <w:tc>
          <w:tcPr>
            <w:tcW w:w="1296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pH_SUHU</w:t>
            </w:r>
            <w:proofErr w:type="spellEnd"/>
          </w:p>
        </w:tc>
        <w:tc>
          <w:tcPr>
            <w:tcW w:w="628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6912" w:type="dxa"/>
            <w:gridSpan w:val="9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Subset</w:t>
            </w:r>
          </w:p>
        </w:tc>
      </w:tr>
      <w:tr w:rsidR="00AB2C8A" w:rsidRPr="00AD37E4" w:rsidTr="00084BE9">
        <w:trPr>
          <w:cantSplit/>
        </w:trPr>
        <w:tc>
          <w:tcPr>
            <w:tcW w:w="1296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64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K2D3</w:t>
            </w:r>
          </w:p>
        </w:tc>
        <w:tc>
          <w:tcPr>
            <w:tcW w:w="62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19.33</w:t>
            </w: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K1D3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26.00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26.00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K3D3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32.67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32.67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K1D1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37.00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37.00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K3D1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42.33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42.33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K1D2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46.67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K2D1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58.67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K2D2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76.33</w:t>
            </w: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K3D2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98.00</w:t>
            </w:r>
          </w:p>
        </w:tc>
      </w:tr>
      <w:tr w:rsidR="00AB2C8A" w:rsidRPr="00AD37E4" w:rsidTr="00084BE9">
        <w:trPr>
          <w:cantSplit/>
        </w:trPr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Sig.</w:t>
            </w:r>
          </w:p>
        </w:tc>
        <w:tc>
          <w:tcPr>
            <w:tcW w:w="62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.145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.145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.335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.238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.335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  <w:tc>
          <w:tcPr>
            <w:tcW w:w="864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1.000</w:t>
            </w:r>
          </w:p>
        </w:tc>
      </w:tr>
      <w:tr w:rsidR="00AB2C8A" w:rsidRPr="00AD37E4" w:rsidTr="00084BE9">
        <w:trPr>
          <w:gridAfter w:val="1"/>
          <w:wAfter w:w="196" w:type="dxa"/>
          <w:cantSplit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>Means for groups in homogeneous subsets are displayed.</w:t>
            </w:r>
          </w:p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Based on observed means.</w:t>
            </w:r>
          </w:p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 xml:space="preserve"> The error term is Mean </w:t>
            </w:r>
            <w:proofErr w:type="gramStart"/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>Square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proofErr w:type="gramEnd"/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Error) = 28.667.</w:t>
            </w:r>
          </w:p>
        </w:tc>
      </w:tr>
      <w:tr w:rsidR="00AB2C8A" w:rsidRPr="00AD37E4" w:rsidTr="00084BE9">
        <w:trPr>
          <w:gridAfter w:val="1"/>
          <w:wAfter w:w="196" w:type="dxa"/>
          <w:cantSplit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a. </w:t>
            </w: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>Uses Harmonic Mean Sample Size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= 3.000.</w:t>
            </w:r>
          </w:p>
        </w:tc>
      </w:tr>
      <w:tr w:rsidR="00AB2C8A" w:rsidRPr="00AD37E4" w:rsidTr="00084BE9">
        <w:trPr>
          <w:gridAfter w:val="1"/>
          <w:wAfter w:w="196" w:type="dxa"/>
          <w:cantSplit/>
        </w:trPr>
        <w:tc>
          <w:tcPr>
            <w:tcW w:w="864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2C8A" w:rsidRPr="00AD37E4" w:rsidRDefault="00AB2C8A" w:rsidP="00084BE9">
            <w:pPr>
              <w:autoSpaceDE w:val="0"/>
              <w:autoSpaceDN w:val="0"/>
              <w:adjustRightInd w:val="0"/>
              <w:spacing w:after="0" w:line="360" w:lineRule="auto"/>
              <w:ind w:left="60" w:right="60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b. </w:t>
            </w:r>
            <w:r w:rsidRPr="00AD37E4">
              <w:rPr>
                <w:rFonts w:ascii="Times New Roman" w:hAnsi="Times New Roman" w:cs="Times New Roman"/>
                <w:i/>
                <w:color w:val="000000"/>
                <w:kern w:val="0"/>
                <w:sz w:val="24"/>
                <w:szCs w:val="24"/>
              </w:rPr>
              <w:t>Alpha</w:t>
            </w:r>
            <w:r w:rsidRPr="00AD37E4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= .05.</w:t>
            </w:r>
          </w:p>
        </w:tc>
      </w:tr>
    </w:tbl>
    <w:p w:rsidR="00AB2C8A" w:rsidRPr="00CC2BD2" w:rsidRDefault="00AB2C8A" w:rsidP="00AB2C8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kern w:val="0"/>
          <w:sz w:val="24"/>
          <w:szCs w:val="24"/>
        </w:rPr>
      </w:pPr>
    </w:p>
    <w:p w:rsidR="00AB2C8A" w:rsidRPr="00081303" w:rsidRDefault="00AB2C8A" w:rsidP="00AB2C8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66E5" w:rsidRDefault="006666E5"/>
    <w:sectPr w:rsidR="006666E5" w:rsidSect="00927460">
      <w:pgSz w:w="11906" w:h="16838"/>
      <w:pgMar w:top="2268" w:right="1466" w:bottom="1701" w:left="2070" w:header="708" w:footer="708" w:gutter="0"/>
      <w:pgNumType w:start="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8A" w:rsidRDefault="00AB2C8A" w:rsidP="00AB2C8A">
      <w:pPr>
        <w:spacing w:after="0" w:line="240" w:lineRule="auto"/>
      </w:pPr>
      <w:r>
        <w:separator/>
      </w:r>
    </w:p>
  </w:endnote>
  <w:endnote w:type="continuationSeparator" w:id="0">
    <w:p w:rsidR="00AB2C8A" w:rsidRDefault="00AB2C8A" w:rsidP="00AB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8A" w:rsidRDefault="00AB2C8A" w:rsidP="00AB2C8A">
      <w:pPr>
        <w:spacing w:after="0" w:line="240" w:lineRule="auto"/>
      </w:pPr>
      <w:r>
        <w:separator/>
      </w:r>
    </w:p>
  </w:footnote>
  <w:footnote w:type="continuationSeparator" w:id="0">
    <w:p w:rsidR="00AB2C8A" w:rsidRDefault="00AB2C8A" w:rsidP="00AB2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4111"/>
    <w:multiLevelType w:val="hybridMultilevel"/>
    <w:tmpl w:val="32E0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41B5"/>
    <w:multiLevelType w:val="hybridMultilevel"/>
    <w:tmpl w:val="D01E9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82858"/>
    <w:multiLevelType w:val="hybridMultilevel"/>
    <w:tmpl w:val="410A9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FF7D1E"/>
    <w:multiLevelType w:val="hybridMultilevel"/>
    <w:tmpl w:val="ACDA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86577"/>
    <w:multiLevelType w:val="hybridMultilevel"/>
    <w:tmpl w:val="BD66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C8A"/>
    <w:rsid w:val="006666E5"/>
    <w:rsid w:val="00AB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8A"/>
    <w:pPr>
      <w:spacing w:after="160" w:line="259" w:lineRule="auto"/>
    </w:pPr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2C8A"/>
    <w:pPr>
      <w:ind w:left="720"/>
      <w:contextualSpacing/>
    </w:pPr>
  </w:style>
  <w:style w:type="table" w:styleId="TableGrid">
    <w:name w:val="Table Grid"/>
    <w:basedOn w:val="TableNormal"/>
    <w:uiPriority w:val="59"/>
    <w:rsid w:val="00AB2C8A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B2C8A"/>
    <w:rPr>
      <w:rFonts w:eastAsiaTheme="minorEastAsia"/>
      <w:kern w:val="2"/>
    </w:rPr>
  </w:style>
  <w:style w:type="paragraph" w:styleId="Header">
    <w:name w:val="header"/>
    <w:basedOn w:val="Normal"/>
    <w:link w:val="HeaderChar"/>
    <w:uiPriority w:val="99"/>
    <w:unhideWhenUsed/>
    <w:rsid w:val="00AB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C8A"/>
    <w:rPr>
      <w:rFonts w:eastAsiaTheme="minorEastAsia"/>
      <w:kern w:val="2"/>
    </w:rPr>
  </w:style>
  <w:style w:type="paragraph" w:styleId="Footer">
    <w:name w:val="footer"/>
    <w:basedOn w:val="Normal"/>
    <w:link w:val="FooterChar"/>
    <w:uiPriority w:val="99"/>
    <w:unhideWhenUsed/>
    <w:rsid w:val="00AB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C8A"/>
    <w:rPr>
      <w:rFonts w:eastAsiaTheme="minorEastAsia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8A"/>
    <w:pPr>
      <w:spacing w:after="160" w:line="259" w:lineRule="auto"/>
    </w:pPr>
    <w:rPr>
      <w:rFonts w:eastAsiaTheme="minorEastAsia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B2C8A"/>
    <w:pPr>
      <w:ind w:left="720"/>
      <w:contextualSpacing/>
    </w:pPr>
  </w:style>
  <w:style w:type="table" w:styleId="TableGrid">
    <w:name w:val="Table Grid"/>
    <w:basedOn w:val="TableNormal"/>
    <w:uiPriority w:val="59"/>
    <w:rsid w:val="00AB2C8A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AB2C8A"/>
    <w:rPr>
      <w:rFonts w:eastAsiaTheme="minorEastAsia"/>
      <w:kern w:val="2"/>
    </w:rPr>
  </w:style>
  <w:style w:type="paragraph" w:styleId="Header">
    <w:name w:val="header"/>
    <w:basedOn w:val="Normal"/>
    <w:link w:val="HeaderChar"/>
    <w:uiPriority w:val="99"/>
    <w:unhideWhenUsed/>
    <w:rsid w:val="00AB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C8A"/>
    <w:rPr>
      <w:rFonts w:eastAsiaTheme="minorEastAsia"/>
      <w:kern w:val="2"/>
    </w:rPr>
  </w:style>
  <w:style w:type="paragraph" w:styleId="Footer">
    <w:name w:val="footer"/>
    <w:basedOn w:val="Normal"/>
    <w:link w:val="FooterChar"/>
    <w:uiPriority w:val="99"/>
    <w:unhideWhenUsed/>
    <w:rsid w:val="00AB2C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C8A"/>
    <w:rPr>
      <w:rFonts w:eastAsiaTheme="minorEastAsi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2024-03-29T05:32:00Z</dcterms:created>
  <dcterms:modified xsi:type="dcterms:W3CDTF">2024-03-29T05:34:00Z</dcterms:modified>
</cp:coreProperties>
</file>